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10DBF" w14:textId="707BD56F" w:rsidR="002C0CEE" w:rsidRDefault="002C0CEE" w:rsidP="004B4497">
      <w:pPr>
        <w:spacing w:line="276" w:lineRule="auto"/>
        <w:rPr>
          <w:rFonts w:ascii="Arial" w:hAnsi="Arial" w:cs="Arial"/>
          <w:b/>
          <w:sz w:val="24"/>
        </w:rPr>
      </w:pPr>
      <w:r>
        <w:rPr>
          <w:rFonts w:ascii="Arial" w:hAnsi="Arial" w:cs="Arial"/>
          <w:b/>
          <w:noProof/>
          <w:sz w:val="24"/>
          <w:lang w:eastAsia="sv-SE"/>
        </w:rPr>
        <w:drawing>
          <wp:inline distT="0" distB="0" distL="0" distR="0" wp14:anchorId="59B80373" wp14:editId="73ACF9F2">
            <wp:extent cx="1261364" cy="6604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M-logga_med-payoff_150903.jpg"/>
                    <pic:cNvPicPr/>
                  </pic:nvPicPr>
                  <pic:blipFill>
                    <a:blip r:embed="rId6">
                      <a:extLst>
                        <a:ext uri="{28A0092B-C50C-407E-A947-70E740481C1C}">
                          <a14:useLocalDpi xmlns:a14="http://schemas.microsoft.com/office/drawing/2010/main" val="0"/>
                        </a:ext>
                      </a:extLst>
                    </a:blip>
                    <a:stretch>
                      <a:fillRect/>
                    </a:stretch>
                  </pic:blipFill>
                  <pic:spPr>
                    <a:xfrm>
                      <a:off x="0" y="0"/>
                      <a:ext cx="1263569" cy="661555"/>
                    </a:xfrm>
                    <a:prstGeom prst="rect">
                      <a:avLst/>
                    </a:prstGeom>
                  </pic:spPr>
                </pic:pic>
              </a:graphicData>
            </a:graphic>
          </wp:inline>
        </w:drawing>
      </w:r>
    </w:p>
    <w:p w14:paraId="4A792530" w14:textId="77777777" w:rsidR="002C0CEE" w:rsidRDefault="002C0CEE" w:rsidP="004B4497">
      <w:pPr>
        <w:spacing w:line="276" w:lineRule="auto"/>
        <w:rPr>
          <w:rFonts w:ascii="Arial" w:hAnsi="Arial" w:cs="Arial"/>
          <w:b/>
          <w:sz w:val="24"/>
        </w:rPr>
      </w:pPr>
    </w:p>
    <w:p w14:paraId="1C3810A5" w14:textId="48BDA060" w:rsidR="003E039D" w:rsidRPr="002C0CEE" w:rsidRDefault="003E039D" w:rsidP="004B4497">
      <w:pPr>
        <w:spacing w:line="276" w:lineRule="auto"/>
        <w:rPr>
          <w:rFonts w:cstheme="minorHAnsi"/>
          <w:b/>
          <w:sz w:val="28"/>
          <w:szCs w:val="28"/>
        </w:rPr>
      </w:pPr>
      <w:r w:rsidRPr="002C0CEE">
        <w:rPr>
          <w:rFonts w:cstheme="minorHAnsi"/>
          <w:b/>
          <w:sz w:val="28"/>
          <w:szCs w:val="28"/>
        </w:rPr>
        <w:t>SBM Försäkring lanser</w:t>
      </w:r>
      <w:r w:rsidR="008F674C" w:rsidRPr="002C0CEE">
        <w:rPr>
          <w:rFonts w:cstheme="minorHAnsi"/>
          <w:b/>
          <w:sz w:val="28"/>
          <w:szCs w:val="28"/>
        </w:rPr>
        <w:t>ar Vägassistans för äldre bilar</w:t>
      </w:r>
      <w:r w:rsidRPr="002C0CEE">
        <w:rPr>
          <w:rFonts w:cstheme="minorHAnsi"/>
          <w:b/>
          <w:sz w:val="28"/>
          <w:szCs w:val="28"/>
        </w:rPr>
        <w:t xml:space="preserve"> </w:t>
      </w:r>
      <w:r w:rsidR="00172BB4" w:rsidRPr="002C0CEE">
        <w:rPr>
          <w:rFonts w:cstheme="minorHAnsi"/>
          <w:b/>
          <w:sz w:val="28"/>
          <w:szCs w:val="28"/>
        </w:rPr>
        <w:br/>
      </w:r>
      <w:r w:rsidR="00172BB4" w:rsidRPr="002C0CEE">
        <w:rPr>
          <w:rFonts w:cstheme="minorHAnsi"/>
          <w:b/>
          <w:sz w:val="24"/>
          <w:szCs w:val="24"/>
        </w:rPr>
        <w:t>2017-02-02</w:t>
      </w:r>
    </w:p>
    <w:p w14:paraId="2DE356AB" w14:textId="77777777" w:rsidR="003E039D" w:rsidRPr="002C0CEE" w:rsidRDefault="003E039D" w:rsidP="004B4497">
      <w:pPr>
        <w:spacing w:line="276" w:lineRule="auto"/>
        <w:rPr>
          <w:rFonts w:cstheme="minorHAnsi"/>
          <w:sz w:val="24"/>
        </w:rPr>
      </w:pPr>
    </w:p>
    <w:p w14:paraId="1D3F1037" w14:textId="70179CC6" w:rsidR="00925122" w:rsidRPr="002C0CEE" w:rsidRDefault="00925122" w:rsidP="00925122">
      <w:pPr>
        <w:rPr>
          <w:rFonts w:cstheme="minorHAnsi"/>
          <w:b/>
        </w:rPr>
      </w:pPr>
      <w:r w:rsidRPr="002C0CEE">
        <w:rPr>
          <w:rFonts w:cstheme="minorHAnsi"/>
          <w:b/>
        </w:rPr>
        <w:t>Från januari 2017 kompletterar SBM Försäkring sina existerande Vägassistansförsäkringar med en assistans för bilar som är upp till tjugofem år gamla. Även övriga assistansförsäkringar förbättras och gäller oavsett hur långt bilen har gått.</w:t>
      </w:r>
    </w:p>
    <w:p w14:paraId="361E2A0A" w14:textId="48509EAA" w:rsidR="00BA45ED" w:rsidRPr="002C0CEE" w:rsidRDefault="004A1FAD" w:rsidP="004B4497">
      <w:pPr>
        <w:pStyle w:val="Liststycke"/>
        <w:numPr>
          <w:ilvl w:val="0"/>
          <w:numId w:val="1"/>
        </w:numPr>
        <w:spacing w:line="276" w:lineRule="auto"/>
        <w:rPr>
          <w:rFonts w:cstheme="minorHAnsi"/>
        </w:rPr>
      </w:pPr>
      <w:r w:rsidRPr="002C0CEE">
        <w:rPr>
          <w:rFonts w:cstheme="minorHAnsi"/>
        </w:rPr>
        <w:t>Vi har förstått att såväl kunder som partners efterfrågar en vägassistans för äldre bilar och det känns myck</w:t>
      </w:r>
      <w:r w:rsidR="00BA45ED" w:rsidRPr="002C0CEE">
        <w:rPr>
          <w:rFonts w:cstheme="minorHAnsi"/>
        </w:rPr>
        <w:t>et bra att kunna erbjuda ett heltäckande assist</w:t>
      </w:r>
      <w:r w:rsidR="006641C6" w:rsidRPr="002C0CEE">
        <w:rPr>
          <w:rFonts w:cstheme="minorHAnsi"/>
        </w:rPr>
        <w:t>ansskydd även för denna grupp</w:t>
      </w:r>
      <w:r w:rsidR="00A8574F" w:rsidRPr="002C0CEE">
        <w:rPr>
          <w:rFonts w:cstheme="minorHAnsi"/>
        </w:rPr>
        <w:t xml:space="preserve">, säger Ulrika Frolov, </w:t>
      </w:r>
      <w:proofErr w:type="spellStart"/>
      <w:r w:rsidR="00A8574F" w:rsidRPr="002C0CEE">
        <w:rPr>
          <w:rFonts w:cstheme="minorHAnsi"/>
        </w:rPr>
        <w:t>tf</w:t>
      </w:r>
      <w:proofErr w:type="spellEnd"/>
      <w:r w:rsidR="00A8574F" w:rsidRPr="002C0CEE">
        <w:rPr>
          <w:rFonts w:cstheme="minorHAnsi"/>
        </w:rPr>
        <w:t xml:space="preserve"> marknadschef</w:t>
      </w:r>
      <w:r w:rsidR="006641C6" w:rsidRPr="002C0CEE">
        <w:rPr>
          <w:rFonts w:cstheme="minorHAnsi"/>
        </w:rPr>
        <w:t xml:space="preserve"> på SBM</w:t>
      </w:r>
      <w:r w:rsidR="00BA45ED" w:rsidRPr="002C0CEE">
        <w:rPr>
          <w:rFonts w:cstheme="minorHAnsi"/>
        </w:rPr>
        <w:t>.</w:t>
      </w:r>
      <w:r w:rsidRPr="002C0CEE">
        <w:rPr>
          <w:rFonts w:cstheme="minorHAnsi"/>
        </w:rPr>
        <w:t xml:space="preserve"> </w:t>
      </w:r>
    </w:p>
    <w:p w14:paraId="3E3F9B06" w14:textId="2B800D5E" w:rsidR="004B4497" w:rsidRPr="002C0CEE" w:rsidRDefault="004B4497" w:rsidP="008C54D2">
      <w:pPr>
        <w:spacing w:line="276" w:lineRule="auto"/>
        <w:jc w:val="center"/>
        <w:rPr>
          <w:rFonts w:cstheme="minorHAnsi"/>
        </w:rPr>
      </w:pPr>
      <w:r w:rsidRPr="002C0CEE">
        <w:rPr>
          <w:rFonts w:cstheme="minorHAnsi"/>
        </w:rPr>
        <w:t xml:space="preserve">SBM Försäkringar har under många år erbjudit smarta försäkringslösningar till bilägare i Sverige. Sedan många år erbjuder SBM tillsammans med sin bärgningspartner Viking olika typer av Vägassistansförsäkringar, kopplade till bil eller person </w:t>
      </w:r>
      <w:r w:rsidR="00BB01DE" w:rsidRPr="002C0CEE">
        <w:rPr>
          <w:rFonts w:cstheme="minorHAnsi"/>
        </w:rPr>
        <w:t xml:space="preserve">samt </w:t>
      </w:r>
      <w:r w:rsidRPr="002C0CEE">
        <w:rPr>
          <w:rFonts w:cstheme="minorHAnsi"/>
        </w:rPr>
        <w:t>för husbil och MC.</w:t>
      </w:r>
    </w:p>
    <w:p w14:paraId="292B0368" w14:textId="5440B647" w:rsidR="00BB01DE" w:rsidRPr="002C0CEE" w:rsidRDefault="006641C6" w:rsidP="00E1257C">
      <w:pPr>
        <w:pStyle w:val="Liststycke"/>
        <w:numPr>
          <w:ilvl w:val="0"/>
          <w:numId w:val="1"/>
        </w:numPr>
        <w:spacing w:line="276" w:lineRule="auto"/>
        <w:rPr>
          <w:rFonts w:cstheme="minorHAnsi"/>
        </w:rPr>
      </w:pPr>
      <w:r w:rsidRPr="002C0CEE">
        <w:rPr>
          <w:rFonts w:cstheme="minorHAnsi"/>
        </w:rPr>
        <w:t xml:space="preserve">Vägassistansen är otroligt viktig då man ser en direkt koppling mellan olycksrisk och försök att lösa problem själv ute på vägen. </w:t>
      </w:r>
      <w:r w:rsidR="00E1257C" w:rsidRPr="002C0CEE">
        <w:rPr>
          <w:rFonts w:cstheme="minorHAnsi"/>
        </w:rPr>
        <w:t xml:space="preserve">Det är dessutom mycket svårare att lösa problem själv med dagens bilar, säger </w:t>
      </w:r>
      <w:r w:rsidR="00A8574F" w:rsidRPr="002C0CEE">
        <w:rPr>
          <w:rFonts w:cstheme="minorHAnsi"/>
        </w:rPr>
        <w:t>Ulrika</w:t>
      </w:r>
      <w:r w:rsidR="00E1257C" w:rsidRPr="002C0CEE">
        <w:rPr>
          <w:rFonts w:cstheme="minorHAnsi"/>
        </w:rPr>
        <w:t xml:space="preserve">. </w:t>
      </w:r>
    </w:p>
    <w:p w14:paraId="722E7888" w14:textId="3C695975" w:rsidR="00BB01DE" w:rsidRDefault="00BB01DE" w:rsidP="00BB01DE">
      <w:pPr>
        <w:spacing w:line="276" w:lineRule="auto"/>
        <w:rPr>
          <w:rFonts w:cstheme="minorHAnsi"/>
        </w:rPr>
      </w:pPr>
      <w:r w:rsidRPr="002C0CEE">
        <w:rPr>
          <w:rFonts w:cstheme="minorHAnsi"/>
        </w:rPr>
        <w:t>SBM Väghjälp Bil 17 Plus har</w:t>
      </w:r>
      <w:r w:rsidR="00E1257C" w:rsidRPr="002C0CEE">
        <w:rPr>
          <w:rFonts w:cstheme="minorHAnsi"/>
        </w:rPr>
        <w:t>,</w:t>
      </w:r>
      <w:r w:rsidRPr="002C0CEE">
        <w:rPr>
          <w:rFonts w:cstheme="minorHAnsi"/>
        </w:rPr>
        <w:t xml:space="preserve"> precis som </w:t>
      </w:r>
      <w:r w:rsidR="00E1257C" w:rsidRPr="002C0CEE">
        <w:rPr>
          <w:rFonts w:cstheme="minorHAnsi"/>
        </w:rPr>
        <w:t>övrig</w:t>
      </w:r>
      <w:r w:rsidR="005B2648" w:rsidRPr="002C0CEE">
        <w:rPr>
          <w:rFonts w:cstheme="minorHAnsi"/>
        </w:rPr>
        <w:t>a väghjälps</w:t>
      </w:r>
      <w:r w:rsidR="00E1257C" w:rsidRPr="002C0CEE">
        <w:rPr>
          <w:rFonts w:cstheme="minorHAnsi"/>
        </w:rPr>
        <w:t>produkter från SBM,</w:t>
      </w:r>
      <w:r w:rsidR="00BD50E8" w:rsidRPr="002C0CEE">
        <w:rPr>
          <w:rFonts w:cstheme="minorHAnsi"/>
        </w:rPr>
        <w:t xml:space="preserve"> </w:t>
      </w:r>
      <w:r w:rsidRPr="002C0CEE">
        <w:rPr>
          <w:rFonts w:cstheme="minorHAnsi"/>
        </w:rPr>
        <w:t xml:space="preserve">ingen självrisk och gäller i alla Europas gröna kort länder. </w:t>
      </w:r>
    </w:p>
    <w:p w14:paraId="34A3D987" w14:textId="77777777" w:rsidR="008C54D2" w:rsidRDefault="008C54D2" w:rsidP="00BB01DE">
      <w:pPr>
        <w:spacing w:line="276" w:lineRule="auto"/>
        <w:rPr>
          <w:rFonts w:cstheme="minorHAnsi"/>
        </w:rPr>
      </w:pPr>
    </w:p>
    <w:p w14:paraId="0CDCCE76" w14:textId="12FE0FB9" w:rsidR="008C54D2" w:rsidRPr="002C0CEE" w:rsidRDefault="008C54D2" w:rsidP="008C54D2">
      <w:pPr>
        <w:spacing w:line="276" w:lineRule="auto"/>
        <w:rPr>
          <w:rFonts w:cstheme="minorHAnsi"/>
        </w:rPr>
      </w:pPr>
      <w:r w:rsidRPr="008C54D2">
        <w:rPr>
          <w:rFonts w:cstheme="minorHAnsi"/>
          <w:b/>
        </w:rPr>
        <w:t>Om SBM Försäkring AB</w:t>
      </w:r>
      <w:r>
        <w:rPr>
          <w:rFonts w:cstheme="minorHAnsi"/>
          <w:b/>
        </w:rPr>
        <w:br/>
      </w:r>
      <w:r w:rsidRPr="008C54D2">
        <w:rPr>
          <w:rFonts w:cstheme="minorHAnsi"/>
        </w:rPr>
        <w:t>SBM Försäkring har sedan starten 1994 levererat trygghe</w:t>
      </w:r>
      <w:r>
        <w:rPr>
          <w:rFonts w:cstheme="minorHAnsi"/>
        </w:rPr>
        <w:t xml:space="preserve">t till över 1 miljon bilägare. </w:t>
      </w:r>
      <w:r w:rsidRPr="008C54D2">
        <w:rPr>
          <w:rFonts w:cstheme="minorHAnsi"/>
        </w:rPr>
        <w:t>SBM skapar trygghetlösningar via en mix av försäkringar och skadeförebyggande produkter för bil- och fordonsägare. SBM har sedan ett a</w:t>
      </w:r>
      <w:bookmarkStart w:id="0" w:name="_GoBack"/>
      <w:bookmarkEnd w:id="0"/>
      <w:r w:rsidRPr="008C54D2">
        <w:rPr>
          <w:rFonts w:cstheme="minorHAnsi"/>
        </w:rPr>
        <w:t xml:space="preserve">ntal år tillbaka ett av marknadens bredaste och mest heltäckande utbud av Väghjälpsförsäkringar för olika typer av fordon. </w:t>
      </w:r>
      <w:r>
        <w:rPr>
          <w:rFonts w:cstheme="minorHAnsi"/>
        </w:rPr>
        <w:br/>
      </w:r>
      <w:r w:rsidRPr="008C54D2">
        <w:rPr>
          <w:rFonts w:cstheme="minorHAnsi"/>
        </w:rPr>
        <w:t>Mer information finns på www.sbmforsakring.se.</w:t>
      </w:r>
    </w:p>
    <w:p w14:paraId="7BD2EBBE" w14:textId="77777777" w:rsidR="00E1257C" w:rsidRPr="00172BB4" w:rsidRDefault="00E1257C" w:rsidP="00BB01DE">
      <w:pPr>
        <w:spacing w:line="276" w:lineRule="auto"/>
        <w:rPr>
          <w:rFonts w:ascii="Arial" w:hAnsi="Arial" w:cs="Arial"/>
          <w:sz w:val="24"/>
        </w:rPr>
      </w:pPr>
    </w:p>
    <w:p w14:paraId="65AADF6B" w14:textId="77777777" w:rsidR="004B4497" w:rsidRPr="00172BB4" w:rsidRDefault="004B4497" w:rsidP="00BB01DE">
      <w:pPr>
        <w:spacing w:line="276" w:lineRule="auto"/>
        <w:rPr>
          <w:rFonts w:ascii="Arial" w:hAnsi="Arial" w:cs="Arial"/>
          <w:sz w:val="24"/>
        </w:rPr>
      </w:pPr>
    </w:p>
    <w:p w14:paraId="6749EE66" w14:textId="77777777" w:rsidR="009B52E4" w:rsidRPr="00172BB4" w:rsidRDefault="009B52E4" w:rsidP="004B4497">
      <w:pPr>
        <w:spacing w:line="276" w:lineRule="auto"/>
        <w:rPr>
          <w:rFonts w:ascii="Arial" w:hAnsi="Arial" w:cs="Arial"/>
          <w:sz w:val="24"/>
        </w:rPr>
      </w:pPr>
    </w:p>
    <w:p w14:paraId="1A4BB9CA" w14:textId="77777777" w:rsidR="003E039D" w:rsidRPr="00172BB4" w:rsidRDefault="003E039D">
      <w:pPr>
        <w:rPr>
          <w:rFonts w:ascii="Arial" w:hAnsi="Arial" w:cs="Arial"/>
        </w:rPr>
      </w:pPr>
      <w:r w:rsidRPr="00172BB4">
        <w:rPr>
          <w:rFonts w:ascii="Arial" w:hAnsi="Arial" w:cs="Arial"/>
        </w:rPr>
        <w:t xml:space="preserve"> </w:t>
      </w:r>
    </w:p>
    <w:sectPr w:rsidR="003E039D" w:rsidRPr="00172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66653"/>
    <w:multiLevelType w:val="hybridMultilevel"/>
    <w:tmpl w:val="59766E6E"/>
    <w:lvl w:ilvl="0" w:tplc="50CE4CD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9D"/>
    <w:rsid w:val="00004BA1"/>
    <w:rsid w:val="00005547"/>
    <w:rsid w:val="00013489"/>
    <w:rsid w:val="00017EB6"/>
    <w:rsid w:val="00022488"/>
    <w:rsid w:val="000236AF"/>
    <w:rsid w:val="00032822"/>
    <w:rsid w:val="0003480A"/>
    <w:rsid w:val="000471D4"/>
    <w:rsid w:val="000562E2"/>
    <w:rsid w:val="0006243B"/>
    <w:rsid w:val="0006467C"/>
    <w:rsid w:val="00080BE7"/>
    <w:rsid w:val="00086293"/>
    <w:rsid w:val="0009215B"/>
    <w:rsid w:val="00096700"/>
    <w:rsid w:val="00097311"/>
    <w:rsid w:val="000A46C7"/>
    <w:rsid w:val="000C5C94"/>
    <w:rsid w:val="000D41EE"/>
    <w:rsid w:val="000D7C82"/>
    <w:rsid w:val="000E168E"/>
    <w:rsid w:val="000F6023"/>
    <w:rsid w:val="001055DC"/>
    <w:rsid w:val="00110946"/>
    <w:rsid w:val="00113F32"/>
    <w:rsid w:val="00116E1F"/>
    <w:rsid w:val="001179C2"/>
    <w:rsid w:val="00127509"/>
    <w:rsid w:val="00137591"/>
    <w:rsid w:val="00141470"/>
    <w:rsid w:val="0014630A"/>
    <w:rsid w:val="0014795C"/>
    <w:rsid w:val="00150F46"/>
    <w:rsid w:val="00151006"/>
    <w:rsid w:val="00154F86"/>
    <w:rsid w:val="001574EB"/>
    <w:rsid w:val="00161E72"/>
    <w:rsid w:val="00172BB4"/>
    <w:rsid w:val="001731BE"/>
    <w:rsid w:val="0017443E"/>
    <w:rsid w:val="00192017"/>
    <w:rsid w:val="00193DC3"/>
    <w:rsid w:val="001C3634"/>
    <w:rsid w:val="001E2E9B"/>
    <w:rsid w:val="001E53B7"/>
    <w:rsid w:val="00205E1C"/>
    <w:rsid w:val="002154BB"/>
    <w:rsid w:val="00217BAA"/>
    <w:rsid w:val="002276CE"/>
    <w:rsid w:val="00236A86"/>
    <w:rsid w:val="00244132"/>
    <w:rsid w:val="002507C4"/>
    <w:rsid w:val="0026589A"/>
    <w:rsid w:val="00276A73"/>
    <w:rsid w:val="002809AF"/>
    <w:rsid w:val="002823FB"/>
    <w:rsid w:val="00286A84"/>
    <w:rsid w:val="00295496"/>
    <w:rsid w:val="002A3901"/>
    <w:rsid w:val="002B7CEC"/>
    <w:rsid w:val="002C0CEE"/>
    <w:rsid w:val="002C3AF9"/>
    <w:rsid w:val="002D283B"/>
    <w:rsid w:val="002D3927"/>
    <w:rsid w:val="00314E3A"/>
    <w:rsid w:val="00315098"/>
    <w:rsid w:val="003165C1"/>
    <w:rsid w:val="00321BA0"/>
    <w:rsid w:val="00325F99"/>
    <w:rsid w:val="00333434"/>
    <w:rsid w:val="00335B6F"/>
    <w:rsid w:val="00340339"/>
    <w:rsid w:val="00356901"/>
    <w:rsid w:val="00367F17"/>
    <w:rsid w:val="003B7B31"/>
    <w:rsid w:val="003E039D"/>
    <w:rsid w:val="003F3C72"/>
    <w:rsid w:val="003F4142"/>
    <w:rsid w:val="003F68AB"/>
    <w:rsid w:val="00401203"/>
    <w:rsid w:val="004208A1"/>
    <w:rsid w:val="004360E2"/>
    <w:rsid w:val="004436A9"/>
    <w:rsid w:val="00447E98"/>
    <w:rsid w:val="00450334"/>
    <w:rsid w:val="00453EDB"/>
    <w:rsid w:val="00455C35"/>
    <w:rsid w:val="00456325"/>
    <w:rsid w:val="004642C4"/>
    <w:rsid w:val="00482839"/>
    <w:rsid w:val="00484D33"/>
    <w:rsid w:val="0048672F"/>
    <w:rsid w:val="0048745D"/>
    <w:rsid w:val="004A1FAD"/>
    <w:rsid w:val="004A65AE"/>
    <w:rsid w:val="004B4497"/>
    <w:rsid w:val="004B7DB0"/>
    <w:rsid w:val="004C4B8C"/>
    <w:rsid w:val="004C7692"/>
    <w:rsid w:val="004D26B2"/>
    <w:rsid w:val="004D2C95"/>
    <w:rsid w:val="004D6075"/>
    <w:rsid w:val="004F2110"/>
    <w:rsid w:val="004F4857"/>
    <w:rsid w:val="005050AC"/>
    <w:rsid w:val="00506C75"/>
    <w:rsid w:val="00510A3F"/>
    <w:rsid w:val="00512E9C"/>
    <w:rsid w:val="00513367"/>
    <w:rsid w:val="005176C0"/>
    <w:rsid w:val="00524D3A"/>
    <w:rsid w:val="00544B78"/>
    <w:rsid w:val="005451D0"/>
    <w:rsid w:val="00553B7D"/>
    <w:rsid w:val="00555703"/>
    <w:rsid w:val="00564F97"/>
    <w:rsid w:val="0056629C"/>
    <w:rsid w:val="00580055"/>
    <w:rsid w:val="00591955"/>
    <w:rsid w:val="005971EA"/>
    <w:rsid w:val="005B2648"/>
    <w:rsid w:val="005F26A9"/>
    <w:rsid w:val="00603E52"/>
    <w:rsid w:val="00612E1F"/>
    <w:rsid w:val="00632053"/>
    <w:rsid w:val="006542ED"/>
    <w:rsid w:val="0066157E"/>
    <w:rsid w:val="006617A6"/>
    <w:rsid w:val="00661A11"/>
    <w:rsid w:val="0066406F"/>
    <w:rsid w:val="006641C6"/>
    <w:rsid w:val="0066471B"/>
    <w:rsid w:val="00666E55"/>
    <w:rsid w:val="00681030"/>
    <w:rsid w:val="00682CFB"/>
    <w:rsid w:val="006872CB"/>
    <w:rsid w:val="006946C4"/>
    <w:rsid w:val="006A250E"/>
    <w:rsid w:val="006A4754"/>
    <w:rsid w:val="006C3B18"/>
    <w:rsid w:val="006C69B3"/>
    <w:rsid w:val="006D4F94"/>
    <w:rsid w:val="006E11C5"/>
    <w:rsid w:val="006E368D"/>
    <w:rsid w:val="006E47F5"/>
    <w:rsid w:val="006E4861"/>
    <w:rsid w:val="006F58B2"/>
    <w:rsid w:val="007368B6"/>
    <w:rsid w:val="007435D8"/>
    <w:rsid w:val="0076181C"/>
    <w:rsid w:val="00771248"/>
    <w:rsid w:val="00785DFA"/>
    <w:rsid w:val="007C071D"/>
    <w:rsid w:val="007C79CD"/>
    <w:rsid w:val="007F4286"/>
    <w:rsid w:val="00811AF7"/>
    <w:rsid w:val="00812A42"/>
    <w:rsid w:val="00817705"/>
    <w:rsid w:val="008218DF"/>
    <w:rsid w:val="00821A64"/>
    <w:rsid w:val="008247A4"/>
    <w:rsid w:val="00833EFF"/>
    <w:rsid w:val="00834501"/>
    <w:rsid w:val="00834D6E"/>
    <w:rsid w:val="0084106A"/>
    <w:rsid w:val="0084219B"/>
    <w:rsid w:val="00843BEC"/>
    <w:rsid w:val="0087142A"/>
    <w:rsid w:val="00876C41"/>
    <w:rsid w:val="008A454A"/>
    <w:rsid w:val="008C54D2"/>
    <w:rsid w:val="008D04AA"/>
    <w:rsid w:val="008D0B8A"/>
    <w:rsid w:val="008D6EF2"/>
    <w:rsid w:val="008E3045"/>
    <w:rsid w:val="008F01A9"/>
    <w:rsid w:val="008F1B91"/>
    <w:rsid w:val="008F39AB"/>
    <w:rsid w:val="008F4BD7"/>
    <w:rsid w:val="008F674C"/>
    <w:rsid w:val="0090738D"/>
    <w:rsid w:val="00914083"/>
    <w:rsid w:val="0091720E"/>
    <w:rsid w:val="00924E7C"/>
    <w:rsid w:val="00925122"/>
    <w:rsid w:val="00933082"/>
    <w:rsid w:val="0094032A"/>
    <w:rsid w:val="00944ABE"/>
    <w:rsid w:val="009672A0"/>
    <w:rsid w:val="00972071"/>
    <w:rsid w:val="0098393A"/>
    <w:rsid w:val="009B4072"/>
    <w:rsid w:val="009B52E4"/>
    <w:rsid w:val="009C265F"/>
    <w:rsid w:val="009C6C39"/>
    <w:rsid w:val="009D2986"/>
    <w:rsid w:val="009D3013"/>
    <w:rsid w:val="009E358F"/>
    <w:rsid w:val="009E65F3"/>
    <w:rsid w:val="009F43FF"/>
    <w:rsid w:val="009F71DB"/>
    <w:rsid w:val="00A243E5"/>
    <w:rsid w:val="00A252B7"/>
    <w:rsid w:val="00A31A97"/>
    <w:rsid w:val="00A51F9E"/>
    <w:rsid w:val="00A55F6E"/>
    <w:rsid w:val="00A5620E"/>
    <w:rsid w:val="00A61F83"/>
    <w:rsid w:val="00A65726"/>
    <w:rsid w:val="00A7020C"/>
    <w:rsid w:val="00A8535E"/>
    <w:rsid w:val="00A8574F"/>
    <w:rsid w:val="00A95562"/>
    <w:rsid w:val="00A97666"/>
    <w:rsid w:val="00AA47F8"/>
    <w:rsid w:val="00AA52B7"/>
    <w:rsid w:val="00AC41A9"/>
    <w:rsid w:val="00AD0567"/>
    <w:rsid w:val="00AD07C5"/>
    <w:rsid w:val="00AE02E8"/>
    <w:rsid w:val="00AE3FC0"/>
    <w:rsid w:val="00AE5624"/>
    <w:rsid w:val="00AF427C"/>
    <w:rsid w:val="00AF5EAE"/>
    <w:rsid w:val="00AF7AC8"/>
    <w:rsid w:val="00B03A44"/>
    <w:rsid w:val="00B230C4"/>
    <w:rsid w:val="00B30FD8"/>
    <w:rsid w:val="00B3170F"/>
    <w:rsid w:val="00B57AA2"/>
    <w:rsid w:val="00B7777A"/>
    <w:rsid w:val="00B91C1D"/>
    <w:rsid w:val="00B96D3D"/>
    <w:rsid w:val="00BA45ED"/>
    <w:rsid w:val="00BA474B"/>
    <w:rsid w:val="00BB01DE"/>
    <w:rsid w:val="00BD50E8"/>
    <w:rsid w:val="00BD5A86"/>
    <w:rsid w:val="00C04393"/>
    <w:rsid w:val="00C07A48"/>
    <w:rsid w:val="00C13859"/>
    <w:rsid w:val="00C2009D"/>
    <w:rsid w:val="00C23795"/>
    <w:rsid w:val="00C23D9F"/>
    <w:rsid w:val="00C26301"/>
    <w:rsid w:val="00C2698D"/>
    <w:rsid w:val="00C50FF5"/>
    <w:rsid w:val="00C579A4"/>
    <w:rsid w:val="00C57E2F"/>
    <w:rsid w:val="00C70DA4"/>
    <w:rsid w:val="00C73865"/>
    <w:rsid w:val="00C76943"/>
    <w:rsid w:val="00C8036A"/>
    <w:rsid w:val="00C84EDA"/>
    <w:rsid w:val="00C94F8C"/>
    <w:rsid w:val="00C96D6C"/>
    <w:rsid w:val="00C9782C"/>
    <w:rsid w:val="00CC144D"/>
    <w:rsid w:val="00CF43CC"/>
    <w:rsid w:val="00CF516F"/>
    <w:rsid w:val="00D02854"/>
    <w:rsid w:val="00D0385D"/>
    <w:rsid w:val="00D1129B"/>
    <w:rsid w:val="00D203D6"/>
    <w:rsid w:val="00D24EB9"/>
    <w:rsid w:val="00D474AB"/>
    <w:rsid w:val="00D548A9"/>
    <w:rsid w:val="00D570C6"/>
    <w:rsid w:val="00D67634"/>
    <w:rsid w:val="00D813A6"/>
    <w:rsid w:val="00D91E5A"/>
    <w:rsid w:val="00D964F6"/>
    <w:rsid w:val="00DB3787"/>
    <w:rsid w:val="00DC3DC5"/>
    <w:rsid w:val="00DD3107"/>
    <w:rsid w:val="00DE5B63"/>
    <w:rsid w:val="00DE691D"/>
    <w:rsid w:val="00DF16A8"/>
    <w:rsid w:val="00DF574F"/>
    <w:rsid w:val="00E07C41"/>
    <w:rsid w:val="00E1257C"/>
    <w:rsid w:val="00E16F5E"/>
    <w:rsid w:val="00E3187C"/>
    <w:rsid w:val="00E3473E"/>
    <w:rsid w:val="00E609BC"/>
    <w:rsid w:val="00EA2B10"/>
    <w:rsid w:val="00EA6681"/>
    <w:rsid w:val="00EA7ADC"/>
    <w:rsid w:val="00EC2560"/>
    <w:rsid w:val="00EC3920"/>
    <w:rsid w:val="00ED3845"/>
    <w:rsid w:val="00F07662"/>
    <w:rsid w:val="00F175EA"/>
    <w:rsid w:val="00F30FEF"/>
    <w:rsid w:val="00F36FA0"/>
    <w:rsid w:val="00F47AD5"/>
    <w:rsid w:val="00F74312"/>
    <w:rsid w:val="00F74D4A"/>
    <w:rsid w:val="00FA2CF1"/>
    <w:rsid w:val="00FB53D9"/>
    <w:rsid w:val="00FC4AFE"/>
    <w:rsid w:val="00FC6D39"/>
    <w:rsid w:val="00FD0421"/>
    <w:rsid w:val="00FE2D5E"/>
    <w:rsid w:val="00FE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B52E4"/>
    <w:pPr>
      <w:ind w:left="720"/>
      <w:contextualSpacing/>
    </w:pPr>
  </w:style>
  <w:style w:type="paragraph" w:styleId="Ballongtext">
    <w:name w:val="Balloon Text"/>
    <w:basedOn w:val="Normal"/>
    <w:link w:val="BallongtextChar"/>
    <w:uiPriority w:val="99"/>
    <w:semiHidden/>
    <w:unhideWhenUsed/>
    <w:rsid w:val="002C0CE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C0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B52E4"/>
    <w:pPr>
      <w:ind w:left="720"/>
      <w:contextualSpacing/>
    </w:pPr>
  </w:style>
  <w:style w:type="paragraph" w:styleId="Ballongtext">
    <w:name w:val="Balloon Text"/>
    <w:basedOn w:val="Normal"/>
    <w:link w:val="BallongtextChar"/>
    <w:uiPriority w:val="99"/>
    <w:semiHidden/>
    <w:unhideWhenUsed/>
    <w:rsid w:val="002C0CE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C0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250</Words>
  <Characters>1331</Characters>
  <Application>Microsoft Office Word</Application>
  <DocSecurity>0</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 Prabert</dc:creator>
  <cp:lastModifiedBy>Jenny Ljung</cp:lastModifiedBy>
  <cp:revision>7</cp:revision>
  <cp:lastPrinted>2017-02-02T13:14:00Z</cp:lastPrinted>
  <dcterms:created xsi:type="dcterms:W3CDTF">2017-02-02T11:52:00Z</dcterms:created>
  <dcterms:modified xsi:type="dcterms:W3CDTF">2017-02-02T13:16:00Z</dcterms:modified>
</cp:coreProperties>
</file>