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2725" w:rsidRDefault="00674A91" w:rsidP="007B4565">
      <w:pPr>
        <w:widowControl w:val="0"/>
        <w:autoSpaceDE w:val="0"/>
        <w:autoSpaceDN w:val="0"/>
        <w:adjustRightInd w:val="0"/>
        <w:rPr>
          <w:rFonts w:ascii="Book Antiqua" w:hAnsi="Book Antiqua" w:cs="Helvetica"/>
          <w:sz w:val="28"/>
          <w:szCs w:val="26"/>
        </w:rPr>
      </w:pPr>
      <w:r w:rsidRPr="00674A91">
        <w:rPr>
          <w:rFonts w:ascii="Book Antiqua" w:hAnsi="Book Antiqua" w:cs="Helvetica"/>
          <w:sz w:val="28"/>
          <w:szCs w:val="26"/>
        </w:rPr>
        <w:t>«</w:t>
      </w:r>
      <w:r w:rsidR="00262760" w:rsidRPr="00674A91">
        <w:rPr>
          <w:rFonts w:ascii="Book Antiqua" w:hAnsi="Book Antiqua" w:cs="Helvetica"/>
          <w:sz w:val="28"/>
          <w:szCs w:val="26"/>
        </w:rPr>
        <w:t xml:space="preserve">Ung poesi </w:t>
      </w:r>
      <w:r w:rsidRPr="00674A91">
        <w:rPr>
          <w:rFonts w:ascii="Book Antiqua" w:hAnsi="Book Antiqua" w:cs="Helvetica"/>
          <w:sz w:val="28"/>
          <w:szCs w:val="26"/>
        </w:rPr>
        <w:t xml:space="preserve">– </w:t>
      </w:r>
      <w:r w:rsidR="00262760" w:rsidRPr="00674A91">
        <w:rPr>
          <w:rFonts w:ascii="Book Antiqua" w:hAnsi="Book Antiqua" w:cs="Helvetica"/>
          <w:sz w:val="28"/>
          <w:szCs w:val="26"/>
        </w:rPr>
        <w:t>antologi 2012</w:t>
      </w:r>
      <w:r w:rsidRPr="00674A91">
        <w:rPr>
          <w:rFonts w:ascii="Book Antiqua" w:hAnsi="Book Antiqua" w:cs="Helvetica"/>
          <w:sz w:val="28"/>
          <w:szCs w:val="26"/>
        </w:rPr>
        <w:t>»</w:t>
      </w:r>
    </w:p>
    <w:p w:rsidR="00CA6930" w:rsidRPr="00602725" w:rsidRDefault="00CA6930" w:rsidP="007B4565">
      <w:pPr>
        <w:widowControl w:val="0"/>
        <w:autoSpaceDE w:val="0"/>
        <w:autoSpaceDN w:val="0"/>
        <w:adjustRightInd w:val="0"/>
        <w:rPr>
          <w:rFonts w:ascii="Book Antiqua" w:hAnsi="Book Antiqua" w:cs="Helvetica"/>
          <w:sz w:val="28"/>
          <w:szCs w:val="26"/>
        </w:rPr>
      </w:pPr>
    </w:p>
    <w:p w:rsidR="00106DC8" w:rsidRPr="00BD7629" w:rsidRDefault="007D012B" w:rsidP="008166FA">
      <w:pPr>
        <w:widowControl w:val="0"/>
        <w:autoSpaceDE w:val="0"/>
        <w:autoSpaceDN w:val="0"/>
        <w:adjustRightInd w:val="0"/>
        <w:jc w:val="both"/>
        <w:rPr>
          <w:rFonts w:ascii="Book Antiqua" w:hAnsi="Book Antiqua" w:cs="Helvetica"/>
          <w:i/>
          <w:sz w:val="22"/>
          <w:szCs w:val="26"/>
        </w:rPr>
      </w:pPr>
      <w:r w:rsidRPr="00BD7629">
        <w:rPr>
          <w:rFonts w:ascii="Book Antiqua" w:hAnsi="Book Antiqua" w:cs="Helvetica"/>
          <w:i/>
          <w:sz w:val="22"/>
          <w:szCs w:val="26"/>
        </w:rPr>
        <w:t>Äntligen har</w:t>
      </w:r>
      <w:r w:rsidR="002F2865">
        <w:rPr>
          <w:rFonts w:ascii="Book Antiqua" w:hAnsi="Book Antiqua" w:cs="Helvetica"/>
          <w:i/>
          <w:sz w:val="22"/>
          <w:szCs w:val="26"/>
        </w:rPr>
        <w:t xml:space="preserve"> årets antologi </w:t>
      </w:r>
      <w:r w:rsidRPr="00BD7629">
        <w:rPr>
          <w:rFonts w:ascii="Book Antiqua" w:hAnsi="Book Antiqua" w:cs="Helvetica"/>
          <w:i/>
          <w:sz w:val="22"/>
          <w:szCs w:val="26"/>
        </w:rPr>
        <w:t xml:space="preserve">Ung poesi anlänt från tryckpressarna. </w:t>
      </w:r>
      <w:r w:rsidR="00F452FA" w:rsidRPr="00BD7629">
        <w:rPr>
          <w:rFonts w:ascii="Book Antiqua" w:hAnsi="Book Antiqua" w:cs="Helvetica"/>
          <w:i/>
          <w:sz w:val="22"/>
          <w:szCs w:val="26"/>
        </w:rPr>
        <w:t xml:space="preserve">Antologin innehåller i år bidrag som visar prov på </w:t>
      </w:r>
      <w:r w:rsidR="00CF7D6B">
        <w:rPr>
          <w:rFonts w:ascii="Book Antiqua" w:hAnsi="Book Antiqua" w:cs="Helvetica"/>
          <w:i/>
          <w:sz w:val="22"/>
          <w:szCs w:val="26"/>
        </w:rPr>
        <w:t xml:space="preserve">deltagarnas </w:t>
      </w:r>
      <w:r w:rsidR="00FC0CD1">
        <w:rPr>
          <w:rFonts w:ascii="Book Antiqua" w:hAnsi="Book Antiqua" w:cs="Helvetica"/>
          <w:i/>
          <w:sz w:val="22"/>
          <w:szCs w:val="26"/>
        </w:rPr>
        <w:t>bredd och innovativ</w:t>
      </w:r>
      <w:r w:rsidR="00CF7D6B">
        <w:rPr>
          <w:rFonts w:ascii="Book Antiqua" w:hAnsi="Book Antiqua" w:cs="Helvetica"/>
          <w:i/>
          <w:sz w:val="22"/>
          <w:szCs w:val="26"/>
        </w:rPr>
        <w:t>a</w:t>
      </w:r>
      <w:r w:rsidR="00F452FA" w:rsidRPr="00BD7629">
        <w:rPr>
          <w:rFonts w:ascii="Book Antiqua" w:hAnsi="Book Antiqua" w:cs="Helvetica"/>
          <w:i/>
          <w:sz w:val="22"/>
          <w:szCs w:val="26"/>
        </w:rPr>
        <w:t xml:space="preserve"> inspiration.</w:t>
      </w:r>
      <w:r w:rsidR="00472BA1">
        <w:rPr>
          <w:rFonts w:ascii="Book Antiqua" w:hAnsi="Book Antiqua" w:cs="Helvetica"/>
          <w:i/>
          <w:sz w:val="22"/>
          <w:szCs w:val="26"/>
        </w:rPr>
        <w:t xml:space="preserve"> Två lyckliga vinnare utses under Göteborgs poesifestival som går av stapeln </w:t>
      </w:r>
      <w:r w:rsidR="00797CCB">
        <w:rPr>
          <w:rFonts w:ascii="Book Antiqua" w:hAnsi="Book Antiqua" w:cs="Helvetica"/>
          <w:i/>
          <w:sz w:val="22"/>
          <w:szCs w:val="26"/>
        </w:rPr>
        <w:t xml:space="preserve">den </w:t>
      </w:r>
      <w:r w:rsidR="00472BA1">
        <w:rPr>
          <w:rFonts w:ascii="Book Antiqua" w:hAnsi="Book Antiqua" w:cs="Helvetica"/>
          <w:i/>
          <w:sz w:val="22"/>
          <w:szCs w:val="26"/>
        </w:rPr>
        <w:t>26-29 oktober.</w:t>
      </w:r>
    </w:p>
    <w:p w:rsidR="00106DC8" w:rsidRDefault="00106DC8" w:rsidP="008166FA">
      <w:pPr>
        <w:widowControl w:val="0"/>
        <w:autoSpaceDE w:val="0"/>
        <w:autoSpaceDN w:val="0"/>
        <w:adjustRightInd w:val="0"/>
        <w:jc w:val="both"/>
        <w:rPr>
          <w:rFonts w:ascii="Book Antiqua" w:hAnsi="Book Antiqua" w:cs="Helvetica"/>
          <w:sz w:val="22"/>
          <w:szCs w:val="26"/>
        </w:rPr>
      </w:pPr>
    </w:p>
    <w:p w:rsidR="00BD5C1D" w:rsidRDefault="00117B37" w:rsidP="008166FA">
      <w:pPr>
        <w:widowControl w:val="0"/>
        <w:autoSpaceDE w:val="0"/>
        <w:autoSpaceDN w:val="0"/>
        <w:adjustRightInd w:val="0"/>
        <w:jc w:val="both"/>
        <w:rPr>
          <w:rFonts w:ascii="Book Antiqua" w:hAnsi="Book Antiqua" w:cs="Helvetica"/>
          <w:sz w:val="22"/>
          <w:szCs w:val="26"/>
        </w:rPr>
      </w:pPr>
      <w:r w:rsidRPr="008166FA">
        <w:rPr>
          <w:rFonts w:ascii="Book Antiqua" w:hAnsi="Book Antiqua" w:cs="Helvetica"/>
          <w:sz w:val="22"/>
          <w:szCs w:val="26"/>
        </w:rPr>
        <w:t xml:space="preserve">Ung Poesi – </w:t>
      </w:r>
      <w:r w:rsidR="006325EA" w:rsidRPr="008166FA">
        <w:rPr>
          <w:rFonts w:ascii="Book Antiqua" w:hAnsi="Book Antiqua" w:cs="Helvetica"/>
          <w:sz w:val="22"/>
          <w:szCs w:val="26"/>
        </w:rPr>
        <w:t xml:space="preserve">antologi 2012 är resultatet av Göteborgs poesifestival och litteraturtidskriften Pontons årligen återkommande poesitävling Ung Poesi. </w:t>
      </w:r>
      <w:r w:rsidR="00C201FF">
        <w:rPr>
          <w:rFonts w:ascii="Book Antiqua" w:hAnsi="Book Antiqua" w:cs="Arial"/>
          <w:color w:val="1A1A1A"/>
          <w:sz w:val="22"/>
          <w:szCs w:val="26"/>
        </w:rPr>
        <w:t xml:space="preserve">Bidragen som går till final väljs ut gemensamt av Pontons redaktion, ett arbete som är både roligt och svårt. </w:t>
      </w:r>
      <w:r w:rsidR="008A3204" w:rsidRPr="008166FA">
        <w:rPr>
          <w:rFonts w:ascii="Book Antiqua" w:hAnsi="Book Antiqua" w:cs="Helvetica"/>
          <w:sz w:val="22"/>
          <w:szCs w:val="26"/>
        </w:rPr>
        <w:t>I antologin</w:t>
      </w:r>
      <w:r w:rsidR="006325EA" w:rsidRPr="008166FA">
        <w:rPr>
          <w:rFonts w:ascii="Book Antiqua" w:hAnsi="Book Antiqua" w:cs="Helvetica"/>
          <w:sz w:val="22"/>
          <w:szCs w:val="26"/>
        </w:rPr>
        <w:t xml:space="preserve"> publiceras de 18 bidrag som valdes </w:t>
      </w:r>
      <w:r w:rsidR="00DF59A1" w:rsidRPr="008166FA">
        <w:rPr>
          <w:rFonts w:ascii="Book Antiqua" w:hAnsi="Book Antiqua" w:cs="Helvetica"/>
          <w:sz w:val="22"/>
          <w:szCs w:val="26"/>
        </w:rPr>
        <w:t xml:space="preserve">ut som finalister. </w:t>
      </w:r>
    </w:p>
    <w:p w:rsidR="00BD5C1D" w:rsidRDefault="00BD5C1D" w:rsidP="008166FA">
      <w:pPr>
        <w:widowControl w:val="0"/>
        <w:autoSpaceDE w:val="0"/>
        <w:autoSpaceDN w:val="0"/>
        <w:adjustRightInd w:val="0"/>
        <w:jc w:val="both"/>
        <w:rPr>
          <w:rFonts w:ascii="Book Antiqua" w:hAnsi="Book Antiqua" w:cs="Helvetica"/>
          <w:sz w:val="22"/>
          <w:szCs w:val="26"/>
        </w:rPr>
      </w:pPr>
    </w:p>
    <w:p w:rsidR="00C267B9" w:rsidRDefault="00DF59A1" w:rsidP="00C267B9">
      <w:pPr>
        <w:widowControl w:val="0"/>
        <w:autoSpaceDE w:val="0"/>
        <w:autoSpaceDN w:val="0"/>
        <w:adjustRightInd w:val="0"/>
        <w:jc w:val="both"/>
        <w:rPr>
          <w:rFonts w:ascii="Book Antiqua" w:hAnsi="Book Antiqua" w:cs="Helvetica"/>
          <w:sz w:val="22"/>
          <w:szCs w:val="26"/>
        </w:rPr>
      </w:pPr>
      <w:r w:rsidRPr="008166FA">
        <w:rPr>
          <w:rFonts w:ascii="Book Antiqua" w:hAnsi="Book Antiqua" w:cs="Helvetica"/>
          <w:sz w:val="22"/>
          <w:szCs w:val="26"/>
        </w:rPr>
        <w:t>Samtliga unga poeter</w:t>
      </w:r>
      <w:r w:rsidR="007B4565" w:rsidRPr="008166FA">
        <w:rPr>
          <w:rFonts w:ascii="Book Antiqua" w:hAnsi="Book Antiqua" w:cs="Helvetica"/>
          <w:sz w:val="22"/>
          <w:szCs w:val="26"/>
        </w:rPr>
        <w:t xml:space="preserve"> bjuds in att delta vid </w:t>
      </w:r>
      <w:r w:rsidR="007B4565" w:rsidRPr="008166FA">
        <w:rPr>
          <w:rFonts w:ascii="Book Antiqua" w:hAnsi="Book Antiqua" w:cs="Arial"/>
          <w:color w:val="1A1A1A"/>
          <w:sz w:val="22"/>
          <w:szCs w:val="26"/>
        </w:rPr>
        <w:t>poesifestiv</w:t>
      </w:r>
      <w:r w:rsidR="00570301">
        <w:rPr>
          <w:rFonts w:ascii="Book Antiqua" w:hAnsi="Book Antiqua" w:cs="Arial"/>
          <w:color w:val="1A1A1A"/>
          <w:sz w:val="22"/>
          <w:szCs w:val="26"/>
        </w:rPr>
        <w:t>a</w:t>
      </w:r>
      <w:r w:rsidR="007B4565" w:rsidRPr="008166FA">
        <w:rPr>
          <w:rFonts w:ascii="Book Antiqua" w:hAnsi="Book Antiqua" w:cs="Arial"/>
          <w:color w:val="1A1A1A"/>
          <w:sz w:val="22"/>
          <w:szCs w:val="26"/>
        </w:rPr>
        <w:t xml:space="preserve">len och i en workshop om skrivande för unga som anordnas i anslutning till festivalen. Vid </w:t>
      </w:r>
      <w:r w:rsidR="00505D7F">
        <w:rPr>
          <w:rFonts w:ascii="Book Antiqua" w:hAnsi="Book Antiqua" w:cs="Arial"/>
          <w:color w:val="1A1A1A"/>
          <w:sz w:val="22"/>
          <w:szCs w:val="26"/>
        </w:rPr>
        <w:t>festivalen</w:t>
      </w:r>
      <w:r w:rsidR="007B4565" w:rsidRPr="008166FA">
        <w:rPr>
          <w:rFonts w:ascii="Book Antiqua" w:hAnsi="Book Antiqua" w:cs="Arial"/>
          <w:color w:val="1A1A1A"/>
          <w:sz w:val="22"/>
          <w:szCs w:val="26"/>
        </w:rPr>
        <w:t xml:space="preserve"> utses dessutom två av finalisterna till vinnare och får var sitt stipendium på 2000 kronor.</w:t>
      </w:r>
    </w:p>
    <w:p w:rsidR="00C267B9" w:rsidRDefault="00C267B9" w:rsidP="00C267B9">
      <w:pPr>
        <w:widowControl w:val="0"/>
        <w:autoSpaceDE w:val="0"/>
        <w:autoSpaceDN w:val="0"/>
        <w:adjustRightInd w:val="0"/>
        <w:jc w:val="both"/>
        <w:rPr>
          <w:rFonts w:ascii="Book Antiqua" w:hAnsi="Book Antiqua" w:cs="Helvetica"/>
          <w:sz w:val="22"/>
          <w:szCs w:val="26"/>
        </w:rPr>
      </w:pPr>
    </w:p>
    <w:p w:rsidR="004F3234" w:rsidRPr="004206E4" w:rsidRDefault="00A85C7A" w:rsidP="004F3234">
      <w:pPr>
        <w:widowControl w:val="0"/>
        <w:autoSpaceDE w:val="0"/>
        <w:autoSpaceDN w:val="0"/>
        <w:adjustRightInd w:val="0"/>
        <w:jc w:val="both"/>
        <w:rPr>
          <w:rFonts w:ascii="Book Antiqua" w:hAnsi="Book Antiqua" w:cs="Arial"/>
          <w:color w:val="1A1A1A"/>
          <w:sz w:val="22"/>
          <w:szCs w:val="26"/>
        </w:rPr>
      </w:pPr>
      <w:r>
        <w:rPr>
          <w:rFonts w:ascii="Book Antiqua" w:hAnsi="Book Antiqua" w:cs="Helvetica"/>
          <w:sz w:val="22"/>
          <w:szCs w:val="26"/>
        </w:rPr>
        <w:t xml:space="preserve">Från början anordnade Göteborgs poesifestival tävlingen </w:t>
      </w:r>
      <w:r w:rsidRPr="003254F5">
        <w:rPr>
          <w:rFonts w:ascii="Book Antiqua" w:hAnsi="Book Antiqua" w:cs="Helvetica"/>
          <w:sz w:val="22"/>
          <w:szCs w:val="26"/>
        </w:rPr>
        <w:t>på egen hand men har sedan 2009 arbetat tillsammans med Ponton</w:t>
      </w:r>
      <w:r w:rsidR="003254F5" w:rsidRPr="003254F5">
        <w:rPr>
          <w:rFonts w:ascii="Book Antiqua" w:hAnsi="Book Antiqua" w:cs="Helvetica"/>
          <w:sz w:val="22"/>
          <w:szCs w:val="26"/>
        </w:rPr>
        <w:t xml:space="preserve"> </w:t>
      </w:r>
      <w:r w:rsidRPr="003254F5">
        <w:rPr>
          <w:rFonts w:ascii="Book Antiqua" w:hAnsi="Book Antiqua" w:cs="Arial"/>
          <w:color w:val="1A1A1A"/>
          <w:sz w:val="22"/>
          <w:szCs w:val="26"/>
        </w:rPr>
        <w:t>som är en litteraturtidskrift för och av unga. Det är i linje med tidskriftens inriktning eftersom den också till stor del bygger på ungas inskickade texter och vill uppmuntra ungt skrivande.</w:t>
      </w:r>
      <w:r w:rsidR="004206E4">
        <w:rPr>
          <w:rFonts w:ascii="Book Antiqua" w:hAnsi="Book Antiqua" w:cs="Arial"/>
          <w:color w:val="1A1A1A"/>
          <w:sz w:val="22"/>
          <w:szCs w:val="26"/>
        </w:rPr>
        <w:t xml:space="preserve"> </w:t>
      </w:r>
      <w:r w:rsidR="00815EAD">
        <w:rPr>
          <w:rFonts w:ascii="Book Antiqua" w:hAnsi="Book Antiqua" w:cs="Arial"/>
          <w:color w:val="1A1A1A"/>
          <w:sz w:val="22"/>
          <w:szCs w:val="26"/>
        </w:rPr>
        <w:t xml:space="preserve">Deltagarna nås genom Pontons hemsida, via facebook </w:t>
      </w:r>
      <w:r w:rsidR="002337BC">
        <w:rPr>
          <w:rFonts w:ascii="Book Antiqua" w:hAnsi="Book Antiqua" w:cs="Arial"/>
          <w:color w:val="1A1A1A"/>
          <w:sz w:val="22"/>
          <w:szCs w:val="26"/>
        </w:rPr>
        <w:t>samt</w:t>
      </w:r>
      <w:r w:rsidR="00815EAD">
        <w:rPr>
          <w:rFonts w:ascii="Book Antiqua" w:hAnsi="Book Antiqua" w:cs="Arial"/>
          <w:color w:val="1A1A1A"/>
          <w:sz w:val="22"/>
          <w:szCs w:val="26"/>
        </w:rPr>
        <w:t xml:space="preserve"> via skrivarkurser och bibliotek</w:t>
      </w:r>
      <w:r w:rsidR="00775177">
        <w:rPr>
          <w:rFonts w:ascii="Book Antiqua" w:hAnsi="Book Antiqua" w:cs="Arial"/>
          <w:color w:val="1A1A1A"/>
          <w:sz w:val="22"/>
          <w:szCs w:val="26"/>
        </w:rPr>
        <w:t>.</w:t>
      </w:r>
    </w:p>
    <w:p w:rsidR="004F3234" w:rsidRDefault="004F3234" w:rsidP="004F3234">
      <w:pPr>
        <w:widowControl w:val="0"/>
        <w:autoSpaceDE w:val="0"/>
        <w:autoSpaceDN w:val="0"/>
        <w:adjustRightInd w:val="0"/>
        <w:jc w:val="both"/>
        <w:rPr>
          <w:rFonts w:ascii="Book Antiqua" w:hAnsi="Book Antiqua" w:cs="Helvetica"/>
          <w:sz w:val="22"/>
          <w:szCs w:val="26"/>
        </w:rPr>
      </w:pPr>
    </w:p>
    <w:p w:rsidR="00B344E4" w:rsidRPr="00E6574C" w:rsidRDefault="00D005FF" w:rsidP="00E6574C">
      <w:pPr>
        <w:jc w:val="both"/>
        <w:rPr>
          <w:rFonts w:ascii="Book Antiqua" w:hAnsi="Book Antiqua" w:cs="Arial"/>
          <w:color w:val="1A1A1A"/>
          <w:sz w:val="22"/>
          <w:szCs w:val="26"/>
        </w:rPr>
      </w:pPr>
      <w:r>
        <w:rPr>
          <w:rFonts w:ascii="Book Antiqua" w:hAnsi="Book Antiqua" w:cs="Arial"/>
          <w:color w:val="1A1A1A"/>
          <w:sz w:val="22"/>
          <w:szCs w:val="26"/>
        </w:rPr>
        <w:t>Å</w:t>
      </w:r>
      <w:r w:rsidR="00501548" w:rsidRPr="00E6574C">
        <w:rPr>
          <w:rFonts w:ascii="Book Antiqua" w:hAnsi="Book Antiqua" w:cs="Arial"/>
          <w:color w:val="1A1A1A"/>
          <w:sz w:val="22"/>
          <w:szCs w:val="26"/>
        </w:rPr>
        <w:t>rets antologi visar att det finns en bredd bland unga när det gäller sä</w:t>
      </w:r>
      <w:r w:rsidR="000B5762">
        <w:rPr>
          <w:rFonts w:ascii="Book Antiqua" w:hAnsi="Book Antiqua" w:cs="Arial"/>
          <w:color w:val="1A1A1A"/>
          <w:sz w:val="22"/>
          <w:szCs w:val="26"/>
        </w:rPr>
        <w:t xml:space="preserve">ttet att skriva, menar </w:t>
      </w:r>
      <w:r w:rsidR="000B5762" w:rsidRPr="000B5762">
        <w:rPr>
          <w:rFonts w:ascii="Book Antiqua" w:hAnsi="Book Antiqua" w:cs="Arial"/>
          <w:color w:val="1A1A1A"/>
          <w:sz w:val="22"/>
          <w:szCs w:val="26"/>
        </w:rPr>
        <w:t>Alice Thorburn</w:t>
      </w:r>
      <w:r w:rsidR="00B01F18">
        <w:rPr>
          <w:rFonts w:ascii="Book Antiqua" w:hAnsi="Book Antiqua" w:cs="Arial"/>
          <w:color w:val="1A1A1A"/>
          <w:sz w:val="22"/>
          <w:szCs w:val="26"/>
        </w:rPr>
        <w:t xml:space="preserve">, </w:t>
      </w:r>
      <w:r w:rsidR="00B01F18" w:rsidRPr="00A07B68">
        <w:rPr>
          <w:rFonts w:ascii="Book Antiqua" w:hAnsi="Book Antiqua" w:cs="Arial"/>
          <w:color w:val="1A1A1A"/>
          <w:sz w:val="22"/>
          <w:szCs w:val="26"/>
        </w:rPr>
        <w:t xml:space="preserve">bibliotekarie </w:t>
      </w:r>
      <w:r w:rsidR="00ED7A0C" w:rsidRPr="00A07B68">
        <w:rPr>
          <w:rFonts w:ascii="Book Antiqua" w:hAnsi="Book Antiqua" w:cs="Arial"/>
          <w:color w:val="1A1A1A"/>
          <w:sz w:val="22"/>
          <w:szCs w:val="26"/>
        </w:rPr>
        <w:t>på Stockholms Stadsbibliotek</w:t>
      </w:r>
      <w:r w:rsidR="00A07B68">
        <w:rPr>
          <w:rFonts w:ascii="Book Antiqua" w:hAnsi="Book Antiqua" w:cs="Arial"/>
          <w:color w:val="1A1A1A"/>
          <w:sz w:val="22"/>
          <w:szCs w:val="26"/>
        </w:rPr>
        <w:t>.</w:t>
      </w:r>
      <w:r w:rsidR="00D07D7C">
        <w:rPr>
          <w:rFonts w:ascii="Book Antiqua" w:hAnsi="Book Antiqua" w:cs="Arial"/>
          <w:color w:val="1A1A1A"/>
          <w:sz w:val="22"/>
          <w:szCs w:val="26"/>
        </w:rPr>
        <w:t xml:space="preserve"> </w:t>
      </w:r>
      <w:r w:rsidR="009E5F90">
        <w:rPr>
          <w:rFonts w:ascii="Book Antiqua" w:hAnsi="Book Antiqua" w:cs="Arial"/>
          <w:color w:val="1A1A1A"/>
          <w:sz w:val="22"/>
          <w:szCs w:val="26"/>
        </w:rPr>
        <w:t>Hon berättar att</w:t>
      </w:r>
      <w:r w:rsidR="000052B8">
        <w:rPr>
          <w:rFonts w:ascii="Book Antiqua" w:hAnsi="Book Antiqua" w:cs="Arial"/>
          <w:color w:val="1A1A1A"/>
          <w:sz w:val="22"/>
          <w:szCs w:val="26"/>
        </w:rPr>
        <w:t xml:space="preserve"> det i år är</w:t>
      </w:r>
      <w:r w:rsidR="009E5F90">
        <w:rPr>
          <w:rFonts w:ascii="Book Antiqua" w:hAnsi="Book Antiqua" w:cs="Arial"/>
          <w:color w:val="1A1A1A"/>
          <w:sz w:val="22"/>
          <w:szCs w:val="26"/>
        </w:rPr>
        <w:t>: «</w:t>
      </w:r>
      <w:proofErr w:type="gramStart"/>
      <w:r w:rsidR="00291E7D">
        <w:rPr>
          <w:rFonts w:ascii="Book Antiqua" w:hAnsi="Book Antiqua" w:cs="Arial"/>
          <w:color w:val="1A1A1A"/>
          <w:sz w:val="22"/>
          <w:szCs w:val="26"/>
        </w:rPr>
        <w:t>…</w:t>
      </w:r>
      <w:r w:rsidR="000052B8">
        <w:rPr>
          <w:rFonts w:ascii="Book Antiqua" w:hAnsi="Book Antiqua" w:cs="Arial"/>
          <w:color w:val="1A1A1A"/>
          <w:sz w:val="22"/>
          <w:szCs w:val="26"/>
        </w:rPr>
        <w:t>flera</w:t>
      </w:r>
      <w:proofErr w:type="gramEnd"/>
      <w:r w:rsidR="00501548" w:rsidRPr="00E6574C">
        <w:rPr>
          <w:rFonts w:ascii="Book Antiqua" w:hAnsi="Book Antiqua" w:cs="Arial"/>
          <w:color w:val="1A1A1A"/>
          <w:sz w:val="22"/>
          <w:szCs w:val="26"/>
        </w:rPr>
        <w:t xml:space="preserve"> bidrag </w:t>
      </w:r>
      <w:r w:rsidR="000052B8">
        <w:rPr>
          <w:rFonts w:ascii="Book Antiqua" w:hAnsi="Book Antiqua" w:cs="Arial"/>
          <w:color w:val="1A1A1A"/>
          <w:sz w:val="22"/>
          <w:szCs w:val="26"/>
        </w:rPr>
        <w:t xml:space="preserve">som leker </w:t>
      </w:r>
      <w:r w:rsidR="00501548" w:rsidRPr="00E6574C">
        <w:rPr>
          <w:rFonts w:ascii="Book Antiqua" w:hAnsi="Book Antiqua" w:cs="Arial"/>
          <w:color w:val="1A1A1A"/>
          <w:sz w:val="22"/>
          <w:szCs w:val="26"/>
        </w:rPr>
        <w:t>med rad</w:t>
      </w:r>
      <w:r w:rsidR="00FC5C2A">
        <w:rPr>
          <w:rFonts w:ascii="Book Antiqua" w:hAnsi="Book Antiqua" w:cs="Arial"/>
          <w:color w:val="1A1A1A"/>
          <w:sz w:val="22"/>
          <w:szCs w:val="26"/>
        </w:rPr>
        <w:t>brytning och interpunktion</w:t>
      </w:r>
      <w:r w:rsidR="00501548" w:rsidRPr="00E6574C">
        <w:rPr>
          <w:rFonts w:ascii="Book Antiqua" w:hAnsi="Book Antiqua" w:cs="Arial"/>
          <w:color w:val="1A1A1A"/>
          <w:sz w:val="22"/>
          <w:szCs w:val="26"/>
        </w:rPr>
        <w:t>. Sedan är det mån</w:t>
      </w:r>
      <w:r w:rsidR="00AE1442">
        <w:rPr>
          <w:rFonts w:ascii="Book Antiqua" w:hAnsi="Book Antiqua" w:cs="Arial"/>
          <w:color w:val="1A1A1A"/>
          <w:sz w:val="22"/>
          <w:szCs w:val="26"/>
        </w:rPr>
        <w:t xml:space="preserve">ga som inspirerats av samtiden – </w:t>
      </w:r>
      <w:r w:rsidR="00501548" w:rsidRPr="00E6574C">
        <w:rPr>
          <w:rFonts w:ascii="Book Antiqua" w:hAnsi="Book Antiqua" w:cs="Arial"/>
          <w:color w:val="1A1A1A"/>
          <w:sz w:val="22"/>
          <w:szCs w:val="26"/>
        </w:rPr>
        <w:t>en dikt handlar om en upplevelse av uteblivna mobiltelefonsamtal till exempel, flera andra nämner namn på faktiska varumärken och personer som blir till starka samtidsmarkörer. Samtidigt går klassiska teman som kärlek och ensamhet igen i flera av dikterna, många av dem är också väldigt existentiella.</w:t>
      </w:r>
      <w:r w:rsidR="00FB2487">
        <w:rPr>
          <w:rFonts w:ascii="Book Antiqua" w:hAnsi="Book Antiqua" w:cs="Arial"/>
          <w:color w:val="1A1A1A"/>
          <w:sz w:val="22"/>
          <w:szCs w:val="26"/>
        </w:rPr>
        <w:t>»</w:t>
      </w:r>
    </w:p>
    <w:p w:rsidR="00B344E4" w:rsidRDefault="00B344E4" w:rsidP="00501548">
      <w:pPr>
        <w:rPr>
          <w:rFonts w:ascii="Arial" w:hAnsi="Arial" w:cs="Arial"/>
          <w:color w:val="1A1A1A"/>
          <w:sz w:val="26"/>
          <w:szCs w:val="26"/>
        </w:rPr>
      </w:pPr>
    </w:p>
    <w:p w:rsidR="00B344E4" w:rsidRDefault="00B344E4" w:rsidP="00137C4B">
      <w:pPr>
        <w:rPr>
          <w:rFonts w:ascii="Book Antiqua" w:hAnsi="Book Antiqua"/>
          <w:sz w:val="22"/>
        </w:rPr>
      </w:pPr>
      <w:r w:rsidRPr="003D031C">
        <w:rPr>
          <w:rFonts w:ascii="Book Antiqua" w:hAnsi="Book Antiqua"/>
          <w:sz w:val="22"/>
        </w:rPr>
        <w:t xml:space="preserve">Boken </w:t>
      </w:r>
      <w:r>
        <w:rPr>
          <w:rFonts w:ascii="Book Antiqua" w:hAnsi="Book Antiqua"/>
          <w:sz w:val="22"/>
        </w:rPr>
        <w:t>sponsras a</w:t>
      </w:r>
      <w:r w:rsidR="00137C4B">
        <w:rPr>
          <w:rFonts w:ascii="Book Antiqua" w:hAnsi="Book Antiqua"/>
          <w:sz w:val="22"/>
        </w:rPr>
        <w:t xml:space="preserve">v och ges ut via </w:t>
      </w:r>
      <w:proofErr w:type="spellStart"/>
      <w:r w:rsidR="00137C4B">
        <w:rPr>
          <w:rFonts w:ascii="Book Antiqua" w:hAnsi="Book Antiqua"/>
          <w:sz w:val="22"/>
        </w:rPr>
        <w:t>Recito</w:t>
      </w:r>
      <w:proofErr w:type="spellEnd"/>
      <w:r w:rsidR="00137C4B">
        <w:rPr>
          <w:rFonts w:ascii="Book Antiqua" w:hAnsi="Book Antiqua"/>
          <w:sz w:val="22"/>
        </w:rPr>
        <w:t xml:space="preserve"> förlag och kan köpas </w:t>
      </w:r>
      <w:r>
        <w:rPr>
          <w:rFonts w:ascii="Book Antiqua" w:hAnsi="Book Antiqua"/>
          <w:sz w:val="22"/>
        </w:rPr>
        <w:t xml:space="preserve">direkt på </w:t>
      </w:r>
      <w:r w:rsidRPr="00B344E4">
        <w:rPr>
          <w:rFonts w:ascii="Book Antiqua" w:hAnsi="Book Antiqua"/>
          <w:sz w:val="22"/>
        </w:rPr>
        <w:t>http://litenupplaga.se/1083</w:t>
      </w:r>
      <w:r>
        <w:rPr>
          <w:rFonts w:ascii="Book Antiqua" w:hAnsi="Book Antiqua"/>
          <w:sz w:val="22"/>
        </w:rPr>
        <w:t>.</w:t>
      </w:r>
    </w:p>
    <w:p w:rsidR="00E06B50" w:rsidRDefault="00E06B50" w:rsidP="00B344E4">
      <w:pPr>
        <w:jc w:val="both"/>
        <w:rPr>
          <w:rFonts w:ascii="Book Antiqua" w:hAnsi="Book Antiqua"/>
          <w:sz w:val="22"/>
        </w:rPr>
      </w:pPr>
    </w:p>
    <w:p w:rsidR="00B344E4" w:rsidRDefault="00B344E4" w:rsidP="00B344E4">
      <w:pPr>
        <w:jc w:val="both"/>
        <w:rPr>
          <w:rFonts w:ascii="Book Antiqua" w:hAnsi="Book Antiqua"/>
          <w:sz w:val="22"/>
        </w:rPr>
      </w:pPr>
    </w:p>
    <w:p w:rsidR="00B344E4" w:rsidRPr="00DB5D43" w:rsidRDefault="00B344E4" w:rsidP="00B344E4">
      <w:pPr>
        <w:pStyle w:val="omrecito"/>
        <w:rPr>
          <w:rFonts w:ascii="Book Antiqua" w:hAnsi="Book Antiqua"/>
          <w:b/>
          <w:color w:val="auto"/>
        </w:rPr>
      </w:pPr>
      <w:proofErr w:type="spellStart"/>
      <w:r w:rsidRPr="00DB5D43">
        <w:rPr>
          <w:rFonts w:ascii="Book Antiqua" w:hAnsi="Book Antiqua"/>
          <w:b/>
          <w:color w:val="auto"/>
        </w:rPr>
        <w:t>Recito</w:t>
      </w:r>
      <w:proofErr w:type="spellEnd"/>
      <w:r w:rsidRPr="00DB5D43">
        <w:rPr>
          <w:rFonts w:ascii="Book Antiqua" w:hAnsi="Book Antiqua"/>
          <w:b/>
          <w:color w:val="auto"/>
        </w:rPr>
        <w:t xml:space="preserve"> </w:t>
      </w:r>
      <w:proofErr w:type="spellStart"/>
      <w:r w:rsidRPr="00DB5D43">
        <w:rPr>
          <w:rFonts w:ascii="Book Antiqua" w:hAnsi="Book Antiqua"/>
          <w:b/>
          <w:color w:val="auto"/>
        </w:rPr>
        <w:t>Förlag</w:t>
      </w:r>
      <w:proofErr w:type="spellEnd"/>
      <w:r w:rsidRPr="00DB5D43">
        <w:rPr>
          <w:rFonts w:ascii="Book Antiqua" w:hAnsi="Book Antiqua"/>
          <w:b/>
          <w:color w:val="auto"/>
        </w:rPr>
        <w:t xml:space="preserve"> </w:t>
      </w:r>
      <w:proofErr w:type="spellStart"/>
      <w:r w:rsidRPr="00DB5D43">
        <w:rPr>
          <w:rFonts w:ascii="Book Antiqua" w:hAnsi="Book Antiqua"/>
          <w:b/>
          <w:color w:val="auto"/>
        </w:rPr>
        <w:t>är</w:t>
      </w:r>
      <w:proofErr w:type="spellEnd"/>
      <w:r w:rsidRPr="00DB5D43">
        <w:rPr>
          <w:rFonts w:ascii="Book Antiqua" w:hAnsi="Book Antiqua"/>
          <w:b/>
          <w:color w:val="auto"/>
        </w:rPr>
        <w:t xml:space="preserve"> </w:t>
      </w:r>
      <w:proofErr w:type="spellStart"/>
      <w:r w:rsidRPr="00DB5D43">
        <w:rPr>
          <w:rFonts w:ascii="Book Antiqua" w:hAnsi="Book Antiqua"/>
          <w:b/>
          <w:color w:val="auto"/>
        </w:rPr>
        <w:t>förlaget</w:t>
      </w:r>
      <w:proofErr w:type="spellEnd"/>
      <w:r w:rsidRPr="00DB5D43">
        <w:rPr>
          <w:rFonts w:ascii="Book Antiqua" w:hAnsi="Book Antiqua"/>
          <w:b/>
          <w:color w:val="auto"/>
        </w:rPr>
        <w:t xml:space="preserve"> </w:t>
      </w:r>
      <w:proofErr w:type="spellStart"/>
      <w:r w:rsidRPr="00DB5D43">
        <w:rPr>
          <w:rFonts w:ascii="Book Antiqua" w:hAnsi="Book Antiqua"/>
          <w:b/>
          <w:color w:val="auto"/>
        </w:rPr>
        <w:t>som</w:t>
      </w:r>
      <w:proofErr w:type="spellEnd"/>
      <w:r w:rsidRPr="00DB5D43">
        <w:rPr>
          <w:rFonts w:ascii="Book Antiqua" w:hAnsi="Book Antiqua"/>
          <w:b/>
          <w:color w:val="auto"/>
        </w:rPr>
        <w:t xml:space="preserve"> </w:t>
      </w:r>
      <w:proofErr w:type="spellStart"/>
      <w:r w:rsidRPr="00DB5D43">
        <w:rPr>
          <w:rFonts w:ascii="Book Antiqua" w:hAnsi="Book Antiqua"/>
          <w:b/>
          <w:color w:val="auto"/>
        </w:rPr>
        <w:t>hjälper</w:t>
      </w:r>
      <w:proofErr w:type="spellEnd"/>
      <w:r w:rsidRPr="00DB5D43">
        <w:rPr>
          <w:rFonts w:ascii="Book Antiqua" w:hAnsi="Book Antiqua"/>
          <w:b/>
          <w:color w:val="auto"/>
        </w:rPr>
        <w:t xml:space="preserve"> </w:t>
      </w:r>
      <w:proofErr w:type="spellStart"/>
      <w:r w:rsidRPr="00DB5D43">
        <w:rPr>
          <w:rFonts w:ascii="Book Antiqua" w:hAnsi="Book Antiqua"/>
          <w:b/>
          <w:color w:val="auto"/>
        </w:rPr>
        <w:t>alla</w:t>
      </w:r>
      <w:proofErr w:type="spellEnd"/>
      <w:r w:rsidRPr="00DB5D43">
        <w:rPr>
          <w:rFonts w:ascii="Book Antiqua" w:hAnsi="Book Antiqua"/>
          <w:b/>
          <w:color w:val="auto"/>
        </w:rPr>
        <w:t xml:space="preserve"> </w:t>
      </w:r>
      <w:proofErr w:type="spellStart"/>
      <w:r w:rsidRPr="00DB5D43">
        <w:rPr>
          <w:rFonts w:ascii="Book Antiqua" w:hAnsi="Book Antiqua"/>
          <w:b/>
          <w:color w:val="auto"/>
        </w:rPr>
        <w:t>att</w:t>
      </w:r>
      <w:proofErr w:type="spellEnd"/>
      <w:r w:rsidRPr="00DB5D43">
        <w:rPr>
          <w:rFonts w:ascii="Book Antiqua" w:hAnsi="Book Antiqua"/>
          <w:b/>
          <w:color w:val="auto"/>
        </w:rPr>
        <w:t xml:space="preserve"> </w:t>
      </w:r>
      <w:proofErr w:type="spellStart"/>
      <w:proofErr w:type="gramStart"/>
      <w:r w:rsidRPr="00DB5D43">
        <w:rPr>
          <w:rFonts w:ascii="Book Antiqua" w:hAnsi="Book Antiqua"/>
          <w:b/>
          <w:color w:val="auto"/>
        </w:rPr>
        <w:t>ge</w:t>
      </w:r>
      <w:proofErr w:type="spellEnd"/>
      <w:proofErr w:type="gramEnd"/>
      <w:r w:rsidRPr="00DB5D43">
        <w:rPr>
          <w:rFonts w:ascii="Book Antiqua" w:hAnsi="Book Antiqua"/>
          <w:b/>
          <w:color w:val="auto"/>
        </w:rPr>
        <w:t xml:space="preserve"> </w:t>
      </w:r>
      <w:proofErr w:type="spellStart"/>
      <w:r w:rsidRPr="00DB5D43">
        <w:rPr>
          <w:rFonts w:ascii="Book Antiqua" w:hAnsi="Book Antiqua"/>
          <w:b/>
          <w:color w:val="auto"/>
        </w:rPr>
        <w:t>ut</w:t>
      </w:r>
      <w:proofErr w:type="spellEnd"/>
      <w:r w:rsidRPr="00DB5D43">
        <w:rPr>
          <w:rFonts w:ascii="Book Antiqua" w:hAnsi="Book Antiqua"/>
          <w:b/>
          <w:color w:val="auto"/>
        </w:rPr>
        <w:t xml:space="preserve"> sin </w:t>
      </w:r>
      <w:proofErr w:type="spellStart"/>
      <w:r w:rsidRPr="00DB5D43">
        <w:rPr>
          <w:rFonts w:ascii="Book Antiqua" w:hAnsi="Book Antiqua"/>
          <w:b/>
          <w:color w:val="auto"/>
        </w:rPr>
        <w:t>bok</w:t>
      </w:r>
      <w:proofErr w:type="spellEnd"/>
      <w:r w:rsidRPr="00DB5D43">
        <w:rPr>
          <w:rFonts w:ascii="Book Antiqua" w:hAnsi="Book Antiqua"/>
          <w:b/>
          <w:color w:val="auto"/>
        </w:rPr>
        <w:t xml:space="preserve">. </w:t>
      </w:r>
      <w:proofErr w:type="spellStart"/>
      <w:r w:rsidRPr="00DB5D43">
        <w:rPr>
          <w:rFonts w:ascii="Book Antiqua" w:hAnsi="Book Antiqua"/>
          <w:b/>
          <w:color w:val="auto"/>
        </w:rPr>
        <w:t>Utgivningen</w:t>
      </w:r>
      <w:proofErr w:type="spellEnd"/>
      <w:r w:rsidRPr="00DB5D43">
        <w:rPr>
          <w:rFonts w:ascii="Book Antiqua" w:hAnsi="Book Antiqua"/>
          <w:b/>
          <w:color w:val="auto"/>
        </w:rPr>
        <w:t xml:space="preserve"> </w:t>
      </w:r>
      <w:proofErr w:type="spellStart"/>
      <w:r w:rsidRPr="00DB5D43">
        <w:rPr>
          <w:rFonts w:ascii="Book Antiqua" w:hAnsi="Book Antiqua"/>
          <w:b/>
          <w:color w:val="auto"/>
        </w:rPr>
        <w:t>sker</w:t>
      </w:r>
      <w:proofErr w:type="spellEnd"/>
      <w:r w:rsidRPr="00DB5D43">
        <w:rPr>
          <w:rFonts w:ascii="Book Antiqua" w:hAnsi="Book Antiqua"/>
          <w:b/>
          <w:color w:val="auto"/>
        </w:rPr>
        <w:t xml:space="preserve"> </w:t>
      </w:r>
      <w:proofErr w:type="spellStart"/>
      <w:r w:rsidRPr="00DB5D43">
        <w:rPr>
          <w:rFonts w:ascii="Book Antiqua" w:hAnsi="Book Antiqua"/>
          <w:b/>
          <w:color w:val="auto"/>
        </w:rPr>
        <w:t>på</w:t>
      </w:r>
      <w:proofErr w:type="spellEnd"/>
      <w:r w:rsidRPr="00DB5D43">
        <w:rPr>
          <w:rFonts w:ascii="Book Antiqua" w:hAnsi="Book Antiqua"/>
          <w:b/>
          <w:color w:val="auto"/>
        </w:rPr>
        <w:t xml:space="preserve"> </w:t>
      </w:r>
      <w:proofErr w:type="spellStart"/>
      <w:r w:rsidRPr="00DB5D43">
        <w:rPr>
          <w:rFonts w:ascii="Book Antiqua" w:hAnsi="Book Antiqua"/>
          <w:b/>
          <w:color w:val="auto"/>
        </w:rPr>
        <w:t>författarens</w:t>
      </w:r>
      <w:proofErr w:type="spellEnd"/>
      <w:r w:rsidRPr="00DB5D43">
        <w:rPr>
          <w:rFonts w:ascii="Book Antiqua" w:hAnsi="Book Antiqua"/>
          <w:b/>
          <w:color w:val="auto"/>
        </w:rPr>
        <w:t xml:space="preserve"> </w:t>
      </w:r>
      <w:proofErr w:type="spellStart"/>
      <w:r w:rsidRPr="00DB5D43">
        <w:rPr>
          <w:rFonts w:ascii="Book Antiqua" w:hAnsi="Book Antiqua"/>
          <w:b/>
          <w:color w:val="auto"/>
        </w:rPr>
        <w:t>initiativ</w:t>
      </w:r>
      <w:proofErr w:type="spellEnd"/>
      <w:r w:rsidRPr="00DB5D43">
        <w:rPr>
          <w:rFonts w:ascii="Book Antiqua" w:hAnsi="Book Antiqua"/>
          <w:b/>
          <w:color w:val="auto"/>
        </w:rPr>
        <w:t xml:space="preserve"> </w:t>
      </w:r>
      <w:proofErr w:type="spellStart"/>
      <w:r w:rsidRPr="00DB5D43">
        <w:rPr>
          <w:rFonts w:ascii="Book Antiqua" w:hAnsi="Book Antiqua"/>
          <w:b/>
          <w:color w:val="auto"/>
        </w:rPr>
        <w:t>och</w:t>
      </w:r>
      <w:proofErr w:type="spellEnd"/>
      <w:r w:rsidRPr="00DB5D43">
        <w:rPr>
          <w:rFonts w:ascii="Book Antiqua" w:hAnsi="Book Antiqua"/>
          <w:b/>
          <w:color w:val="auto"/>
        </w:rPr>
        <w:t xml:space="preserve"> </w:t>
      </w:r>
      <w:proofErr w:type="spellStart"/>
      <w:r w:rsidRPr="00DB5D43">
        <w:rPr>
          <w:rFonts w:ascii="Book Antiqua" w:hAnsi="Book Antiqua"/>
          <w:b/>
          <w:color w:val="auto"/>
        </w:rPr>
        <w:t>ekonomiska</w:t>
      </w:r>
      <w:proofErr w:type="spellEnd"/>
      <w:r w:rsidRPr="00DB5D43">
        <w:rPr>
          <w:rFonts w:ascii="Book Antiqua" w:hAnsi="Book Antiqua"/>
          <w:b/>
          <w:color w:val="auto"/>
        </w:rPr>
        <w:t xml:space="preserve"> risk </w:t>
      </w:r>
      <w:proofErr w:type="spellStart"/>
      <w:r w:rsidRPr="00DB5D43">
        <w:rPr>
          <w:rFonts w:ascii="Book Antiqua" w:hAnsi="Book Antiqua"/>
          <w:b/>
          <w:color w:val="auto"/>
        </w:rPr>
        <w:t>och</w:t>
      </w:r>
      <w:proofErr w:type="spellEnd"/>
      <w:r w:rsidRPr="00DB5D43">
        <w:rPr>
          <w:rFonts w:ascii="Book Antiqua" w:hAnsi="Book Antiqua"/>
          <w:b/>
          <w:color w:val="auto"/>
        </w:rPr>
        <w:t xml:space="preserve"> </w:t>
      </w:r>
      <w:proofErr w:type="gramStart"/>
      <w:r w:rsidRPr="00DB5D43">
        <w:rPr>
          <w:rFonts w:ascii="Book Antiqua" w:hAnsi="Book Antiqua"/>
          <w:b/>
          <w:color w:val="auto"/>
        </w:rPr>
        <w:t>vi</w:t>
      </w:r>
      <w:proofErr w:type="gramEnd"/>
      <w:r w:rsidRPr="00DB5D43">
        <w:rPr>
          <w:rFonts w:ascii="Book Antiqua" w:hAnsi="Book Antiqua"/>
          <w:b/>
          <w:color w:val="auto"/>
        </w:rPr>
        <w:t xml:space="preserve"> </w:t>
      </w:r>
      <w:proofErr w:type="spellStart"/>
      <w:r w:rsidRPr="00DB5D43">
        <w:rPr>
          <w:rFonts w:ascii="Book Antiqua" w:hAnsi="Book Antiqua"/>
          <w:b/>
          <w:color w:val="auto"/>
        </w:rPr>
        <w:t>hjälper</w:t>
      </w:r>
      <w:proofErr w:type="spellEnd"/>
      <w:r w:rsidRPr="00DB5D43">
        <w:rPr>
          <w:rFonts w:ascii="Book Antiqua" w:hAnsi="Book Antiqua"/>
          <w:b/>
          <w:color w:val="auto"/>
        </w:rPr>
        <w:t xml:space="preserve"> till med </w:t>
      </w:r>
      <w:proofErr w:type="spellStart"/>
      <w:r w:rsidRPr="00DB5D43">
        <w:rPr>
          <w:rFonts w:ascii="Book Antiqua" w:hAnsi="Book Antiqua"/>
          <w:b/>
          <w:color w:val="auto"/>
        </w:rPr>
        <w:t>allt</w:t>
      </w:r>
      <w:proofErr w:type="spellEnd"/>
      <w:r w:rsidRPr="00DB5D43">
        <w:rPr>
          <w:rFonts w:ascii="Book Antiqua" w:hAnsi="Book Antiqua"/>
          <w:b/>
          <w:color w:val="auto"/>
        </w:rPr>
        <w:t xml:space="preserve"> </w:t>
      </w:r>
      <w:proofErr w:type="spellStart"/>
      <w:r w:rsidRPr="00DB5D43">
        <w:rPr>
          <w:rFonts w:ascii="Book Antiqua" w:hAnsi="Book Antiqua"/>
          <w:b/>
          <w:color w:val="auto"/>
        </w:rPr>
        <w:t>från</w:t>
      </w:r>
      <w:proofErr w:type="spellEnd"/>
      <w:r w:rsidRPr="00DB5D43">
        <w:rPr>
          <w:rFonts w:ascii="Book Antiqua" w:hAnsi="Book Antiqua"/>
          <w:b/>
          <w:color w:val="auto"/>
        </w:rPr>
        <w:t xml:space="preserve"> </w:t>
      </w:r>
      <w:proofErr w:type="spellStart"/>
      <w:r w:rsidRPr="00DB5D43">
        <w:rPr>
          <w:rFonts w:ascii="Book Antiqua" w:hAnsi="Book Antiqua"/>
          <w:b/>
          <w:color w:val="auto"/>
        </w:rPr>
        <w:t>typsättning</w:t>
      </w:r>
      <w:proofErr w:type="spellEnd"/>
      <w:r w:rsidRPr="00DB5D43">
        <w:rPr>
          <w:rFonts w:ascii="Book Antiqua" w:hAnsi="Book Antiqua"/>
          <w:b/>
          <w:color w:val="auto"/>
        </w:rPr>
        <w:t xml:space="preserve"> </w:t>
      </w:r>
      <w:proofErr w:type="spellStart"/>
      <w:r w:rsidRPr="00DB5D43">
        <w:rPr>
          <w:rFonts w:ascii="Book Antiqua" w:hAnsi="Book Antiqua"/>
          <w:b/>
          <w:color w:val="auto"/>
        </w:rPr>
        <w:t>och</w:t>
      </w:r>
      <w:proofErr w:type="spellEnd"/>
      <w:r w:rsidRPr="00DB5D43">
        <w:rPr>
          <w:rFonts w:ascii="Book Antiqua" w:hAnsi="Book Antiqua"/>
          <w:b/>
          <w:color w:val="auto"/>
        </w:rPr>
        <w:t xml:space="preserve"> </w:t>
      </w:r>
      <w:proofErr w:type="spellStart"/>
      <w:r w:rsidRPr="00DB5D43">
        <w:rPr>
          <w:rFonts w:ascii="Book Antiqua" w:hAnsi="Book Antiqua"/>
          <w:b/>
          <w:color w:val="auto"/>
        </w:rPr>
        <w:t>omslag</w:t>
      </w:r>
      <w:proofErr w:type="spellEnd"/>
      <w:r w:rsidRPr="00DB5D43">
        <w:rPr>
          <w:rFonts w:ascii="Book Antiqua" w:hAnsi="Book Antiqua"/>
          <w:b/>
          <w:color w:val="auto"/>
        </w:rPr>
        <w:t xml:space="preserve"> via </w:t>
      </w:r>
      <w:proofErr w:type="spellStart"/>
      <w:r w:rsidRPr="00DB5D43">
        <w:rPr>
          <w:rFonts w:ascii="Book Antiqua" w:hAnsi="Book Antiqua"/>
          <w:b/>
          <w:color w:val="auto"/>
        </w:rPr>
        <w:t>tryckning</w:t>
      </w:r>
      <w:proofErr w:type="spellEnd"/>
      <w:r w:rsidRPr="00DB5D43">
        <w:rPr>
          <w:rFonts w:ascii="Book Antiqua" w:hAnsi="Book Antiqua"/>
          <w:b/>
          <w:color w:val="auto"/>
        </w:rPr>
        <w:t xml:space="preserve"> till </w:t>
      </w:r>
      <w:proofErr w:type="spellStart"/>
      <w:r w:rsidRPr="00DB5D43">
        <w:rPr>
          <w:rFonts w:ascii="Book Antiqua" w:hAnsi="Book Antiqua"/>
          <w:b/>
          <w:color w:val="auto"/>
        </w:rPr>
        <w:t>försäljning</w:t>
      </w:r>
      <w:proofErr w:type="spellEnd"/>
      <w:r w:rsidRPr="00DB5D43">
        <w:rPr>
          <w:rFonts w:ascii="Book Antiqua" w:hAnsi="Book Antiqua"/>
          <w:b/>
          <w:color w:val="auto"/>
        </w:rPr>
        <w:t xml:space="preserve"> </w:t>
      </w:r>
      <w:proofErr w:type="spellStart"/>
      <w:r w:rsidRPr="00DB5D43">
        <w:rPr>
          <w:rFonts w:ascii="Book Antiqua" w:hAnsi="Book Antiqua"/>
          <w:b/>
          <w:color w:val="auto"/>
        </w:rPr>
        <w:t>och</w:t>
      </w:r>
      <w:proofErr w:type="spellEnd"/>
      <w:r w:rsidRPr="00DB5D43">
        <w:rPr>
          <w:rFonts w:ascii="Book Antiqua" w:hAnsi="Book Antiqua"/>
          <w:b/>
          <w:color w:val="auto"/>
        </w:rPr>
        <w:t xml:space="preserve"> distribution.</w:t>
      </w:r>
    </w:p>
    <w:p w:rsidR="00B344E4" w:rsidRPr="00DB5D43" w:rsidRDefault="00B344E4" w:rsidP="00B344E4">
      <w:pPr>
        <w:pStyle w:val="omrecito"/>
        <w:rPr>
          <w:rFonts w:ascii="Book Antiqua" w:hAnsi="Book Antiqua"/>
          <w:b/>
          <w:color w:val="auto"/>
        </w:rPr>
      </w:pPr>
    </w:p>
    <w:p w:rsidR="00B344E4" w:rsidRPr="00DB5D43" w:rsidRDefault="00B344E4" w:rsidP="00B344E4">
      <w:pPr>
        <w:jc w:val="both"/>
        <w:rPr>
          <w:rFonts w:ascii="Book Antiqua" w:hAnsi="Book Antiqua"/>
          <w:b/>
          <w:sz w:val="22"/>
        </w:rPr>
      </w:pPr>
      <w:r w:rsidRPr="00DB5D43">
        <w:rPr>
          <w:rFonts w:ascii="Book Antiqua" w:hAnsi="Book Antiqua"/>
          <w:b/>
          <w:sz w:val="22"/>
        </w:rPr>
        <w:t>Vi jobbar nära våra författare och låter dem vara delaktiga i processen från manus till färdig bok. Genom att trycka små upplagor testar vi marknaden med varje ny titel och ger varje författare, nybörjare som rutinerad, chansen att nå ut till läsaren.</w:t>
      </w:r>
    </w:p>
    <w:p w:rsidR="00DF59A1" w:rsidRDefault="00DF59A1" w:rsidP="00501548"/>
    <w:sectPr w:rsidR="00DF59A1" w:rsidSect="00DF59A1">
      <w:pgSz w:w="11900" w:h="16840"/>
      <w:pgMar w:top="1417" w:right="1417" w:bottom="1417"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NeueLT Com 23 UltLtEx">
    <w:panose1 w:val="020B0204020202020204"/>
    <w:charset w:val="00"/>
    <w:family w:val="auto"/>
    <w:pitch w:val="variable"/>
    <w:sig w:usb0="00000003" w:usb1="00000000" w:usb2="00000000" w:usb3="00000000" w:csb0="00000001" w:csb1="00000000"/>
  </w:font>
  <w:font w:name="HelveticaLTStd-Blk">
    <w:altName w:val="Helvetica LT Std"/>
    <w:panose1 w:val="00000000000000000000"/>
    <w:charset w:val="4D"/>
    <w:family w:val="auto"/>
    <w:notTrueType/>
    <w:pitch w:val="default"/>
    <w:sig w:usb0="00000003" w:usb1="00000000" w:usb2="00000000" w:usb3="00000000" w:csb0="00000001" w:csb1="00000000"/>
  </w:font>
  <w:font w:name="Book Antiqua">
    <w:panose1 w:val="0204060205030503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A327E"/>
    <w:multiLevelType w:val="multilevel"/>
    <w:tmpl w:val="E79A8024"/>
    <w:lvl w:ilvl="0">
      <w:start w:val="1"/>
      <w:numFmt w:val="decimal"/>
      <w:pStyle w:val="Rubrik123"/>
      <w:lvlText w:val="%1."/>
      <w:lvlJc w:val="left"/>
      <w:pPr>
        <w:tabs>
          <w:tab w:val="num" w:pos="924"/>
        </w:tabs>
        <w:ind w:left="924" w:hanging="567"/>
      </w:pPr>
      <w:rPr>
        <w:rFonts w:hint="default"/>
      </w:rPr>
    </w:lvl>
    <w:lvl w:ilvl="1">
      <w:start w:val="1"/>
      <w:numFmt w:val="decimal"/>
      <w:pStyle w:val="Rubrik12"/>
      <w:lvlText w:val="%1.%2."/>
      <w:lvlJc w:val="left"/>
      <w:pPr>
        <w:tabs>
          <w:tab w:val="num" w:pos="1208"/>
        </w:tabs>
        <w:ind w:left="1208" w:hanging="491"/>
      </w:pPr>
      <w:rPr>
        <w:rFonts w:hint="default"/>
      </w:rPr>
    </w:lvl>
    <w:lvl w:ilvl="2">
      <w:start w:val="1"/>
      <w:numFmt w:val="decimal"/>
      <w:lvlText w:val="%1.%2.%3."/>
      <w:lvlJc w:val="left"/>
      <w:pPr>
        <w:tabs>
          <w:tab w:val="num" w:pos="1321"/>
        </w:tabs>
        <w:ind w:left="1321" w:hanging="244"/>
      </w:pPr>
      <w:rPr>
        <w:rFonts w:hint="default"/>
      </w:rPr>
    </w:lvl>
    <w:lvl w:ilvl="3">
      <w:start w:val="1"/>
      <w:numFmt w:val="decimal"/>
      <w:lvlText w:val="%1.%2.%3.%4."/>
      <w:lvlJc w:val="left"/>
      <w:pPr>
        <w:ind w:left="2085" w:hanging="648"/>
      </w:pPr>
      <w:rPr>
        <w:rFonts w:hint="default"/>
      </w:rPr>
    </w:lvl>
    <w:lvl w:ilvl="4">
      <w:start w:val="1"/>
      <w:numFmt w:val="decimal"/>
      <w:lvlText w:val="%1.%2.%3.%4.%5."/>
      <w:lvlJc w:val="left"/>
      <w:pPr>
        <w:ind w:left="2589" w:hanging="792"/>
      </w:pPr>
      <w:rPr>
        <w:rFonts w:hint="default"/>
      </w:rPr>
    </w:lvl>
    <w:lvl w:ilvl="5">
      <w:start w:val="1"/>
      <w:numFmt w:val="decimal"/>
      <w:lvlText w:val="%1.%2.%3.%4.%5.%6."/>
      <w:lvlJc w:val="left"/>
      <w:pPr>
        <w:ind w:left="3093" w:hanging="936"/>
      </w:pPr>
      <w:rPr>
        <w:rFonts w:hint="default"/>
      </w:rPr>
    </w:lvl>
    <w:lvl w:ilvl="6">
      <w:start w:val="1"/>
      <w:numFmt w:val="decimal"/>
      <w:lvlText w:val="%1.%2.%3.%4.%5.%6.%7."/>
      <w:lvlJc w:val="left"/>
      <w:pPr>
        <w:ind w:left="3597" w:hanging="1080"/>
      </w:pPr>
      <w:rPr>
        <w:rFonts w:hint="default"/>
      </w:rPr>
    </w:lvl>
    <w:lvl w:ilvl="7">
      <w:start w:val="1"/>
      <w:numFmt w:val="decimal"/>
      <w:lvlText w:val="%1.%2.%3.%4.%5.%6.%7.%8."/>
      <w:lvlJc w:val="left"/>
      <w:pPr>
        <w:ind w:left="4101" w:hanging="1224"/>
      </w:pPr>
      <w:rPr>
        <w:rFonts w:hint="default"/>
      </w:rPr>
    </w:lvl>
    <w:lvl w:ilvl="8">
      <w:start w:val="1"/>
      <w:numFmt w:val="decimal"/>
      <w:lvlText w:val="%1.%2.%3.%4.%5.%6.%7.%8.%9."/>
      <w:lvlJc w:val="left"/>
      <w:pPr>
        <w:ind w:left="4677" w:hanging="1440"/>
      </w:pPr>
      <w:rPr>
        <w:rFonts w:hint="default"/>
      </w:rPr>
    </w:lvl>
  </w:abstractNum>
  <w:abstractNum w:abstractNumId="1">
    <w:nsid w:val="619E393B"/>
    <w:multiLevelType w:val="multilevel"/>
    <w:tmpl w:val="9C0CE8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491"/>
      </w:pPr>
      <w:rPr>
        <w:rFonts w:hint="default"/>
      </w:rPr>
    </w:lvl>
    <w:lvl w:ilvl="2">
      <w:start w:val="1"/>
      <w:numFmt w:val="decimal"/>
      <w:lvlText w:val="%1.%2.%3."/>
      <w:lvlJc w:val="left"/>
      <w:pPr>
        <w:tabs>
          <w:tab w:val="num" w:pos="964"/>
        </w:tabs>
        <w:ind w:left="964" w:hanging="24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1"/>
  </w:num>
  <w:num w:numId="3">
    <w:abstractNumId w:val="1"/>
  </w:num>
  <w:num w:numId="4">
    <w:abstractNumId w:val="1"/>
  </w:num>
  <w:num w:numId="5">
    <w:abstractNumId w:val="0"/>
  </w:num>
  <w:num w:numId="6">
    <w:abstractNumId w:val="0"/>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01548"/>
    <w:rsid w:val="000052B8"/>
    <w:rsid w:val="000418C5"/>
    <w:rsid w:val="0009755D"/>
    <w:rsid w:val="000B5762"/>
    <w:rsid w:val="000B74F4"/>
    <w:rsid w:val="00106DC8"/>
    <w:rsid w:val="00117B37"/>
    <w:rsid w:val="001257AE"/>
    <w:rsid w:val="00137C4B"/>
    <w:rsid w:val="00184355"/>
    <w:rsid w:val="001B5FF8"/>
    <w:rsid w:val="001D1069"/>
    <w:rsid w:val="002337BC"/>
    <w:rsid w:val="00262760"/>
    <w:rsid w:val="00286762"/>
    <w:rsid w:val="00291E7D"/>
    <w:rsid w:val="002A4EEB"/>
    <w:rsid w:val="002F2865"/>
    <w:rsid w:val="003254F5"/>
    <w:rsid w:val="003333C5"/>
    <w:rsid w:val="0039167B"/>
    <w:rsid w:val="00414078"/>
    <w:rsid w:val="00415368"/>
    <w:rsid w:val="004206E4"/>
    <w:rsid w:val="00424343"/>
    <w:rsid w:val="00457CFE"/>
    <w:rsid w:val="00472BA1"/>
    <w:rsid w:val="004F3234"/>
    <w:rsid w:val="00501548"/>
    <w:rsid w:val="00505D7F"/>
    <w:rsid w:val="00570301"/>
    <w:rsid w:val="00602725"/>
    <w:rsid w:val="006059D1"/>
    <w:rsid w:val="00623830"/>
    <w:rsid w:val="006325EA"/>
    <w:rsid w:val="00644BBC"/>
    <w:rsid w:val="00674A91"/>
    <w:rsid w:val="006771D0"/>
    <w:rsid w:val="006A2F74"/>
    <w:rsid w:val="006E1D33"/>
    <w:rsid w:val="00723EE0"/>
    <w:rsid w:val="00775177"/>
    <w:rsid w:val="00777A11"/>
    <w:rsid w:val="00777D4D"/>
    <w:rsid w:val="00797CCB"/>
    <w:rsid w:val="007B4565"/>
    <w:rsid w:val="007D012B"/>
    <w:rsid w:val="007F5783"/>
    <w:rsid w:val="00815EAD"/>
    <w:rsid w:val="008166FA"/>
    <w:rsid w:val="008A3204"/>
    <w:rsid w:val="0090456F"/>
    <w:rsid w:val="009371F9"/>
    <w:rsid w:val="009B26E9"/>
    <w:rsid w:val="009B457A"/>
    <w:rsid w:val="009E2FB2"/>
    <w:rsid w:val="009E5F90"/>
    <w:rsid w:val="009F348B"/>
    <w:rsid w:val="00A07B68"/>
    <w:rsid w:val="00A338BC"/>
    <w:rsid w:val="00A476E4"/>
    <w:rsid w:val="00A6405B"/>
    <w:rsid w:val="00A85C7A"/>
    <w:rsid w:val="00AA6D9C"/>
    <w:rsid w:val="00AC4436"/>
    <w:rsid w:val="00AE1442"/>
    <w:rsid w:val="00B01F18"/>
    <w:rsid w:val="00B145EE"/>
    <w:rsid w:val="00B344E4"/>
    <w:rsid w:val="00BD5C1D"/>
    <w:rsid w:val="00BD6864"/>
    <w:rsid w:val="00BD6A57"/>
    <w:rsid w:val="00BD7629"/>
    <w:rsid w:val="00C201FF"/>
    <w:rsid w:val="00C267B9"/>
    <w:rsid w:val="00C605F5"/>
    <w:rsid w:val="00C776D2"/>
    <w:rsid w:val="00CA6930"/>
    <w:rsid w:val="00CF7D6B"/>
    <w:rsid w:val="00D005FF"/>
    <w:rsid w:val="00D07D7C"/>
    <w:rsid w:val="00DF2451"/>
    <w:rsid w:val="00DF3C81"/>
    <w:rsid w:val="00DF59A1"/>
    <w:rsid w:val="00E05CF1"/>
    <w:rsid w:val="00E06B50"/>
    <w:rsid w:val="00E22444"/>
    <w:rsid w:val="00E6574C"/>
    <w:rsid w:val="00ED491E"/>
    <w:rsid w:val="00ED7A0C"/>
    <w:rsid w:val="00EE5F7F"/>
    <w:rsid w:val="00F452FA"/>
    <w:rsid w:val="00F5792E"/>
    <w:rsid w:val="00F70C71"/>
    <w:rsid w:val="00FB1ED3"/>
    <w:rsid w:val="00FB2487"/>
    <w:rsid w:val="00FB3C48"/>
    <w:rsid w:val="00FC0CD1"/>
    <w:rsid w:val="00FC5C2A"/>
    <w:rsid w:val="00FF6769"/>
  </w:rsids>
  <m:mathPr>
    <m:mathFont m:val="Adobe Garamond Pro"/>
    <m:brkBin m:val="before"/>
    <m:brkBinSub m:val="--"/>
    <m:smallFrac m:val="off"/>
    <m:dispDef m:val="off"/>
    <m:lMargin m:val="0"/>
    <m:rMargin m:val="0"/>
    <m:wrapRight/>
    <m:intLim m:val="subSup"/>
    <m:naryLim m:val="subSup"/>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sv-SE" w:eastAsia="en-US" w:bidi="ar-SA"/>
      </w:rPr>
    </w:rPrDefault>
    <w:pPrDefault/>
  </w:docDefaults>
  <w:latentStyles w:defLockedState="0" w:defUIPriority="0" w:defSemiHidden="0" w:defUnhideWhenUsed="0" w:defQFormat="0" w:count="276"/>
  <w:style w:type="paragraph" w:default="1" w:styleId="Normal">
    <w:name w:val="Normal"/>
    <w:qFormat/>
    <w:rsid w:val="00CF13FC"/>
  </w:style>
  <w:style w:type="paragraph" w:styleId="Rubrik1">
    <w:name w:val="heading 1"/>
    <w:aliases w:val="Citatrubrik"/>
    <w:basedOn w:val="Normal"/>
    <w:next w:val="Normal"/>
    <w:link w:val="Rubrik1Char"/>
    <w:uiPriority w:val="9"/>
    <w:qFormat/>
    <w:rsid w:val="00EF5D01"/>
    <w:pPr>
      <w:keepNext/>
      <w:keepLines/>
      <w:spacing w:before="480" w:after="480"/>
      <w:jc w:val="right"/>
      <w:outlineLvl w:val="0"/>
    </w:pPr>
    <w:rPr>
      <w:rFonts w:ascii="Century Gothic" w:eastAsiaTheme="majorEastAsia" w:hAnsi="Century Gothic" w:cstheme="majorBidi"/>
      <w:bCs/>
      <w:sz w:val="36"/>
      <w:szCs w:val="32"/>
    </w:rPr>
  </w:style>
  <w:style w:type="paragraph" w:styleId="Rubrik2">
    <w:name w:val="heading 2"/>
    <w:basedOn w:val="Normal"/>
    <w:next w:val="Normal"/>
    <w:link w:val="Rubrik2Char"/>
    <w:uiPriority w:val="9"/>
    <w:semiHidden/>
    <w:unhideWhenUsed/>
    <w:qFormat/>
    <w:rsid w:val="00622FB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Standardstycketypsnitt">
    <w:name w:val="Default Paragraph Font"/>
    <w:semiHidden/>
    <w:unhideWhenUsed/>
  </w:style>
  <w:style w:type="table" w:default="1" w:styleId="Normaltabell">
    <w:name w:val="Normal Table"/>
    <w:semiHidden/>
    <w:unhideWhenUsed/>
    <w:qFormat/>
    <w:tblPr>
      <w:tblInd w:w="0" w:type="dxa"/>
      <w:tblCellMar>
        <w:top w:w="0" w:type="dxa"/>
        <w:left w:w="108" w:type="dxa"/>
        <w:bottom w:w="0" w:type="dxa"/>
        <w:right w:w="108" w:type="dxa"/>
      </w:tblCellMar>
    </w:tblPr>
  </w:style>
  <w:style w:type="numbering" w:default="1" w:styleId="Ingenlista">
    <w:name w:val="No List"/>
    <w:semiHidden/>
    <w:unhideWhenUsed/>
  </w:style>
  <w:style w:type="character" w:customStyle="1" w:styleId="Rubrik1Char">
    <w:name w:val="Rubrik 1 Char"/>
    <w:aliases w:val="Citatrubrik Char"/>
    <w:basedOn w:val="Standardstycketypsnitt"/>
    <w:link w:val="Rubrik1"/>
    <w:uiPriority w:val="9"/>
    <w:rsid w:val="00EF5D01"/>
    <w:rPr>
      <w:rFonts w:ascii="Century Gothic" w:eastAsiaTheme="majorEastAsia" w:hAnsi="Century Gothic" w:cstheme="majorBidi"/>
      <w:bCs/>
      <w:sz w:val="36"/>
      <w:szCs w:val="32"/>
    </w:rPr>
  </w:style>
  <w:style w:type="paragraph" w:customStyle="1" w:styleId="Rubrik12">
    <w:name w:val="Rubrik 1.2"/>
    <w:basedOn w:val="Normal"/>
    <w:next w:val="Rubrik2"/>
    <w:autoRedefine/>
    <w:qFormat/>
    <w:rsid w:val="005D3D8B"/>
    <w:pPr>
      <w:numPr>
        <w:ilvl w:val="1"/>
        <w:numId w:val="7"/>
      </w:numPr>
    </w:pPr>
  </w:style>
  <w:style w:type="character" w:customStyle="1" w:styleId="Rubrik2Char">
    <w:name w:val="Rubrik 2 Char"/>
    <w:basedOn w:val="Standardstycketypsnitt"/>
    <w:link w:val="Rubrik2"/>
    <w:uiPriority w:val="9"/>
    <w:semiHidden/>
    <w:rsid w:val="00622FBA"/>
    <w:rPr>
      <w:rFonts w:asciiTheme="majorHAnsi" w:eastAsiaTheme="majorEastAsia" w:hAnsiTheme="majorHAnsi" w:cstheme="majorBidi"/>
      <w:b/>
      <w:bCs/>
      <w:color w:val="4F81BD" w:themeColor="accent1"/>
      <w:sz w:val="26"/>
      <w:szCs w:val="26"/>
    </w:rPr>
  </w:style>
  <w:style w:type="paragraph" w:customStyle="1" w:styleId="Rubrik123">
    <w:name w:val="Rubrik 1.2.3"/>
    <w:basedOn w:val="Rubrik12"/>
    <w:next w:val="Normal"/>
    <w:qFormat/>
    <w:rsid w:val="005D3D8B"/>
    <w:pPr>
      <w:numPr>
        <w:ilvl w:val="0"/>
      </w:numPr>
      <w:spacing w:line="360" w:lineRule="auto"/>
    </w:pPr>
    <w:rPr>
      <w:rFonts w:ascii="HelveticaNeueLT Com 23 UltLtEx" w:hAnsi="HelveticaNeueLT Com 23 UltLtEx"/>
    </w:rPr>
  </w:style>
  <w:style w:type="paragraph" w:customStyle="1" w:styleId="omrecito">
    <w:name w:val="om recito"/>
    <w:basedOn w:val="Normal"/>
    <w:uiPriority w:val="99"/>
    <w:rsid w:val="00B344E4"/>
    <w:pPr>
      <w:widowControl w:val="0"/>
      <w:autoSpaceDE w:val="0"/>
      <w:autoSpaceDN w:val="0"/>
      <w:adjustRightInd w:val="0"/>
      <w:spacing w:line="288" w:lineRule="auto"/>
      <w:jc w:val="both"/>
      <w:textAlignment w:val="center"/>
    </w:pPr>
    <w:rPr>
      <w:rFonts w:ascii="HelveticaLTStd-Blk" w:hAnsi="HelveticaLTStd-Blk" w:cs="HelveticaLTStd-Blk"/>
      <w:color w:val="FFFFFF"/>
      <w:sz w:val="22"/>
      <w:szCs w:val="22"/>
      <w:lang w:val="en-US"/>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361</Words>
  <Characters>2061</Characters>
  <Application>Microsoft Macintosh Word</Application>
  <DocSecurity>0</DocSecurity>
  <Lines>17</Lines>
  <Paragraphs>4</Paragraphs>
  <ScaleCrop>false</ScaleCrop>
  <LinksUpToDate>false</LinksUpToDate>
  <CharactersWithSpaces>2531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Malin Lindman</cp:lastModifiedBy>
  <cp:revision>123</cp:revision>
  <dcterms:created xsi:type="dcterms:W3CDTF">2012-10-19T11:54:00Z</dcterms:created>
  <dcterms:modified xsi:type="dcterms:W3CDTF">2012-10-19T13:33:00Z</dcterms:modified>
</cp:coreProperties>
</file>