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D50" w:rsidRDefault="00BA2D50" w:rsidP="00BA2D50">
      <w:pPr>
        <w:rPr>
          <w:b/>
        </w:rPr>
      </w:pPr>
    </w:p>
    <w:p w:rsidR="00BA2D50" w:rsidRPr="00184467" w:rsidRDefault="00184467" w:rsidP="00BA2D50">
      <w:pPr>
        <w:rPr>
          <w:rFonts w:ascii="Myriad Pro" w:hAnsi="Myriad Pro"/>
          <w:sz w:val="40"/>
          <w:szCs w:val="40"/>
        </w:rPr>
      </w:pPr>
      <w:r w:rsidRPr="00184467">
        <w:rPr>
          <w:rFonts w:ascii="Myriad Pro" w:hAnsi="Myriad Pro"/>
          <w:sz w:val="40"/>
          <w:szCs w:val="40"/>
        </w:rPr>
        <w:t>Studentbostadsbranschen utreder byggregler</w:t>
      </w:r>
    </w:p>
    <w:p w:rsidR="00BA2D50" w:rsidRPr="00BA2D50" w:rsidRDefault="00A71903" w:rsidP="00BA2D50">
      <w:pPr>
        <w:rPr>
          <w:rFonts w:ascii="Myriad Pro" w:hAnsi="Myriad Pro"/>
          <w:b/>
          <w:sz w:val="20"/>
          <w:szCs w:val="20"/>
        </w:rPr>
      </w:pPr>
      <w:r>
        <w:rPr>
          <w:rFonts w:ascii="Myriad Pro" w:hAnsi="Myriad Pro"/>
          <w:b/>
          <w:sz w:val="20"/>
          <w:szCs w:val="20"/>
        </w:rPr>
        <w:t>Idag ger regeringen</w:t>
      </w:r>
      <w:r w:rsidR="00BA2D50" w:rsidRPr="00BA2D50">
        <w:rPr>
          <w:rFonts w:ascii="Myriad Pro" w:hAnsi="Myriad Pro"/>
          <w:b/>
          <w:sz w:val="20"/>
          <w:szCs w:val="20"/>
        </w:rPr>
        <w:t xml:space="preserve"> </w:t>
      </w:r>
      <w:r w:rsidRPr="00BA2D50">
        <w:rPr>
          <w:rFonts w:ascii="Myriad Pro" w:hAnsi="Myriad Pro"/>
          <w:b/>
          <w:sz w:val="20"/>
          <w:szCs w:val="20"/>
        </w:rPr>
        <w:t xml:space="preserve">officiellt </w:t>
      </w:r>
      <w:r w:rsidR="00BA2D50" w:rsidRPr="00BA2D50">
        <w:rPr>
          <w:rFonts w:ascii="Myriad Pro" w:hAnsi="Myriad Pro"/>
          <w:b/>
          <w:sz w:val="20"/>
          <w:szCs w:val="20"/>
        </w:rPr>
        <w:t>Boverket uppdraget att se över byggreglerna för att skapa större frihet i utformandet av mindre bostäder. Uppdraget är en av de viktigaste åtgärderna på länge för att få igång nyproduktionen av studentbostäder.</w:t>
      </w:r>
    </w:p>
    <w:p w:rsidR="00BA2D50" w:rsidRPr="00BA2D50" w:rsidRDefault="00BA2D50" w:rsidP="00BA2D50">
      <w:pPr>
        <w:rPr>
          <w:rFonts w:ascii="Myriad Pro" w:hAnsi="Myriad Pro"/>
          <w:sz w:val="20"/>
          <w:szCs w:val="20"/>
        </w:rPr>
      </w:pPr>
      <w:r w:rsidRPr="00BA2D50">
        <w:rPr>
          <w:rFonts w:ascii="Myriad Pro" w:hAnsi="Myriad Pro"/>
          <w:sz w:val="20"/>
          <w:szCs w:val="20"/>
        </w:rPr>
        <w:t xml:space="preserve">Det är en länge efterfrågad översyn av byggreglerna som nu startas av Boverket. Parallellt </w:t>
      </w:r>
      <w:r>
        <w:rPr>
          <w:rFonts w:ascii="Myriad Pro" w:hAnsi="Myriad Pro"/>
          <w:sz w:val="20"/>
          <w:szCs w:val="20"/>
        </w:rPr>
        <w:t xml:space="preserve">och i samarbete </w:t>
      </w:r>
      <w:r w:rsidRPr="00BA2D50">
        <w:rPr>
          <w:rFonts w:ascii="Myriad Pro" w:hAnsi="Myriad Pro"/>
          <w:sz w:val="20"/>
          <w:szCs w:val="20"/>
        </w:rPr>
        <w:t xml:space="preserve">med Boverkets utredning stämmer även branschorganisationen Studentbostadsföretagen av med branschens aktörer för att uppmärksamma vilka regler som är problematiska vid nybyggnation av studentbostäder. </w:t>
      </w:r>
    </w:p>
    <w:p w:rsidR="00BA2D50" w:rsidRPr="00BA2D50" w:rsidRDefault="00BA2D50" w:rsidP="00BA2D50">
      <w:pPr>
        <w:pStyle w:val="Liststycke"/>
        <w:numPr>
          <w:ilvl w:val="0"/>
          <w:numId w:val="2"/>
        </w:numPr>
        <w:rPr>
          <w:rFonts w:ascii="Myriad Pro" w:hAnsi="Myriad Pro"/>
          <w:sz w:val="20"/>
          <w:szCs w:val="20"/>
        </w:rPr>
      </w:pPr>
      <w:r w:rsidRPr="00BA2D50">
        <w:rPr>
          <w:rFonts w:ascii="Myriad Pro" w:hAnsi="Myriad Pro"/>
          <w:sz w:val="20"/>
          <w:szCs w:val="20"/>
        </w:rPr>
        <w:t>Det är våra medlemmar som både bygger bostäder och har bra insyn i vad som upplevs positiv</w:t>
      </w:r>
      <w:r>
        <w:rPr>
          <w:rFonts w:ascii="Myriad Pro" w:hAnsi="Myriad Pro"/>
          <w:sz w:val="20"/>
          <w:szCs w:val="20"/>
        </w:rPr>
        <w:t>t</w:t>
      </w:r>
      <w:r w:rsidRPr="00BA2D50">
        <w:rPr>
          <w:rFonts w:ascii="Myriad Pro" w:hAnsi="Myriad Pro"/>
          <w:sz w:val="20"/>
          <w:szCs w:val="20"/>
        </w:rPr>
        <w:t xml:space="preserve"> och negativt av studenterna. Därför kommer vi </w:t>
      </w:r>
      <w:r w:rsidR="00306E49">
        <w:rPr>
          <w:rFonts w:ascii="Myriad Pro" w:hAnsi="Myriad Pro"/>
          <w:sz w:val="20"/>
          <w:szCs w:val="20"/>
        </w:rPr>
        <w:t xml:space="preserve">att </w:t>
      </w:r>
      <w:r w:rsidRPr="00BA2D50">
        <w:rPr>
          <w:rFonts w:ascii="Myriad Pro" w:hAnsi="Myriad Pro"/>
          <w:sz w:val="20"/>
          <w:szCs w:val="20"/>
        </w:rPr>
        <w:t>lyssna på dem och vidarebefordra synpunkterna till Boverket, säger Martin Johansson, generalsekreterare för Studentbostadsföretagen</w:t>
      </w:r>
    </w:p>
    <w:p w:rsidR="00BA2D50" w:rsidRPr="00BA2D50" w:rsidRDefault="00BA2D50" w:rsidP="00BA2D50">
      <w:pPr>
        <w:rPr>
          <w:rFonts w:ascii="Myriad Pro" w:hAnsi="Myriad Pro"/>
          <w:sz w:val="20"/>
          <w:szCs w:val="20"/>
        </w:rPr>
      </w:pPr>
      <w:r w:rsidRPr="00BA2D50">
        <w:rPr>
          <w:rFonts w:ascii="Myriad Pro" w:hAnsi="Myriad Pro"/>
          <w:sz w:val="20"/>
          <w:szCs w:val="20"/>
        </w:rPr>
        <w:t xml:space="preserve">Studentbostadsföretagen har redan påbörjat kartläggningen av vad som upplevs som de främsta hindren. Även om arbetet fortfarande pågår går det redan att se ett stort intresse för normerna kring gemensamhetsutrymmen, tillgänglighet och buller. </w:t>
      </w:r>
    </w:p>
    <w:p w:rsidR="00BA2D50" w:rsidRPr="00BA2D50" w:rsidRDefault="00BA2D50" w:rsidP="00BA2D50">
      <w:pPr>
        <w:pStyle w:val="Liststycke"/>
        <w:numPr>
          <w:ilvl w:val="0"/>
          <w:numId w:val="2"/>
        </w:numPr>
        <w:rPr>
          <w:rFonts w:ascii="Myriad Pro" w:hAnsi="Myriad Pro"/>
          <w:sz w:val="20"/>
          <w:szCs w:val="20"/>
        </w:rPr>
      </w:pPr>
      <w:r w:rsidRPr="00BA2D50">
        <w:rPr>
          <w:rFonts w:ascii="Myriad Pro" w:hAnsi="Myriad Pro"/>
          <w:sz w:val="20"/>
          <w:szCs w:val="20"/>
        </w:rPr>
        <w:t xml:space="preserve">Vilka eventuella lösningar som är önskvärda är inte fastställda i dagsläget, utan vi kommer under vintern att titta på problemen ur flera olika perspektiv för att hitta de lösningar som </w:t>
      </w:r>
      <w:r w:rsidR="00306E49">
        <w:rPr>
          <w:rFonts w:ascii="Myriad Pro" w:hAnsi="Myriad Pro"/>
          <w:sz w:val="20"/>
          <w:szCs w:val="20"/>
        </w:rPr>
        <w:t>gynnar nybyggnationen av bostäder som studenterna efterfrågar</w:t>
      </w:r>
      <w:r w:rsidRPr="00BA2D50">
        <w:rPr>
          <w:rFonts w:ascii="Myriad Pro" w:hAnsi="Myriad Pro"/>
          <w:sz w:val="20"/>
          <w:szCs w:val="20"/>
        </w:rPr>
        <w:t>, säger Martin.</w:t>
      </w:r>
    </w:p>
    <w:p w:rsidR="001C011B" w:rsidRPr="00BA2D50" w:rsidRDefault="00BA2D50">
      <w:pPr>
        <w:rPr>
          <w:rFonts w:ascii="Myriad Pro" w:hAnsi="Myriad Pro"/>
          <w:sz w:val="20"/>
          <w:szCs w:val="20"/>
        </w:rPr>
      </w:pPr>
      <w:r w:rsidRPr="00BA2D50">
        <w:rPr>
          <w:rFonts w:ascii="Myriad Pro" w:hAnsi="Myriad Pro"/>
          <w:sz w:val="20"/>
          <w:szCs w:val="20"/>
        </w:rPr>
        <w:t>En av de främsta anledningarna till att det byggs för få studentbostäder i dagsläget är kombinationen höga produktionskostnader och en ekonomisk svag kundgrupp. Genom att ge bostadsföretagen möjlighet att bygga med friare byggregler blir det enklare att bygga studentbostäder som stu</w:t>
      </w:r>
      <w:r>
        <w:rPr>
          <w:rFonts w:ascii="Myriad Pro" w:hAnsi="Myriad Pro"/>
          <w:sz w:val="20"/>
          <w:szCs w:val="20"/>
        </w:rPr>
        <w:t>denterna efterfrågar, både ur</w:t>
      </w:r>
      <w:r w:rsidRPr="00BA2D50">
        <w:rPr>
          <w:rFonts w:ascii="Myriad Pro" w:hAnsi="Myriad Pro"/>
          <w:sz w:val="20"/>
          <w:szCs w:val="20"/>
        </w:rPr>
        <w:t xml:space="preserve"> ett kvalitativt och ekonomisk</w:t>
      </w:r>
      <w:r>
        <w:rPr>
          <w:rFonts w:ascii="Myriad Pro" w:hAnsi="Myriad Pro"/>
          <w:sz w:val="20"/>
          <w:szCs w:val="20"/>
        </w:rPr>
        <w:t>t</w:t>
      </w:r>
      <w:r w:rsidRPr="00BA2D50">
        <w:rPr>
          <w:rFonts w:ascii="Myriad Pro" w:hAnsi="Myriad Pro"/>
          <w:sz w:val="20"/>
          <w:szCs w:val="20"/>
        </w:rPr>
        <w:t xml:space="preserve"> perspektiv</w:t>
      </w:r>
    </w:p>
    <w:p w:rsidR="003E1A24" w:rsidRPr="003E1A24" w:rsidRDefault="003E1A24">
      <w:pPr>
        <w:rPr>
          <w:rFonts w:ascii="Myriad Pro" w:hAnsi="Myriad Pro"/>
          <w:b/>
        </w:rPr>
      </w:pPr>
    </w:p>
    <w:p w:rsidR="003E1A24" w:rsidRDefault="003E1A24" w:rsidP="003E1A24">
      <w:pPr>
        <w:autoSpaceDE w:val="0"/>
        <w:autoSpaceDN w:val="0"/>
        <w:adjustRightInd w:val="0"/>
        <w:rPr>
          <w:rFonts w:ascii="Myriad Pro" w:hAnsi="Myriad Pro" w:cs="Candara-Italic"/>
          <w:b/>
          <w:iCs/>
          <w:color w:val="000000"/>
          <w:sz w:val="18"/>
          <w:szCs w:val="24"/>
        </w:rPr>
      </w:pPr>
      <w:r>
        <w:rPr>
          <w:rFonts w:ascii="Myriad Pro" w:hAnsi="Myriad Pro" w:cs="Candara-Italic"/>
          <w:b/>
          <w:iCs/>
          <w:color w:val="000000"/>
          <w:sz w:val="18"/>
          <w:szCs w:val="24"/>
        </w:rPr>
        <w:t>För mer information:</w:t>
      </w:r>
    </w:p>
    <w:p w:rsidR="003E1A24" w:rsidRPr="003E1A24" w:rsidRDefault="003E1A24" w:rsidP="003E1A24">
      <w:pPr>
        <w:autoSpaceDE w:val="0"/>
        <w:autoSpaceDN w:val="0"/>
        <w:adjustRightInd w:val="0"/>
        <w:rPr>
          <w:rFonts w:ascii="Myriad Pro" w:hAnsi="Myriad Pro" w:cs="Candara-Italic"/>
          <w:iCs/>
          <w:color w:val="000000"/>
          <w:sz w:val="18"/>
          <w:szCs w:val="24"/>
        </w:rPr>
      </w:pPr>
      <w:r>
        <w:rPr>
          <w:rFonts w:ascii="Myriad Pro" w:hAnsi="Myriad Pro" w:cs="Candara-Italic"/>
          <w:iCs/>
          <w:color w:val="000000"/>
          <w:sz w:val="18"/>
          <w:szCs w:val="24"/>
        </w:rPr>
        <w:t>Martin Johansson</w:t>
      </w:r>
      <w:r w:rsidRPr="00DA40EF">
        <w:rPr>
          <w:rFonts w:ascii="Myriad Pro" w:hAnsi="Myriad Pro" w:cs="Candara-Italic"/>
          <w:iCs/>
          <w:color w:val="000000"/>
          <w:sz w:val="18"/>
          <w:szCs w:val="24"/>
        </w:rPr>
        <w:tab/>
      </w:r>
      <w:r>
        <w:rPr>
          <w:rFonts w:ascii="Myriad Pro" w:hAnsi="Myriad Pro" w:cs="Candara-Italic"/>
          <w:iCs/>
          <w:color w:val="000000"/>
          <w:sz w:val="18"/>
          <w:szCs w:val="24"/>
        </w:rPr>
        <w:br/>
      </w:r>
      <w:r w:rsidR="008B704B">
        <w:rPr>
          <w:rFonts w:ascii="Myriad Pro" w:hAnsi="Myriad Pro" w:cs="Candara-Italic"/>
          <w:iCs/>
          <w:color w:val="000000"/>
          <w:sz w:val="18"/>
          <w:szCs w:val="24"/>
        </w:rPr>
        <w:t>Generalsekretera</w:t>
      </w:r>
      <w:r w:rsidRPr="003E1A24">
        <w:rPr>
          <w:rFonts w:ascii="Myriad Pro" w:hAnsi="Myriad Pro" w:cs="Candara-Italic"/>
          <w:iCs/>
          <w:color w:val="000000"/>
          <w:sz w:val="18"/>
          <w:szCs w:val="24"/>
        </w:rPr>
        <w:t>re</w:t>
      </w:r>
      <w:r>
        <w:rPr>
          <w:rFonts w:ascii="Myriad Pro" w:hAnsi="Myriad Pro" w:cs="Candara-Italic"/>
          <w:iCs/>
          <w:color w:val="000000"/>
          <w:sz w:val="18"/>
          <w:szCs w:val="24"/>
        </w:rPr>
        <w:br/>
        <w:t xml:space="preserve">Telefon: </w:t>
      </w:r>
      <w:r w:rsidRPr="00DA40EF">
        <w:rPr>
          <w:rFonts w:ascii="Myriad Pro" w:hAnsi="Myriad Pro" w:cs="Candara-Italic"/>
          <w:iCs/>
          <w:color w:val="000000"/>
          <w:sz w:val="18"/>
          <w:szCs w:val="24"/>
        </w:rPr>
        <w:t>0</w:t>
      </w:r>
      <w:r>
        <w:rPr>
          <w:rFonts w:ascii="Myriad Pro" w:hAnsi="Myriad Pro" w:cs="Candara-Italic"/>
          <w:iCs/>
          <w:color w:val="000000"/>
          <w:sz w:val="18"/>
          <w:szCs w:val="24"/>
        </w:rPr>
        <w:t>31 – 780 45 72</w:t>
      </w:r>
      <w:r>
        <w:rPr>
          <w:rFonts w:ascii="Myriad Pro" w:hAnsi="Myriad Pro" w:cs="Candara-Italic"/>
          <w:iCs/>
          <w:color w:val="000000"/>
          <w:sz w:val="18"/>
          <w:szCs w:val="24"/>
        </w:rPr>
        <w:br/>
        <w:t xml:space="preserve">E-post: </w:t>
      </w:r>
      <w:r w:rsidRPr="003E1A24">
        <w:rPr>
          <w:rFonts w:ascii="Myriad Pro" w:hAnsi="Myriad Pro" w:cs="Candara-Italic"/>
          <w:iCs/>
          <w:color w:val="000000"/>
          <w:sz w:val="18"/>
          <w:szCs w:val="24"/>
        </w:rPr>
        <w:t>martin@studentbostadsforetagen.se</w:t>
      </w:r>
    </w:p>
    <w:p w:rsidR="001C011B" w:rsidRPr="003E1A24" w:rsidRDefault="001C011B">
      <w:pPr>
        <w:rPr>
          <w:rFonts w:ascii="Myriad Pro" w:hAnsi="Myriad Pro"/>
          <w:b/>
        </w:rPr>
      </w:pPr>
    </w:p>
    <w:p w:rsidR="001C011B" w:rsidRPr="003E1A24" w:rsidRDefault="001C011B">
      <w:pPr>
        <w:rPr>
          <w:rFonts w:ascii="Myriad Pro" w:hAnsi="Myriad Pro"/>
          <w:b/>
        </w:rPr>
      </w:pPr>
    </w:p>
    <w:sectPr w:rsidR="001C011B" w:rsidRPr="003E1A24" w:rsidSect="00EF67B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BD7" w:rsidRDefault="00D71BD7" w:rsidP="00920096">
      <w:r>
        <w:separator/>
      </w:r>
    </w:p>
  </w:endnote>
  <w:endnote w:type="continuationSeparator" w:id="0">
    <w:p w:rsidR="00D71BD7" w:rsidRDefault="00D71BD7" w:rsidP="009200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andara-Italic">
    <w:panose1 w:val="00000000000000000000"/>
    <w:charset w:val="00"/>
    <w:family w:val="swiss"/>
    <w:notTrueType/>
    <w:pitch w:val="default"/>
    <w:sig w:usb0="00000003" w:usb1="00000000" w:usb2="00000000" w:usb3="00000000" w:csb0="00000001" w:csb1="00000000"/>
  </w:font>
  <w:font w:name="Candara-Bold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2C5" w:rsidRDefault="000912C5" w:rsidP="000912C5">
    <w:pPr>
      <w:rPr>
        <w:rFonts w:ascii="Myriad Pro" w:hAnsi="Myriad Pro"/>
        <w:sz w:val="20"/>
        <w:szCs w:val="20"/>
      </w:rPr>
    </w:pPr>
  </w:p>
  <w:p w:rsidR="000912C5" w:rsidRPr="006E73A8" w:rsidRDefault="000912C5" w:rsidP="000912C5">
    <w:pPr>
      <w:autoSpaceDE w:val="0"/>
      <w:autoSpaceDN w:val="0"/>
      <w:adjustRightInd w:val="0"/>
      <w:rPr>
        <w:rFonts w:ascii="Myriad Pro" w:hAnsi="Myriad Pro" w:cs="Candara-Italic"/>
        <w:i/>
        <w:iCs/>
        <w:color w:val="000000"/>
        <w:sz w:val="18"/>
        <w:szCs w:val="24"/>
      </w:rPr>
    </w:pPr>
    <w:r w:rsidRPr="000912C5">
      <w:rPr>
        <w:rFonts w:ascii="Myriad Pro" w:hAnsi="Myriad Pro" w:cs="Candara-BoldItalic"/>
        <w:b/>
        <w:bCs/>
        <w:iCs/>
        <w:color w:val="000000"/>
        <w:sz w:val="18"/>
        <w:szCs w:val="24"/>
      </w:rPr>
      <w:t xml:space="preserve">Studentbostadsföretagen </w:t>
    </w:r>
    <w:r w:rsidRPr="006E73A8">
      <w:rPr>
        <w:rFonts w:ascii="Myriad Pro" w:hAnsi="Myriad Pro" w:cs="Candara-Italic"/>
        <w:i/>
        <w:iCs/>
        <w:color w:val="000000"/>
        <w:sz w:val="18"/>
        <w:szCs w:val="24"/>
      </w:rPr>
      <w:t>är bran</w:t>
    </w:r>
    <w:r w:rsidR="003E1A24">
      <w:rPr>
        <w:rFonts w:ascii="Myriad Pro" w:hAnsi="Myriad Pro" w:cs="Candara-Italic"/>
        <w:i/>
        <w:iCs/>
        <w:color w:val="000000"/>
        <w:sz w:val="18"/>
        <w:szCs w:val="24"/>
      </w:rPr>
      <w:t xml:space="preserve">schorganisationen för ägare och </w:t>
    </w:r>
    <w:r w:rsidRPr="006E73A8">
      <w:rPr>
        <w:rFonts w:ascii="Myriad Pro" w:hAnsi="Myriad Pro" w:cs="Candara-Italic"/>
        <w:i/>
        <w:iCs/>
        <w:color w:val="000000"/>
        <w:sz w:val="18"/>
        <w:szCs w:val="24"/>
      </w:rPr>
      <w:t>förvaltare av studentbostäder i Sver</w:t>
    </w:r>
    <w:r w:rsidR="003E1A24">
      <w:rPr>
        <w:rFonts w:ascii="Myriad Pro" w:hAnsi="Myriad Pro" w:cs="Candara-Italic"/>
        <w:i/>
        <w:iCs/>
        <w:color w:val="000000"/>
        <w:sz w:val="18"/>
        <w:szCs w:val="24"/>
      </w:rPr>
      <w:t xml:space="preserve">ige. Med våra medlemmars 60 000 </w:t>
    </w:r>
    <w:r w:rsidRPr="006E73A8">
      <w:rPr>
        <w:rFonts w:ascii="Myriad Pro" w:hAnsi="Myriad Pro" w:cs="Candara-Italic"/>
        <w:i/>
        <w:iCs/>
        <w:color w:val="000000"/>
        <w:sz w:val="18"/>
        <w:szCs w:val="24"/>
      </w:rPr>
      <w:t>studentbostäder i ryggen är vi Sveriges enski</w:t>
    </w:r>
    <w:r w:rsidR="003E1A24">
      <w:rPr>
        <w:rFonts w:ascii="Myriad Pro" w:hAnsi="Myriad Pro" w:cs="Candara-Italic"/>
        <w:i/>
        <w:iCs/>
        <w:color w:val="000000"/>
        <w:sz w:val="18"/>
        <w:szCs w:val="24"/>
      </w:rPr>
      <w:t>lt största studentbostadsaktör.</w:t>
    </w:r>
  </w:p>
  <w:p w:rsidR="003E1A24" w:rsidRDefault="008B704B" w:rsidP="003E1A24">
    <w:pPr>
      <w:autoSpaceDE w:val="0"/>
      <w:autoSpaceDN w:val="0"/>
      <w:adjustRightInd w:val="0"/>
      <w:rPr>
        <w:rFonts w:ascii="Myriad Pro" w:hAnsi="Myriad Pro" w:cs="Candara-Italic"/>
        <w:i/>
        <w:iCs/>
        <w:color w:val="000000"/>
        <w:sz w:val="18"/>
        <w:szCs w:val="24"/>
      </w:rPr>
    </w:pPr>
    <w:r>
      <w:rPr>
        <w:noProof/>
        <w:lang w:eastAsia="sv-SE"/>
      </w:rPr>
      <w:drawing>
        <wp:anchor distT="0" distB="0" distL="114300" distR="114300" simplePos="0" relativeHeight="251658240" behindDoc="1" locked="0" layoutInCell="1" allowOverlap="1">
          <wp:simplePos x="0" y="0"/>
          <wp:positionH relativeFrom="column">
            <wp:posOffset>5140325</wp:posOffset>
          </wp:positionH>
          <wp:positionV relativeFrom="paragraph">
            <wp:posOffset>313055</wp:posOffset>
          </wp:positionV>
          <wp:extent cx="589280" cy="254000"/>
          <wp:effectExtent l="19050" t="0" r="1270" b="0"/>
          <wp:wrapThrough wrapText="bothSides">
            <wp:wrapPolygon edited="0">
              <wp:start x="-698" y="0"/>
              <wp:lineTo x="-698" y="19440"/>
              <wp:lineTo x="21647" y="19440"/>
              <wp:lineTo x="21647" y="0"/>
              <wp:lineTo x="-698" y="0"/>
            </wp:wrapPolygon>
          </wp:wrapThrough>
          <wp:docPr id="7" name="Bildobjekt 1" descr="SB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SBF_logo.jpg"/>
                  <pic:cNvPicPr>
                    <a:picLocks noChangeAspect="1" noChangeArrowheads="1"/>
                  </pic:cNvPicPr>
                </pic:nvPicPr>
                <pic:blipFill>
                  <a:blip r:embed="rId1"/>
                  <a:srcRect/>
                  <a:stretch>
                    <a:fillRect/>
                  </a:stretch>
                </pic:blipFill>
                <pic:spPr bwMode="auto">
                  <a:xfrm>
                    <a:off x="0" y="0"/>
                    <a:ext cx="589280" cy="254000"/>
                  </a:xfrm>
                  <a:prstGeom prst="rect">
                    <a:avLst/>
                  </a:prstGeom>
                  <a:noFill/>
                  <a:ln w="9525">
                    <a:noFill/>
                    <a:miter lim="800000"/>
                    <a:headEnd/>
                    <a:tailEnd/>
                  </a:ln>
                </pic:spPr>
              </pic:pic>
            </a:graphicData>
          </a:graphic>
        </wp:anchor>
      </w:drawing>
    </w:r>
    <w:r w:rsidR="000912C5" w:rsidRPr="006E73A8">
      <w:rPr>
        <w:rFonts w:ascii="Myriad Pro" w:hAnsi="Myriad Pro" w:cs="Candara-Italic"/>
        <w:i/>
        <w:iCs/>
        <w:color w:val="000000"/>
        <w:sz w:val="18"/>
        <w:szCs w:val="24"/>
      </w:rPr>
      <w:t>Vi är politiskt och ekonomiskt obero</w:t>
    </w:r>
    <w:r w:rsidR="003E1A24">
      <w:rPr>
        <w:rFonts w:ascii="Myriad Pro" w:hAnsi="Myriad Pro" w:cs="Candara-Italic"/>
        <w:i/>
        <w:iCs/>
        <w:color w:val="000000"/>
        <w:sz w:val="18"/>
        <w:szCs w:val="24"/>
      </w:rPr>
      <w:t xml:space="preserve">ende och företräder enbart våra </w:t>
    </w:r>
    <w:r w:rsidR="000912C5" w:rsidRPr="006E73A8">
      <w:rPr>
        <w:rFonts w:ascii="Myriad Pro" w:hAnsi="Myriad Pro" w:cs="Candara-Italic"/>
        <w:i/>
        <w:iCs/>
        <w:color w:val="000000"/>
        <w:sz w:val="18"/>
        <w:szCs w:val="24"/>
      </w:rPr>
      <w:t xml:space="preserve">medlemmars intressen – </w:t>
    </w:r>
    <w:r w:rsidR="000912C5" w:rsidRPr="006E73A8">
      <w:rPr>
        <w:rFonts w:ascii="Myriad Pro" w:hAnsi="Myriad Pro"/>
        <w:i/>
        <w:sz w:val="18"/>
        <w:szCs w:val="24"/>
      </w:rPr>
      <w:t>skapa föruts</w:t>
    </w:r>
    <w:r w:rsidR="003E1A24">
      <w:rPr>
        <w:rFonts w:ascii="Myriad Pro" w:hAnsi="Myriad Pro"/>
        <w:i/>
        <w:sz w:val="18"/>
        <w:szCs w:val="24"/>
      </w:rPr>
      <w:t xml:space="preserve">ättningar för att bedriva bästa </w:t>
    </w:r>
    <w:r w:rsidR="000912C5" w:rsidRPr="006E73A8">
      <w:rPr>
        <w:rFonts w:ascii="Myriad Pro" w:hAnsi="Myriad Pro"/>
        <w:i/>
        <w:sz w:val="18"/>
        <w:szCs w:val="24"/>
      </w:rPr>
      <w:t>möjliga studentbostadsverksamhet</w:t>
    </w:r>
    <w:r w:rsidR="000912C5" w:rsidRPr="006E73A8">
      <w:rPr>
        <w:rFonts w:ascii="Myriad Pro" w:hAnsi="Myriad Pro" w:cs="Candara-Italic"/>
        <w:i/>
        <w:iCs/>
        <w:color w:val="000000"/>
        <w:sz w:val="18"/>
        <w:szCs w:val="24"/>
      </w:rPr>
      <w:t>.</w:t>
    </w:r>
  </w:p>
  <w:p w:rsidR="00DA40EF" w:rsidRPr="003E1A24" w:rsidRDefault="00DA40EF" w:rsidP="003E1A24">
    <w:pPr>
      <w:autoSpaceDE w:val="0"/>
      <w:autoSpaceDN w:val="0"/>
      <w:adjustRightInd w:val="0"/>
      <w:rPr>
        <w:rFonts w:ascii="Myriad Pro" w:hAnsi="Myriad Pro" w:cs="Candara-Italic"/>
        <w:i/>
        <w:iCs/>
        <w:color w:val="000000"/>
        <w:sz w:val="18"/>
        <w:szCs w:val="24"/>
      </w:rPr>
    </w:pPr>
  </w:p>
  <w:p w:rsidR="00163D8D" w:rsidRPr="00001DBA" w:rsidRDefault="008B704B">
    <w:pPr>
      <w:pStyle w:val="Sidfot"/>
      <w:rPr>
        <w:sz w:val="16"/>
        <w:szCs w:val="16"/>
      </w:rPr>
    </w:pPr>
    <w:r>
      <w:rPr>
        <w:noProof/>
        <w:sz w:val="16"/>
        <w:szCs w:val="16"/>
        <w:lang w:eastAsia="sv-SE"/>
      </w:rPr>
      <w:drawing>
        <wp:anchor distT="0" distB="0" distL="114300" distR="114300" simplePos="0" relativeHeight="251657216" behindDoc="0" locked="0" layoutInCell="1" allowOverlap="1">
          <wp:simplePos x="0" y="0"/>
          <wp:positionH relativeFrom="column">
            <wp:posOffset>-386080</wp:posOffset>
          </wp:positionH>
          <wp:positionV relativeFrom="paragraph">
            <wp:posOffset>-81280</wp:posOffset>
          </wp:positionV>
          <wp:extent cx="6178550" cy="711200"/>
          <wp:effectExtent l="19050" t="0" r="0" b="0"/>
          <wp:wrapNone/>
          <wp:docPr id="6" name="Bildobjekt 0" descr="Sidf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Sidfot.jpg"/>
                  <pic:cNvPicPr>
                    <a:picLocks noChangeAspect="1" noChangeArrowheads="1"/>
                  </pic:cNvPicPr>
                </pic:nvPicPr>
                <pic:blipFill>
                  <a:blip r:embed="rId2"/>
                  <a:srcRect/>
                  <a:stretch>
                    <a:fillRect/>
                  </a:stretch>
                </pic:blipFill>
                <pic:spPr bwMode="auto">
                  <a:xfrm>
                    <a:off x="0" y="0"/>
                    <a:ext cx="6178550" cy="71120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BD7" w:rsidRDefault="00D71BD7" w:rsidP="00920096">
      <w:r>
        <w:separator/>
      </w:r>
    </w:p>
  </w:footnote>
  <w:footnote w:type="continuationSeparator" w:id="0">
    <w:p w:rsidR="00D71BD7" w:rsidRDefault="00D71BD7" w:rsidP="009200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A3B" w:rsidRDefault="00186A3B">
    <w:pPr>
      <w:pStyle w:val="Sidhuvud"/>
      <w:rPr>
        <w:rFonts w:ascii="Myriad Pro" w:hAnsi="Myriad Pro"/>
        <w:sz w:val="16"/>
        <w:szCs w:val="16"/>
      </w:rPr>
    </w:pPr>
  </w:p>
  <w:p w:rsidR="00163D8D" w:rsidRPr="003E1A24" w:rsidRDefault="007177FE">
    <w:pPr>
      <w:pStyle w:val="Sidhuvud"/>
      <w:rPr>
        <w:rFonts w:ascii="Myriad Pro" w:hAnsi="Myriad Pro"/>
        <w:sz w:val="16"/>
        <w:szCs w:val="16"/>
      </w:rPr>
    </w:pPr>
    <w:r>
      <w:rPr>
        <w:rFonts w:ascii="Myriad Pro" w:hAnsi="Myriad Pro"/>
        <w:sz w:val="16"/>
        <w:szCs w:val="16"/>
      </w:rPr>
      <w:t xml:space="preserve">Pressmeddelande </w:t>
    </w:r>
    <w:r w:rsidR="00BA2D50">
      <w:rPr>
        <w:rFonts w:ascii="Myriad Pro" w:hAnsi="Myriad Pro"/>
        <w:sz w:val="16"/>
        <w:szCs w:val="16"/>
      </w:rPr>
      <w:t>2012-11-22</w:t>
    </w:r>
    <w:r w:rsidR="001C011B" w:rsidRPr="00163D8D">
      <w:rPr>
        <w:rFonts w:ascii="Myriad Pro" w:hAnsi="Myriad Pro"/>
        <w:sz w:val="16"/>
        <w:szCs w:val="16"/>
      </w:rPr>
      <w:tab/>
    </w:r>
    <w:r w:rsidR="001C011B" w:rsidRPr="00163D8D">
      <w:rPr>
        <w:rFonts w:ascii="Myriad Pro" w:hAnsi="Myriad Pro"/>
        <w:sz w:val="16"/>
        <w:szCs w:val="16"/>
      </w:rPr>
      <w:tab/>
    </w:r>
    <w:r w:rsidR="008B704B">
      <w:rPr>
        <w:noProof/>
        <w:lang w:eastAsia="sv-SE"/>
      </w:rPr>
      <w:drawing>
        <wp:inline distT="0" distB="0" distL="0" distR="0">
          <wp:extent cx="1628775" cy="704850"/>
          <wp:effectExtent l="19050" t="0" r="9525" b="0"/>
          <wp:docPr id="1" name="Bildobjekt 1" descr="SB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SBF_logo.jpg"/>
                  <pic:cNvPicPr>
                    <a:picLocks noChangeAspect="1" noChangeArrowheads="1"/>
                  </pic:cNvPicPr>
                </pic:nvPicPr>
                <pic:blipFill>
                  <a:blip r:embed="rId1"/>
                  <a:srcRect/>
                  <a:stretch>
                    <a:fillRect/>
                  </a:stretch>
                </pic:blipFill>
                <pic:spPr bwMode="auto">
                  <a:xfrm>
                    <a:off x="0" y="0"/>
                    <a:ext cx="1628775" cy="7048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D2FD9"/>
    <w:multiLevelType w:val="hybridMultilevel"/>
    <w:tmpl w:val="0FFC8466"/>
    <w:lvl w:ilvl="0" w:tplc="594639CE">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6503E63"/>
    <w:multiLevelType w:val="hybridMultilevel"/>
    <w:tmpl w:val="B5AAD626"/>
    <w:lvl w:ilvl="0" w:tplc="326CB086">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defaultTabStop w:val="1304"/>
  <w:hyphenationZone w:val="425"/>
  <w:characterSpacingControl w:val="doNotCompress"/>
  <w:hdrShapeDefaults>
    <o:shapedefaults v:ext="edit" spidmax="12290"/>
  </w:hdrShapeDefaults>
  <w:footnotePr>
    <w:footnote w:id="-1"/>
    <w:footnote w:id="0"/>
  </w:footnotePr>
  <w:endnotePr>
    <w:endnote w:id="-1"/>
    <w:endnote w:id="0"/>
  </w:endnotePr>
  <w:compat/>
  <w:rsids>
    <w:rsidRoot w:val="00A71903"/>
    <w:rsid w:val="00001DBA"/>
    <w:rsid w:val="00040A0D"/>
    <w:rsid w:val="000912C5"/>
    <w:rsid w:val="00163D8D"/>
    <w:rsid w:val="00184467"/>
    <w:rsid w:val="00186A3B"/>
    <w:rsid w:val="001C011B"/>
    <w:rsid w:val="002B5753"/>
    <w:rsid w:val="002E5D43"/>
    <w:rsid w:val="00306E49"/>
    <w:rsid w:val="003673AC"/>
    <w:rsid w:val="003E1A24"/>
    <w:rsid w:val="004032BC"/>
    <w:rsid w:val="00435C5B"/>
    <w:rsid w:val="004F2E71"/>
    <w:rsid w:val="00624FB1"/>
    <w:rsid w:val="00632DBE"/>
    <w:rsid w:val="006E73A8"/>
    <w:rsid w:val="0070747C"/>
    <w:rsid w:val="007177FE"/>
    <w:rsid w:val="00837F97"/>
    <w:rsid w:val="00870A6D"/>
    <w:rsid w:val="008B2791"/>
    <w:rsid w:val="008B704B"/>
    <w:rsid w:val="00920096"/>
    <w:rsid w:val="00A63F79"/>
    <w:rsid w:val="00A66746"/>
    <w:rsid w:val="00A71903"/>
    <w:rsid w:val="00B27444"/>
    <w:rsid w:val="00B82776"/>
    <w:rsid w:val="00BA2D50"/>
    <w:rsid w:val="00C023B2"/>
    <w:rsid w:val="00C211DB"/>
    <w:rsid w:val="00D71BD7"/>
    <w:rsid w:val="00DA40EF"/>
    <w:rsid w:val="00DB10FC"/>
    <w:rsid w:val="00E05505"/>
    <w:rsid w:val="00E358CA"/>
    <w:rsid w:val="00ED74FC"/>
    <w:rsid w:val="00EF67B2"/>
    <w:rsid w:val="00FE761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A24"/>
    <w:pPr>
      <w:spacing w:after="200" w:line="276" w:lineRule="auto"/>
    </w:pPr>
    <w:rPr>
      <w:rFonts w:eastAsia="Calibri" w:cs="Times New Roman"/>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4032BC"/>
    <w:pPr>
      <w:tabs>
        <w:tab w:val="center" w:pos="4536"/>
        <w:tab w:val="right" w:pos="9072"/>
      </w:tabs>
    </w:pPr>
  </w:style>
  <w:style w:type="character" w:customStyle="1" w:styleId="SidhuvudChar">
    <w:name w:val="Sidhuvud Char"/>
    <w:basedOn w:val="Standardstycketeckensnitt"/>
    <w:link w:val="Sidhuvud"/>
    <w:uiPriority w:val="99"/>
    <w:semiHidden/>
    <w:locked/>
    <w:rsid w:val="004032BC"/>
    <w:rPr>
      <w:rFonts w:ascii="Calibri" w:eastAsia="Times New Roman" w:hAnsi="Calibri" w:cs="Times New Roman"/>
    </w:rPr>
  </w:style>
  <w:style w:type="paragraph" w:styleId="Sidfot">
    <w:name w:val="footer"/>
    <w:basedOn w:val="Normal"/>
    <w:link w:val="SidfotChar"/>
    <w:uiPriority w:val="99"/>
    <w:unhideWhenUsed/>
    <w:rsid w:val="004032BC"/>
    <w:pPr>
      <w:tabs>
        <w:tab w:val="center" w:pos="4536"/>
        <w:tab w:val="right" w:pos="9072"/>
      </w:tabs>
    </w:pPr>
  </w:style>
  <w:style w:type="character" w:customStyle="1" w:styleId="SidfotChar">
    <w:name w:val="Sidfot Char"/>
    <w:basedOn w:val="Standardstycketeckensnitt"/>
    <w:link w:val="Sidfot"/>
    <w:uiPriority w:val="99"/>
    <w:locked/>
    <w:rsid w:val="004032BC"/>
    <w:rPr>
      <w:rFonts w:ascii="Calibri" w:eastAsia="Times New Roman" w:hAnsi="Calibri" w:cs="Times New Roman"/>
    </w:rPr>
  </w:style>
  <w:style w:type="character" w:styleId="Platshllartext">
    <w:name w:val="Placeholder Text"/>
    <w:basedOn w:val="Standardstycketeckensnitt"/>
    <w:uiPriority w:val="99"/>
    <w:semiHidden/>
    <w:rsid w:val="004032BC"/>
    <w:rPr>
      <w:rFonts w:cs="Times New Roman"/>
      <w:color w:val="808080"/>
    </w:rPr>
  </w:style>
  <w:style w:type="paragraph" w:styleId="Ballongtext">
    <w:name w:val="Balloon Text"/>
    <w:basedOn w:val="Normal"/>
    <w:link w:val="BallongtextChar"/>
    <w:uiPriority w:val="99"/>
    <w:semiHidden/>
    <w:unhideWhenUsed/>
    <w:rsid w:val="004032BC"/>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4032BC"/>
    <w:rPr>
      <w:rFonts w:ascii="Tahoma" w:hAnsi="Tahoma" w:cs="Tahoma"/>
      <w:sz w:val="16"/>
      <w:szCs w:val="16"/>
    </w:rPr>
  </w:style>
  <w:style w:type="character" w:customStyle="1" w:styleId="apple-style-span">
    <w:name w:val="apple-style-span"/>
    <w:basedOn w:val="Standardstycketeckensnitt"/>
    <w:rsid w:val="001C011B"/>
    <w:rPr>
      <w:rFonts w:cs="Times New Roman"/>
    </w:rPr>
  </w:style>
  <w:style w:type="character" w:customStyle="1" w:styleId="apple-converted-space">
    <w:name w:val="apple-converted-space"/>
    <w:basedOn w:val="Standardstycketeckensnitt"/>
    <w:rsid w:val="001C011B"/>
    <w:rPr>
      <w:rFonts w:cs="Times New Roman"/>
    </w:rPr>
  </w:style>
  <w:style w:type="character" w:styleId="Hyperlnk">
    <w:name w:val="Hyperlink"/>
    <w:basedOn w:val="Standardstycketeckensnitt"/>
    <w:uiPriority w:val="99"/>
    <w:unhideWhenUsed/>
    <w:rsid w:val="000912C5"/>
    <w:rPr>
      <w:rFonts w:cs="Times New Roman"/>
      <w:color w:val="0000FF"/>
      <w:u w:val="single"/>
    </w:rPr>
  </w:style>
  <w:style w:type="table" w:styleId="Tabellrutnt">
    <w:name w:val="Table Grid"/>
    <w:basedOn w:val="Normaltabell"/>
    <w:uiPriority w:val="59"/>
    <w:rsid w:val="000912C5"/>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stycke">
    <w:name w:val="List Paragraph"/>
    <w:basedOn w:val="Normal"/>
    <w:uiPriority w:val="34"/>
    <w:qFormat/>
    <w:rsid w:val="003E1A2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da\Documents\Dropbox\Press\Pressmeddelande\Mallar\Pressmeddelande%20ny.do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 ny.dot</Template>
  <TotalTime>20</TotalTime>
  <Pages>2</Pages>
  <Words>295</Words>
  <Characters>1564</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dc:creator>
  <cp:lastModifiedBy>Ida</cp:lastModifiedBy>
  <cp:revision>4</cp:revision>
  <dcterms:created xsi:type="dcterms:W3CDTF">2012-11-22T10:20:00Z</dcterms:created>
  <dcterms:modified xsi:type="dcterms:W3CDTF">2012-11-22T10:44:00Z</dcterms:modified>
</cp:coreProperties>
</file>