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86" w:rsidRDefault="00042F86"/>
    <w:p w:rsidR="003D713F" w:rsidRPr="008618E1" w:rsidRDefault="003D713F" w:rsidP="003D713F">
      <w:pPr>
        <w:rPr>
          <w:b/>
          <w:sz w:val="28"/>
          <w:szCs w:val="28"/>
        </w:rPr>
      </w:pPr>
      <w:r w:rsidRPr="008618E1">
        <w:rPr>
          <w:b/>
          <w:sz w:val="28"/>
          <w:szCs w:val="28"/>
        </w:rPr>
        <w:t>PRESSMEDDELANDE</w:t>
      </w:r>
    </w:p>
    <w:p w:rsidR="003D713F" w:rsidRDefault="009357A7" w:rsidP="003D713F">
      <w:r>
        <w:t>2012-11-02</w:t>
      </w:r>
    </w:p>
    <w:p w:rsidR="002F3F59" w:rsidRDefault="002F3F59" w:rsidP="00410710">
      <w:pPr>
        <w:rPr>
          <w:b/>
          <w:bCs/>
          <w:sz w:val="32"/>
          <w:szCs w:val="32"/>
        </w:rPr>
      </w:pPr>
    </w:p>
    <w:p w:rsidR="002F3F59" w:rsidRPr="002F3F59" w:rsidRDefault="002F3F59" w:rsidP="004107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Den första </w:t>
      </w:r>
      <w:r w:rsidRPr="002F3F59">
        <w:rPr>
          <w:b/>
          <w:bCs/>
          <w:sz w:val="32"/>
          <w:szCs w:val="32"/>
        </w:rPr>
        <w:t>elektroniskt kommuterad</w:t>
      </w:r>
      <w:r>
        <w:rPr>
          <w:b/>
          <w:bCs/>
          <w:sz w:val="32"/>
          <w:szCs w:val="32"/>
        </w:rPr>
        <w:t>e</w:t>
      </w:r>
      <w:r w:rsidRPr="002F3F59">
        <w:rPr>
          <w:b/>
          <w:bCs/>
          <w:sz w:val="32"/>
          <w:szCs w:val="32"/>
        </w:rPr>
        <w:t xml:space="preserve"> ytterrotormotor</w:t>
      </w:r>
      <w:r>
        <w:rPr>
          <w:b/>
          <w:bCs/>
          <w:sz w:val="32"/>
          <w:szCs w:val="32"/>
        </w:rPr>
        <w:t>n</w:t>
      </w:r>
      <w:r w:rsidRPr="002F3F59">
        <w:rPr>
          <w:b/>
          <w:bCs/>
          <w:sz w:val="32"/>
          <w:szCs w:val="32"/>
        </w:rPr>
        <w:t xml:space="preserve"> med ett integrerat </w:t>
      </w:r>
      <w:proofErr w:type="spellStart"/>
      <w:r w:rsidRPr="002F3F59">
        <w:rPr>
          <w:b/>
          <w:bCs/>
          <w:sz w:val="32"/>
          <w:szCs w:val="32"/>
        </w:rPr>
        <w:t>CANopen</w:t>
      </w:r>
      <w:proofErr w:type="spellEnd"/>
      <w:r w:rsidRPr="002F3F59">
        <w:rPr>
          <w:b/>
          <w:bCs/>
          <w:sz w:val="32"/>
          <w:szCs w:val="32"/>
        </w:rPr>
        <w:t xml:space="preserve"> interface</w:t>
      </w:r>
    </w:p>
    <w:p w:rsidR="002F3F59" w:rsidRPr="002F3F59" w:rsidRDefault="002F3F59" w:rsidP="00410710">
      <w:r w:rsidRPr="002F3F59">
        <w:t xml:space="preserve">Den senaste nyheten i </w:t>
      </w:r>
      <w:proofErr w:type="spellStart"/>
      <w:r w:rsidRPr="002F3F59">
        <w:t>ebm-papst</w:t>
      </w:r>
      <w:proofErr w:type="spellEnd"/>
      <w:r w:rsidRPr="002F3F59">
        <w:t xml:space="preserve"> serie med elektroniskt kommuterade ytterrotormotorer är VARIODRIVE </w:t>
      </w:r>
      <w:proofErr w:type="spellStart"/>
      <w:r w:rsidRPr="002F3F59">
        <w:t>Compact</w:t>
      </w:r>
      <w:proofErr w:type="spellEnd"/>
      <w:r w:rsidRPr="002F3F59">
        <w:t xml:space="preserve"> VDC-3-49.15 K5. Lanseringen av den nya motorn innebär att det för första gången på marknaden finns en elektroniskt kommuterad ytterrotormotor med ett integrerat </w:t>
      </w:r>
      <w:proofErr w:type="spellStart"/>
      <w:r w:rsidRPr="002F3F59">
        <w:t>CANopen</w:t>
      </w:r>
      <w:proofErr w:type="spellEnd"/>
      <w:r w:rsidRPr="002F3F59">
        <w:t xml:space="preserve"> interface (för </w:t>
      </w:r>
      <w:proofErr w:type="spellStart"/>
      <w:r w:rsidRPr="002F3F59">
        <w:t>CANopen</w:t>
      </w:r>
      <w:proofErr w:type="spellEnd"/>
      <w:r w:rsidRPr="002F3F59">
        <w:t xml:space="preserve"> standarden DS402). Den öppna kommunikationsstandarden </w:t>
      </w:r>
      <w:proofErr w:type="spellStart"/>
      <w:r w:rsidRPr="002F3F59">
        <w:t>CANopen</w:t>
      </w:r>
      <w:proofErr w:type="spellEnd"/>
      <w:r w:rsidRPr="002F3F59">
        <w:t xml:space="preserve"> blir allt mer utbredd både inom olika industribranscher, men också i vår vardag. Bilar, bussar och tåg är bara några exempel. Inom industrin har </w:t>
      </w:r>
      <w:proofErr w:type="spellStart"/>
      <w:r w:rsidRPr="002F3F59">
        <w:t>CANopen</w:t>
      </w:r>
      <w:proofErr w:type="spellEnd"/>
      <w:r w:rsidRPr="002F3F59">
        <w:t xml:space="preserve"> betytt mycket för att förenkla uppbyggnaden av nätverk och styrning av olika nätverksenheter i exempelvis industriella automationslösningar.</w:t>
      </w:r>
      <w:r w:rsidRPr="002F3F59">
        <w:br/>
      </w:r>
      <w:r>
        <w:rPr>
          <w:b/>
          <w:u w:val="single"/>
        </w:rPr>
        <w:br/>
      </w:r>
      <w:r w:rsidRPr="002F3F59">
        <w:rPr>
          <w:b/>
          <w:bCs/>
        </w:rPr>
        <w:t>Enkel uppstart med PC-verktyget ”Kickstart”</w:t>
      </w:r>
      <w:r w:rsidRPr="002F3F59">
        <w:rPr>
          <w:b/>
        </w:rPr>
        <w:br/>
      </w:r>
      <w:r w:rsidRPr="002F3F59">
        <w:rPr>
          <w:b/>
          <w:u w:val="single"/>
        </w:rPr>
        <w:br/>
      </w:r>
      <w:r w:rsidRPr="002F3F59">
        <w:t xml:space="preserve">VARIODRIVE VDC-3-49.15 K5 bygger på det framgångsrika VARIODRIVE-konceptet med integrerad drivelektronik. Genom ett integrerat </w:t>
      </w:r>
      <w:proofErr w:type="spellStart"/>
      <w:r w:rsidRPr="002F3F59">
        <w:t>CANopen</w:t>
      </w:r>
      <w:proofErr w:type="spellEnd"/>
      <w:r w:rsidRPr="002F3F59">
        <w:t xml:space="preserve"> interface breddas användningsområdet ytterligare samtidigt som programmeringen av varvtal, rotorläge och vridmoment förenklas. Tre digitala ingångar underlättar anpassningen till många olika applikationer och som tillbehör finns också det användarvänliga PC-verktyget Kickstart. Med Kickstart är det enkelt att både programmera och ansluta nya VARIODRIVE till ett </w:t>
      </w:r>
      <w:proofErr w:type="spellStart"/>
      <w:r w:rsidRPr="002F3F59">
        <w:t>CANopen</w:t>
      </w:r>
      <w:proofErr w:type="spellEnd"/>
      <w:r w:rsidRPr="002F3F59">
        <w:t xml:space="preserve">-nätverk. </w:t>
      </w:r>
      <w:r w:rsidRPr="002F3F59">
        <w:br/>
      </w:r>
      <w:r w:rsidRPr="002F3F59">
        <w:br/>
        <w:t>Med ett nomine</w:t>
      </w:r>
      <w:r w:rsidR="00451C5B">
        <w:t>llt vridmoment på upp till 250 m</w:t>
      </w:r>
      <w:bookmarkStart w:id="0" w:name="_GoBack"/>
      <w:bookmarkEnd w:id="0"/>
      <w:r w:rsidRPr="002F3F59">
        <w:t>Nm och en nominell effekt på upp till 100 W är det möjligt att med VARIODRIVE VDC-3-49.15 konstruera kompakta och högeffektiva automations- och drivlösningar. Tillgång till olika växelutföranden förenklar också anpassningen till olika applikationer.</w:t>
      </w:r>
    </w:p>
    <w:p w:rsidR="002F3F59" w:rsidRDefault="002F3F59" w:rsidP="00410710">
      <w:pPr>
        <w:rPr>
          <w:b/>
          <w:u w:val="single"/>
        </w:rPr>
      </w:pPr>
    </w:p>
    <w:p w:rsidR="002F3F59" w:rsidRDefault="002F3F59" w:rsidP="00410710">
      <w:pPr>
        <w:rPr>
          <w:b/>
          <w:u w:val="single"/>
        </w:rPr>
      </w:pPr>
    </w:p>
    <w:p w:rsidR="00410710" w:rsidRPr="00410710" w:rsidRDefault="00410710" w:rsidP="00410710">
      <w:pPr>
        <w:rPr>
          <w:b/>
          <w:u w:val="single"/>
        </w:rPr>
      </w:pPr>
      <w:r w:rsidRPr="00410710">
        <w:rPr>
          <w:b/>
          <w:u w:val="single"/>
        </w:rPr>
        <w:t xml:space="preserve">För mer information </w:t>
      </w:r>
      <w:r w:rsidR="004E7345">
        <w:rPr>
          <w:b/>
          <w:u w:val="single"/>
        </w:rPr>
        <w:t xml:space="preserve">kan ni på ebm-papst </w:t>
      </w:r>
      <w:r w:rsidRPr="00410710">
        <w:rPr>
          <w:b/>
          <w:u w:val="single"/>
        </w:rPr>
        <w:t>kontakta:</w:t>
      </w:r>
    </w:p>
    <w:p w:rsidR="00410710" w:rsidRPr="00410710" w:rsidRDefault="00410710" w:rsidP="00410710">
      <w:r w:rsidRPr="00410710">
        <w:t xml:space="preserve">Anders Carlsson, Marknadsinformatör/Systemansvarig, tel 010-454 44 32 ,e-post: </w:t>
      </w:r>
      <w:hyperlink r:id="rId7" w:history="1">
        <w:r w:rsidRPr="00410710">
          <w:rPr>
            <w:rStyle w:val="Hyperlnk"/>
          </w:rPr>
          <w:t>anders.carlsson@ebmpapst.se</w:t>
        </w:r>
      </w:hyperlink>
    </w:p>
    <w:p w:rsidR="00410710" w:rsidRPr="00410710" w:rsidRDefault="00410710" w:rsidP="00410710">
      <w:pPr>
        <w:rPr>
          <w:b/>
          <w:u w:val="single"/>
        </w:rPr>
      </w:pPr>
      <w:r w:rsidRPr="00410710">
        <w:rPr>
          <w:b/>
          <w:u w:val="single"/>
        </w:rPr>
        <w:t>För tekniska frågor kontakta:</w:t>
      </w:r>
    </w:p>
    <w:p w:rsidR="00410710" w:rsidRPr="00410710" w:rsidRDefault="00410710" w:rsidP="00410710">
      <w:r w:rsidRPr="00410710">
        <w:t xml:space="preserve">Pär-Johan Sandberg, Teknisk chef/Marknadschef, tel 010-454 44 12, e-post: </w:t>
      </w:r>
      <w:hyperlink r:id="rId8" w:history="1">
        <w:r w:rsidRPr="00410710">
          <w:rPr>
            <w:rStyle w:val="Hyperlnk"/>
          </w:rPr>
          <w:t>par-johan.sandberg@ebmpapst.se</w:t>
        </w:r>
      </w:hyperlink>
    </w:p>
    <w:p w:rsidR="0016598A" w:rsidRPr="00BB5D8B" w:rsidRDefault="00410710" w:rsidP="0016598A">
      <w:pPr>
        <w:rPr>
          <w:i/>
        </w:rPr>
      </w:pPr>
      <w:r w:rsidRPr="00410710">
        <w:rPr>
          <w:i/>
        </w:rPr>
        <w:t xml:space="preserve">Mer information om ebm-papst finns på: </w:t>
      </w:r>
      <w:r w:rsidR="00BB5D8B">
        <w:rPr>
          <w:i/>
        </w:rPr>
        <w:t>www.ebmpapst.se</w:t>
      </w:r>
    </w:p>
    <w:sectPr w:rsidR="0016598A" w:rsidRPr="00BB5D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C9" w:rsidRDefault="006303C9" w:rsidP="008C6383">
      <w:pPr>
        <w:spacing w:after="0" w:line="240" w:lineRule="auto"/>
      </w:pPr>
      <w:r>
        <w:separator/>
      </w:r>
    </w:p>
  </w:endnote>
  <w:endnote w:type="continuationSeparator" w:id="0">
    <w:p w:rsidR="006303C9" w:rsidRDefault="006303C9" w:rsidP="008C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C9" w:rsidRDefault="006303C9" w:rsidP="008C6383">
      <w:pPr>
        <w:spacing w:after="0" w:line="240" w:lineRule="auto"/>
      </w:pPr>
      <w:r>
        <w:separator/>
      </w:r>
    </w:p>
  </w:footnote>
  <w:footnote w:type="continuationSeparator" w:id="0">
    <w:p w:rsidR="006303C9" w:rsidRDefault="006303C9" w:rsidP="008C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83" w:rsidRDefault="008C638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200660</wp:posOffset>
          </wp:positionV>
          <wp:extent cx="2050415" cy="387985"/>
          <wp:effectExtent l="0" t="0" r="6985" b="0"/>
          <wp:wrapNone/>
          <wp:docPr id="1" name="Bildobjekt 1" descr="GreenTech o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Tech oc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83"/>
    <w:rsid w:val="00010C78"/>
    <w:rsid w:val="00042F86"/>
    <w:rsid w:val="000B216E"/>
    <w:rsid w:val="0016598A"/>
    <w:rsid w:val="001E2A3E"/>
    <w:rsid w:val="001F0468"/>
    <w:rsid w:val="00244E5A"/>
    <w:rsid w:val="00260A3D"/>
    <w:rsid w:val="00261AFF"/>
    <w:rsid w:val="002B5566"/>
    <w:rsid w:val="002F3F59"/>
    <w:rsid w:val="00332044"/>
    <w:rsid w:val="00352AA7"/>
    <w:rsid w:val="003979E2"/>
    <w:rsid w:val="003D3DE1"/>
    <w:rsid w:val="003D713F"/>
    <w:rsid w:val="003F5B44"/>
    <w:rsid w:val="00400C86"/>
    <w:rsid w:val="00410710"/>
    <w:rsid w:val="00451C5B"/>
    <w:rsid w:val="00481AF8"/>
    <w:rsid w:val="004C3B2B"/>
    <w:rsid w:val="004E7345"/>
    <w:rsid w:val="005771F2"/>
    <w:rsid w:val="005C3812"/>
    <w:rsid w:val="00611B56"/>
    <w:rsid w:val="006303C9"/>
    <w:rsid w:val="006632F2"/>
    <w:rsid w:val="006C5EC3"/>
    <w:rsid w:val="00703DDF"/>
    <w:rsid w:val="0072385C"/>
    <w:rsid w:val="00771FBD"/>
    <w:rsid w:val="007C359E"/>
    <w:rsid w:val="00812C3D"/>
    <w:rsid w:val="008618E1"/>
    <w:rsid w:val="008C6383"/>
    <w:rsid w:val="008F4C7D"/>
    <w:rsid w:val="009179DE"/>
    <w:rsid w:val="009357A7"/>
    <w:rsid w:val="009C2203"/>
    <w:rsid w:val="009C307B"/>
    <w:rsid w:val="009F74D4"/>
    <w:rsid w:val="00A60BB3"/>
    <w:rsid w:val="00A978FD"/>
    <w:rsid w:val="00B64117"/>
    <w:rsid w:val="00B73428"/>
    <w:rsid w:val="00BB5D8B"/>
    <w:rsid w:val="00CB1DDD"/>
    <w:rsid w:val="00CD5A3A"/>
    <w:rsid w:val="00D0296E"/>
    <w:rsid w:val="00D2466B"/>
    <w:rsid w:val="00DC4310"/>
    <w:rsid w:val="00E11CDE"/>
    <w:rsid w:val="00E265A0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49"/>
    <w:rPr>
      <w:rFonts w:ascii="Arial Narrow" w:hAnsi="Arial Narro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6383"/>
    <w:rPr>
      <w:rFonts w:ascii="Arial Narrow" w:hAnsi="Arial Narrow"/>
    </w:rPr>
  </w:style>
  <w:style w:type="paragraph" w:styleId="Sidfot">
    <w:name w:val="footer"/>
    <w:basedOn w:val="Normal"/>
    <w:link w:val="Sidfot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6383"/>
    <w:rPr>
      <w:rFonts w:ascii="Arial Narrow" w:hAnsi="Arial Narrow"/>
    </w:rPr>
  </w:style>
  <w:style w:type="character" w:styleId="Hyperlnk">
    <w:name w:val="Hyperlink"/>
    <w:basedOn w:val="Standardstycketeckensnitt"/>
    <w:uiPriority w:val="99"/>
    <w:unhideWhenUsed/>
    <w:rsid w:val="006C5EC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5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49"/>
    <w:rPr>
      <w:rFonts w:ascii="Arial Narrow" w:hAnsi="Arial Narro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6383"/>
    <w:rPr>
      <w:rFonts w:ascii="Arial Narrow" w:hAnsi="Arial Narrow"/>
    </w:rPr>
  </w:style>
  <w:style w:type="paragraph" w:styleId="Sidfot">
    <w:name w:val="footer"/>
    <w:basedOn w:val="Normal"/>
    <w:link w:val="Sidfot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6383"/>
    <w:rPr>
      <w:rFonts w:ascii="Arial Narrow" w:hAnsi="Arial Narrow"/>
    </w:rPr>
  </w:style>
  <w:style w:type="character" w:styleId="Hyperlnk">
    <w:name w:val="Hyperlink"/>
    <w:basedOn w:val="Standardstycketeckensnitt"/>
    <w:uiPriority w:val="99"/>
    <w:unhideWhenUsed/>
    <w:rsid w:val="006C5EC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5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305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3948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-johan.sandberg@ebmpaps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ers.carlsson@ebmpapst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Carlsson</dc:creator>
  <cp:lastModifiedBy>Peo</cp:lastModifiedBy>
  <cp:revision>5</cp:revision>
  <cp:lastPrinted>2012-10-26T06:02:00Z</cp:lastPrinted>
  <dcterms:created xsi:type="dcterms:W3CDTF">2012-11-02T06:19:00Z</dcterms:created>
  <dcterms:modified xsi:type="dcterms:W3CDTF">2012-11-08T14:38:00Z</dcterms:modified>
</cp:coreProperties>
</file>