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F398F" w14:textId="437D4A45" w:rsidR="001C5ECF" w:rsidRPr="00FC6A6E" w:rsidRDefault="001C5ECF" w:rsidP="001C5ECF">
      <w:pPr>
        <w:spacing w:line="360" w:lineRule="auto"/>
        <w:rPr>
          <w:rFonts w:ascii="Helvetica" w:hAnsi="Helvetica" w:cs="Helvetica"/>
          <w:b/>
          <w:sz w:val="22"/>
          <w:szCs w:val="22"/>
        </w:rPr>
      </w:pPr>
    </w:p>
    <w:p w14:paraId="32E76F18" w14:textId="2FE82788" w:rsidR="003919E2" w:rsidRPr="000D041E" w:rsidRDefault="00FC6A6E" w:rsidP="00FC6A6E">
      <w:pPr>
        <w:spacing w:line="360" w:lineRule="auto"/>
        <w:rPr>
          <w:rFonts w:ascii="Helvetica" w:hAnsi="Helvetica" w:cs="Helvetica"/>
          <w:b/>
          <w:sz w:val="22"/>
          <w:szCs w:val="22"/>
        </w:rPr>
      </w:pPr>
      <w:r w:rsidRPr="00C777F5">
        <w:rPr>
          <w:rFonts w:ascii="Helvetica" w:hAnsi="Helvetica" w:cs="Helvetica"/>
          <w:b/>
          <w:sz w:val="22"/>
          <w:szCs w:val="22"/>
        </w:rPr>
        <w:t>2019-0</w:t>
      </w:r>
      <w:r w:rsidR="002B00E7">
        <w:rPr>
          <w:rFonts w:ascii="Helvetica" w:hAnsi="Helvetica" w:cs="Helvetica"/>
          <w:b/>
          <w:sz w:val="22"/>
          <w:szCs w:val="22"/>
        </w:rPr>
        <w:t>5</w:t>
      </w:r>
      <w:r w:rsidRPr="00C777F5">
        <w:rPr>
          <w:rFonts w:ascii="Helvetica" w:hAnsi="Helvetica" w:cs="Helvetica"/>
          <w:b/>
          <w:sz w:val="22"/>
          <w:szCs w:val="22"/>
        </w:rPr>
        <w:t>-</w:t>
      </w:r>
      <w:r w:rsidR="000D041E">
        <w:rPr>
          <w:rFonts w:ascii="Helvetica" w:hAnsi="Helvetica" w:cs="Helvetica"/>
          <w:b/>
          <w:sz w:val="22"/>
          <w:szCs w:val="22"/>
        </w:rPr>
        <w:t>29</w:t>
      </w:r>
    </w:p>
    <w:p w14:paraId="067ABDCF" w14:textId="3C13F44B" w:rsidR="000D041E" w:rsidRDefault="000D041E" w:rsidP="000D041E">
      <w:pPr>
        <w:spacing w:line="276" w:lineRule="auto"/>
        <w:rPr>
          <w:rFonts w:ascii="Arial" w:hAnsi="Arial" w:cs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Så gott som nya</w:t>
      </w:r>
      <w:r w:rsidR="009A0953">
        <w:rPr>
          <w:rFonts w:ascii="Arial" w:hAnsi="Arial"/>
          <w:b/>
          <w:sz w:val="30"/>
          <w:szCs w:val="30"/>
        </w:rPr>
        <w:t xml:space="preserve"> </w:t>
      </w:r>
      <w:r w:rsidR="009A0953" w:rsidRPr="009A0953">
        <w:rPr>
          <w:rFonts w:ascii="Arial" w:hAnsi="Arial"/>
          <w:b/>
          <w:sz w:val="30"/>
          <w:szCs w:val="30"/>
        </w:rPr>
        <w:t xml:space="preserve">DAF </w:t>
      </w:r>
      <w:proofErr w:type="spellStart"/>
      <w:r w:rsidR="009A0953" w:rsidRPr="009A0953">
        <w:rPr>
          <w:rFonts w:ascii="Arial" w:hAnsi="Arial"/>
          <w:b/>
          <w:sz w:val="30"/>
          <w:szCs w:val="30"/>
        </w:rPr>
        <w:t>First</w:t>
      </w:r>
      <w:proofErr w:type="spellEnd"/>
      <w:r w:rsidR="009A0953" w:rsidRPr="009A0953">
        <w:rPr>
          <w:rFonts w:ascii="Arial" w:hAnsi="Arial"/>
          <w:b/>
          <w:sz w:val="30"/>
          <w:szCs w:val="30"/>
        </w:rPr>
        <w:t xml:space="preserve"> Choice</w:t>
      </w:r>
      <w:r w:rsidR="009A0953">
        <w:rPr>
          <w:rFonts w:ascii="Arial" w:hAnsi="Arial"/>
          <w:b/>
          <w:sz w:val="30"/>
          <w:szCs w:val="30"/>
        </w:rPr>
        <w:t xml:space="preserve"> lastbilar</w:t>
      </w:r>
      <w:r>
        <w:rPr>
          <w:rFonts w:ascii="Arial" w:hAnsi="Arial"/>
          <w:b/>
          <w:sz w:val="30"/>
          <w:szCs w:val="30"/>
        </w:rPr>
        <w:t xml:space="preserve"> med fullständig garanti</w:t>
      </w:r>
    </w:p>
    <w:p w14:paraId="5D853A4B" w14:textId="6AA69ADC" w:rsidR="000D041E" w:rsidRDefault="000D041E" w:rsidP="000D041E">
      <w:pPr>
        <w:pStyle w:val="Body"/>
        <w:spacing w:before="24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Nu har varje</w:t>
      </w:r>
      <w:r w:rsidR="006E7C36">
        <w:rPr>
          <w:rFonts w:ascii="Arial" w:hAnsi="Arial"/>
          <w:b/>
          <w:sz w:val="24"/>
          <w:szCs w:val="24"/>
        </w:rPr>
        <w:t xml:space="preserve"> DAF</w:t>
      </w:r>
      <w:r>
        <w:rPr>
          <w:rFonts w:ascii="Arial" w:hAnsi="Arial"/>
          <w:b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sz w:val="24"/>
          <w:szCs w:val="24"/>
        </w:rPr>
        <w:t>First</w:t>
      </w:r>
      <w:proofErr w:type="spellEnd"/>
      <w:r>
        <w:rPr>
          <w:rFonts w:ascii="Arial" w:hAnsi="Arial"/>
          <w:b/>
          <w:sz w:val="24"/>
          <w:szCs w:val="24"/>
        </w:rPr>
        <w:t xml:space="preserve"> Choice</w:t>
      </w:r>
      <w:r w:rsidR="006E7C36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lastbil som är yngre än fyra år en fullständig tillverkargaranti som standard, utan körsträckebegränsning. Det är unikt på marknaden och illustrerar </w:t>
      </w:r>
      <w:proofErr w:type="gramStart"/>
      <w:r>
        <w:rPr>
          <w:rFonts w:ascii="Arial" w:hAnsi="Arial"/>
          <w:b/>
          <w:sz w:val="24"/>
          <w:szCs w:val="24"/>
        </w:rPr>
        <w:t>DAFs</w:t>
      </w:r>
      <w:proofErr w:type="gramEnd"/>
      <w:r>
        <w:rPr>
          <w:rFonts w:ascii="Arial" w:hAnsi="Arial"/>
          <w:b/>
          <w:sz w:val="24"/>
          <w:szCs w:val="24"/>
        </w:rPr>
        <w:t xml:space="preserve"> status som ledande i branschen.</w:t>
      </w:r>
    </w:p>
    <w:p w14:paraId="7E65AF44" w14:textId="77777777" w:rsidR="002B00E7" w:rsidRPr="002B00E7" w:rsidRDefault="002B00E7" w:rsidP="002B00E7">
      <w:pPr>
        <w:spacing w:line="360" w:lineRule="auto"/>
        <w:rPr>
          <w:rFonts w:ascii="Helvetica" w:hAnsi="Helvetica" w:cs="Helvetica"/>
          <w:sz w:val="24"/>
          <w:szCs w:val="24"/>
        </w:rPr>
      </w:pPr>
    </w:p>
    <w:p w14:paraId="05D36960" w14:textId="132EF141" w:rsidR="000D041E" w:rsidRDefault="000D041E" w:rsidP="000D041E">
      <w:pPr>
        <w:spacing w:line="360" w:lineRule="auto"/>
        <w:rPr>
          <w:rFonts w:ascii="Helvetica" w:hAnsi="Helvetica" w:cs="Helvetica"/>
          <w:sz w:val="24"/>
          <w:szCs w:val="24"/>
        </w:rPr>
      </w:pPr>
      <w:r w:rsidRPr="000D041E">
        <w:rPr>
          <w:rFonts w:ascii="Helvetica" w:hAnsi="Helvetica" w:cs="Helvetica"/>
          <w:sz w:val="24"/>
          <w:szCs w:val="24"/>
        </w:rPr>
        <w:t xml:space="preserve">DAF </w:t>
      </w:r>
      <w:proofErr w:type="spellStart"/>
      <w:r w:rsidRPr="000D041E">
        <w:rPr>
          <w:rFonts w:ascii="Helvetica" w:hAnsi="Helvetica" w:cs="Helvetica"/>
          <w:sz w:val="24"/>
          <w:szCs w:val="24"/>
        </w:rPr>
        <w:t>First</w:t>
      </w:r>
      <w:proofErr w:type="spellEnd"/>
      <w:r w:rsidRPr="000D041E">
        <w:rPr>
          <w:rFonts w:ascii="Helvetica" w:hAnsi="Helvetica" w:cs="Helvetica"/>
          <w:sz w:val="24"/>
          <w:szCs w:val="24"/>
        </w:rPr>
        <w:t xml:space="preserve"> Choice är kvalitetsgarantin som DAF ger lastbilar som är så gott som nya. De här DAF-lastbilarna är yngre än fem år gamla, har inte mer än 600 000 kilometer på mätaren och ser ut som nya. De har även en fullt dokumenterad servicehistorik. Dessutom har </w:t>
      </w:r>
      <w:proofErr w:type="spellStart"/>
      <w:r w:rsidRPr="000D041E">
        <w:rPr>
          <w:rFonts w:ascii="Helvetica" w:hAnsi="Helvetica" w:cs="Helvetica"/>
          <w:sz w:val="24"/>
          <w:szCs w:val="24"/>
        </w:rPr>
        <w:t>First</w:t>
      </w:r>
      <w:proofErr w:type="spellEnd"/>
      <w:r w:rsidRPr="000D041E">
        <w:rPr>
          <w:rFonts w:ascii="Helvetica" w:hAnsi="Helvetica" w:cs="Helvetica"/>
          <w:sz w:val="24"/>
          <w:szCs w:val="24"/>
        </w:rPr>
        <w:t xml:space="preserve"> Choice-lastbilarna genomgått fler än 200 kontroller för att säkerställa att de är i toppskick och att de kan leverera maximal tillförlitlighet – vilket leder till optimal drifttid.</w:t>
      </w:r>
    </w:p>
    <w:p w14:paraId="6FD2A211" w14:textId="77777777" w:rsidR="000D041E" w:rsidRPr="000D041E" w:rsidRDefault="000D041E" w:rsidP="000D041E">
      <w:pPr>
        <w:spacing w:line="360" w:lineRule="auto"/>
        <w:rPr>
          <w:rFonts w:ascii="Helvetica" w:hAnsi="Helvetica" w:cs="Helvetica"/>
          <w:sz w:val="24"/>
          <w:szCs w:val="24"/>
        </w:rPr>
      </w:pPr>
    </w:p>
    <w:p w14:paraId="1A7E392E" w14:textId="01530B54" w:rsidR="000D041E" w:rsidRPr="000D041E" w:rsidRDefault="000D041E" w:rsidP="000D041E">
      <w:pPr>
        <w:spacing w:line="360" w:lineRule="auto"/>
        <w:rPr>
          <w:rFonts w:ascii="Helvetica" w:hAnsi="Helvetica" w:cs="Helvetica"/>
          <w:sz w:val="24"/>
          <w:szCs w:val="24"/>
        </w:rPr>
      </w:pPr>
      <w:r w:rsidRPr="000D041E">
        <w:rPr>
          <w:rFonts w:ascii="Helvetica" w:hAnsi="Helvetica" w:cs="Helvetica"/>
          <w:sz w:val="24"/>
          <w:szCs w:val="24"/>
        </w:rPr>
        <w:t xml:space="preserve">DAF </w:t>
      </w:r>
      <w:proofErr w:type="spellStart"/>
      <w:r w:rsidRPr="000D041E">
        <w:rPr>
          <w:rFonts w:ascii="Helvetica" w:hAnsi="Helvetica" w:cs="Helvetica"/>
          <w:sz w:val="24"/>
          <w:szCs w:val="24"/>
        </w:rPr>
        <w:t>First</w:t>
      </w:r>
      <w:proofErr w:type="spellEnd"/>
      <w:r w:rsidRPr="000D041E">
        <w:rPr>
          <w:rFonts w:ascii="Helvetica" w:hAnsi="Helvetica" w:cs="Helvetica"/>
          <w:sz w:val="24"/>
          <w:szCs w:val="24"/>
        </w:rPr>
        <w:t xml:space="preserve"> Choice-lastbilar som är yngre än fyra år gamla levereras nu som standard med en 12-månaders fullständig tillverkargaranti</w:t>
      </w:r>
      <w:r w:rsidR="00E027C4">
        <w:rPr>
          <w:rFonts w:ascii="Helvetica" w:hAnsi="Helvetica" w:cs="Helvetica"/>
          <w:sz w:val="24"/>
          <w:szCs w:val="24"/>
        </w:rPr>
        <w:t xml:space="preserve">. </w:t>
      </w:r>
      <w:proofErr w:type="spellStart"/>
      <w:r w:rsidRPr="000D041E">
        <w:rPr>
          <w:rFonts w:ascii="Helvetica" w:hAnsi="Helvetica" w:cs="Helvetica"/>
          <w:sz w:val="24"/>
          <w:szCs w:val="24"/>
        </w:rPr>
        <w:t>First</w:t>
      </w:r>
      <w:proofErr w:type="spellEnd"/>
      <w:r w:rsidRPr="000D041E">
        <w:rPr>
          <w:rFonts w:ascii="Helvetica" w:hAnsi="Helvetica" w:cs="Helvetica"/>
          <w:sz w:val="24"/>
          <w:szCs w:val="24"/>
        </w:rPr>
        <w:t xml:space="preserve"> Choice-lastbilar som är mellan fyra och fem år gamla levereras med 12 månaders garanti på drivlinan.</w:t>
      </w:r>
    </w:p>
    <w:p w14:paraId="7764611D" w14:textId="167351F3" w:rsidR="000D041E" w:rsidRPr="000D041E" w:rsidRDefault="000D041E" w:rsidP="000D041E">
      <w:pPr>
        <w:spacing w:line="360" w:lineRule="auto"/>
        <w:rPr>
          <w:rFonts w:ascii="Helvetica" w:hAnsi="Helvetica" w:cs="Helvetica"/>
          <w:sz w:val="24"/>
          <w:szCs w:val="24"/>
        </w:rPr>
      </w:pPr>
      <w:r w:rsidRPr="000D041E">
        <w:rPr>
          <w:rFonts w:ascii="Helvetica" w:hAnsi="Helvetica" w:cs="Helvetica"/>
          <w:sz w:val="24"/>
          <w:szCs w:val="24"/>
        </w:rPr>
        <w:t xml:space="preserve">”Att tillhandahålla en fullständig tillverkargaranti som standard för en begagnad lastbil är unikt på marknaden”, säger Marty van den Dungen, försäljningschef på DAF </w:t>
      </w:r>
      <w:proofErr w:type="spellStart"/>
      <w:r w:rsidRPr="000D041E">
        <w:rPr>
          <w:rFonts w:ascii="Helvetica" w:hAnsi="Helvetica" w:cs="Helvetica"/>
          <w:sz w:val="24"/>
          <w:szCs w:val="24"/>
        </w:rPr>
        <w:t>Used</w:t>
      </w:r>
      <w:proofErr w:type="spellEnd"/>
      <w:r w:rsidRPr="000D041E">
        <w:rPr>
          <w:rFonts w:ascii="Helvetica" w:hAnsi="Helvetica" w:cs="Helvetica"/>
          <w:sz w:val="24"/>
          <w:szCs w:val="24"/>
        </w:rPr>
        <w:t xml:space="preserve"> Trucks. ”Vi kan bara garantera det eftersom DAF levererar oöverträffad kvalitet. En </w:t>
      </w:r>
      <w:proofErr w:type="spellStart"/>
      <w:r w:rsidRPr="000D041E">
        <w:rPr>
          <w:rFonts w:ascii="Helvetica" w:hAnsi="Helvetica" w:cs="Helvetica"/>
          <w:sz w:val="24"/>
          <w:szCs w:val="24"/>
        </w:rPr>
        <w:t>First</w:t>
      </w:r>
      <w:proofErr w:type="spellEnd"/>
      <w:r w:rsidRPr="000D041E">
        <w:rPr>
          <w:rFonts w:ascii="Helvetica" w:hAnsi="Helvetica" w:cs="Helvetica"/>
          <w:sz w:val="24"/>
          <w:szCs w:val="24"/>
        </w:rPr>
        <w:t xml:space="preserve"> Choice-lastbil är verkligen lika bra som en ny. Dessutom är </w:t>
      </w:r>
      <w:proofErr w:type="gramStart"/>
      <w:r w:rsidRPr="000D041E">
        <w:rPr>
          <w:rFonts w:ascii="Helvetica" w:hAnsi="Helvetica" w:cs="Helvetica"/>
          <w:sz w:val="24"/>
          <w:szCs w:val="24"/>
        </w:rPr>
        <w:t>DAFs</w:t>
      </w:r>
      <w:proofErr w:type="gramEnd"/>
      <w:r w:rsidRPr="000D041E">
        <w:rPr>
          <w:rFonts w:ascii="Helvetica" w:hAnsi="Helvetica" w:cs="Helvetica"/>
          <w:sz w:val="24"/>
          <w:szCs w:val="24"/>
        </w:rPr>
        <w:t xml:space="preserve"> Euro 6-lastbilar inte bara mer effektiva än någonsin tidigare. De nya ägarna drar också nytta </w:t>
      </w:r>
      <w:r w:rsidR="00A957C3">
        <w:rPr>
          <w:rFonts w:ascii="Helvetica" w:hAnsi="Helvetica" w:cs="Helvetica"/>
          <w:sz w:val="24"/>
          <w:szCs w:val="24"/>
        </w:rPr>
        <w:t>av</w:t>
      </w:r>
      <w:r w:rsidRPr="000D041E">
        <w:rPr>
          <w:rFonts w:ascii="Helvetica" w:hAnsi="Helvetica" w:cs="Helvetica"/>
          <w:sz w:val="24"/>
          <w:szCs w:val="24"/>
        </w:rPr>
        <w:t xml:space="preserve"> det faktum att lastbilarna är välkomna i lågutsläppszoner som introduceras i olika europeiska städer, industriområden och hamnar.”</w:t>
      </w:r>
    </w:p>
    <w:p w14:paraId="4F74B6A1" w14:textId="77777777" w:rsidR="009A0953" w:rsidRDefault="009A0953" w:rsidP="000D041E">
      <w:pPr>
        <w:spacing w:line="360" w:lineRule="auto"/>
        <w:rPr>
          <w:rFonts w:ascii="Helvetica" w:hAnsi="Helvetica" w:cs="Helvetica"/>
          <w:sz w:val="24"/>
          <w:szCs w:val="24"/>
        </w:rPr>
      </w:pPr>
    </w:p>
    <w:p w14:paraId="60EE99B5" w14:textId="690CD115" w:rsidR="000D041E" w:rsidRPr="000D041E" w:rsidRDefault="000D041E" w:rsidP="000D041E">
      <w:pPr>
        <w:spacing w:line="360" w:lineRule="auto"/>
        <w:rPr>
          <w:rFonts w:ascii="Helvetica" w:hAnsi="Helvetica" w:cs="Helvetica"/>
          <w:sz w:val="24"/>
          <w:szCs w:val="24"/>
        </w:rPr>
      </w:pPr>
      <w:r w:rsidRPr="000D041E">
        <w:rPr>
          <w:rFonts w:ascii="Helvetica" w:hAnsi="Helvetica" w:cs="Helvetica"/>
          <w:sz w:val="24"/>
          <w:szCs w:val="24"/>
        </w:rPr>
        <w:t xml:space="preserve">Alla </w:t>
      </w:r>
      <w:proofErr w:type="spellStart"/>
      <w:r w:rsidRPr="000D041E">
        <w:rPr>
          <w:rFonts w:ascii="Helvetica" w:hAnsi="Helvetica" w:cs="Helvetica"/>
          <w:sz w:val="24"/>
          <w:szCs w:val="24"/>
        </w:rPr>
        <w:t>First</w:t>
      </w:r>
      <w:proofErr w:type="spellEnd"/>
      <w:r w:rsidRPr="000D041E">
        <w:rPr>
          <w:rFonts w:ascii="Helvetica" w:hAnsi="Helvetica" w:cs="Helvetica"/>
          <w:sz w:val="24"/>
          <w:szCs w:val="24"/>
        </w:rPr>
        <w:t xml:space="preserve"> Choice-lastbilar</w:t>
      </w:r>
      <w:r w:rsidR="009A0953">
        <w:rPr>
          <w:rFonts w:ascii="Helvetica" w:hAnsi="Helvetica" w:cs="Helvetica"/>
          <w:sz w:val="24"/>
          <w:szCs w:val="24"/>
        </w:rPr>
        <w:t xml:space="preserve"> erbjuds </w:t>
      </w:r>
      <w:r w:rsidRPr="000D041E">
        <w:rPr>
          <w:rFonts w:ascii="Helvetica" w:hAnsi="Helvetica" w:cs="Helvetica"/>
          <w:sz w:val="24"/>
          <w:szCs w:val="24"/>
        </w:rPr>
        <w:t xml:space="preserve">också fördelaktiga reparations- och underhållskontrakt via DAF </w:t>
      </w:r>
      <w:proofErr w:type="spellStart"/>
      <w:r w:rsidRPr="000D041E">
        <w:rPr>
          <w:rFonts w:ascii="Helvetica" w:hAnsi="Helvetica" w:cs="Helvetica"/>
          <w:sz w:val="24"/>
          <w:szCs w:val="24"/>
        </w:rPr>
        <w:t>MultiSupport</w:t>
      </w:r>
      <w:proofErr w:type="spellEnd"/>
      <w:r w:rsidRPr="000D041E">
        <w:rPr>
          <w:rFonts w:ascii="Helvetica" w:hAnsi="Helvetica" w:cs="Helvetica"/>
          <w:sz w:val="24"/>
          <w:szCs w:val="24"/>
        </w:rPr>
        <w:t>.</w:t>
      </w:r>
    </w:p>
    <w:p w14:paraId="4AED2877" w14:textId="77777777" w:rsidR="009A0953" w:rsidRDefault="009A0953" w:rsidP="000D041E">
      <w:pPr>
        <w:spacing w:line="360" w:lineRule="auto"/>
        <w:rPr>
          <w:rFonts w:ascii="Helvetica" w:hAnsi="Helvetica" w:cs="Helvetica"/>
          <w:sz w:val="24"/>
          <w:szCs w:val="24"/>
        </w:rPr>
      </w:pPr>
    </w:p>
    <w:p w14:paraId="15656B0B" w14:textId="77777777" w:rsidR="000D041E" w:rsidRPr="000D041E" w:rsidRDefault="000D041E" w:rsidP="000D041E">
      <w:pPr>
        <w:rPr>
          <w:rFonts w:ascii="Helvetica" w:hAnsi="Helvetica" w:cs="Helvetica"/>
          <w:sz w:val="24"/>
          <w:szCs w:val="24"/>
        </w:rPr>
      </w:pPr>
    </w:p>
    <w:p w14:paraId="23F8A807" w14:textId="77777777" w:rsidR="002B00E7" w:rsidRPr="00FC6A6E" w:rsidRDefault="002B00E7">
      <w:pPr>
        <w:rPr>
          <w:rFonts w:ascii="Helvetica" w:hAnsi="Helvetica" w:cs="Helvetica"/>
        </w:rPr>
      </w:pPr>
      <w:bookmarkStart w:id="0" w:name="_GoBack"/>
      <w:bookmarkEnd w:id="0"/>
    </w:p>
    <w:sectPr w:rsidR="002B00E7" w:rsidRPr="00FC6A6E" w:rsidSect="00FB47DE">
      <w:headerReference w:type="first" r:id="rId7"/>
      <w:pgSz w:w="11907" w:h="16840" w:code="9"/>
      <w:pgMar w:top="2377" w:right="1417" w:bottom="567" w:left="1418" w:header="79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712ED" w14:textId="77777777" w:rsidR="00303E3E" w:rsidRDefault="00303E3E">
      <w:r>
        <w:separator/>
      </w:r>
    </w:p>
  </w:endnote>
  <w:endnote w:type="continuationSeparator" w:id="0">
    <w:p w14:paraId="46933FA5" w14:textId="77777777" w:rsidR="00303E3E" w:rsidRDefault="00303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Pro 55 Roman">
    <w:panose1 w:val="020B0604020202020204"/>
    <w:charset w:val="00"/>
    <w:family w:val="swiss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D428E" w14:textId="77777777" w:rsidR="00303E3E" w:rsidRDefault="00303E3E">
      <w:r>
        <w:separator/>
      </w:r>
    </w:p>
  </w:footnote>
  <w:footnote w:type="continuationSeparator" w:id="0">
    <w:p w14:paraId="59EC2E15" w14:textId="77777777" w:rsidR="00303E3E" w:rsidRDefault="00303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68885" w14:textId="0EAE5345" w:rsidR="00A23E74" w:rsidRDefault="00A23E74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779F1F" wp14:editId="7C3E8657">
          <wp:simplePos x="0" y="0"/>
          <wp:positionH relativeFrom="column">
            <wp:posOffset>5128260</wp:posOffset>
          </wp:positionH>
          <wp:positionV relativeFrom="paragraph">
            <wp:posOffset>6985</wp:posOffset>
          </wp:positionV>
          <wp:extent cx="1226820" cy="385445"/>
          <wp:effectExtent l="0" t="0" r="0" b="0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elveticaNeueLT Pro 55 Roman" w:hAnsi="HelveticaNeueLT Pro 55 Roman"/>
      </w:rPr>
      <w:t>PRESSMEDDELANDE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40697"/>
    <w:multiLevelType w:val="hybridMultilevel"/>
    <w:tmpl w:val="E2AED7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7DE"/>
    <w:rsid w:val="00050939"/>
    <w:rsid w:val="000A14E0"/>
    <w:rsid w:val="000D041E"/>
    <w:rsid w:val="000D3DF8"/>
    <w:rsid w:val="0013706C"/>
    <w:rsid w:val="00152581"/>
    <w:rsid w:val="00162B56"/>
    <w:rsid w:val="001738F9"/>
    <w:rsid w:val="001C5ECF"/>
    <w:rsid w:val="001D7D53"/>
    <w:rsid w:val="001F1BB0"/>
    <w:rsid w:val="0021540B"/>
    <w:rsid w:val="00242551"/>
    <w:rsid w:val="00294855"/>
    <w:rsid w:val="002B00E7"/>
    <w:rsid w:val="002C62F0"/>
    <w:rsid w:val="002D53DE"/>
    <w:rsid w:val="00303E3E"/>
    <w:rsid w:val="0032476B"/>
    <w:rsid w:val="0034461B"/>
    <w:rsid w:val="00384655"/>
    <w:rsid w:val="0039114B"/>
    <w:rsid w:val="003919E2"/>
    <w:rsid w:val="003C2DD9"/>
    <w:rsid w:val="00425E0B"/>
    <w:rsid w:val="00462CE1"/>
    <w:rsid w:val="004A2903"/>
    <w:rsid w:val="004B4BB2"/>
    <w:rsid w:val="004D64EE"/>
    <w:rsid w:val="004F512E"/>
    <w:rsid w:val="00537478"/>
    <w:rsid w:val="00546AE9"/>
    <w:rsid w:val="005F5544"/>
    <w:rsid w:val="0062028D"/>
    <w:rsid w:val="00627211"/>
    <w:rsid w:val="006717B2"/>
    <w:rsid w:val="0068454A"/>
    <w:rsid w:val="006C622D"/>
    <w:rsid w:val="006E7C36"/>
    <w:rsid w:val="007D28E3"/>
    <w:rsid w:val="007F4443"/>
    <w:rsid w:val="0082212C"/>
    <w:rsid w:val="00822636"/>
    <w:rsid w:val="008B51BC"/>
    <w:rsid w:val="008D3C42"/>
    <w:rsid w:val="00924B90"/>
    <w:rsid w:val="00963C2D"/>
    <w:rsid w:val="009A0953"/>
    <w:rsid w:val="009C5A2A"/>
    <w:rsid w:val="009E57A7"/>
    <w:rsid w:val="00A12E17"/>
    <w:rsid w:val="00A23E74"/>
    <w:rsid w:val="00A957C3"/>
    <w:rsid w:val="00AA5D78"/>
    <w:rsid w:val="00AD65FB"/>
    <w:rsid w:val="00AF66BB"/>
    <w:rsid w:val="00B06EF3"/>
    <w:rsid w:val="00B2419A"/>
    <w:rsid w:val="00B71D19"/>
    <w:rsid w:val="00B84A62"/>
    <w:rsid w:val="00BA4706"/>
    <w:rsid w:val="00BB15BA"/>
    <w:rsid w:val="00BC1E1D"/>
    <w:rsid w:val="00BD7F92"/>
    <w:rsid w:val="00C05414"/>
    <w:rsid w:val="00C25DAD"/>
    <w:rsid w:val="00C32D92"/>
    <w:rsid w:val="00C64CC6"/>
    <w:rsid w:val="00C77401"/>
    <w:rsid w:val="00C777F5"/>
    <w:rsid w:val="00CD05CC"/>
    <w:rsid w:val="00D002E5"/>
    <w:rsid w:val="00D4797C"/>
    <w:rsid w:val="00D71C6B"/>
    <w:rsid w:val="00D87F31"/>
    <w:rsid w:val="00DB7350"/>
    <w:rsid w:val="00DE2FB8"/>
    <w:rsid w:val="00DF4137"/>
    <w:rsid w:val="00DF698F"/>
    <w:rsid w:val="00E027C4"/>
    <w:rsid w:val="00E111DA"/>
    <w:rsid w:val="00E20A9F"/>
    <w:rsid w:val="00E24039"/>
    <w:rsid w:val="00E3533E"/>
    <w:rsid w:val="00E67853"/>
    <w:rsid w:val="00F93C0B"/>
    <w:rsid w:val="00F9795D"/>
    <w:rsid w:val="00FB00F9"/>
    <w:rsid w:val="00FB47DE"/>
    <w:rsid w:val="00FC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5D4AC"/>
  <w15:docId w15:val="{48CBCD55-C523-439B-B8B8-A4502737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FB47D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B47DE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Body">
    <w:name w:val="Body"/>
    <w:rsid w:val="00FB47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n-GB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B47DE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B47D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B47DE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B47D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B47DE"/>
    <w:rPr>
      <w:rFonts w:ascii="Tahoma" w:eastAsia="Times New Roman" w:hAnsi="Tahoma" w:cs="Tahoma"/>
      <w:sz w:val="16"/>
      <w:szCs w:val="16"/>
      <w:lang w:eastAsia="nl-NL"/>
    </w:rPr>
  </w:style>
  <w:style w:type="paragraph" w:customStyle="1" w:styleId="HeaderTextLeft1stline">
    <w:name w:val="Header Text Left 1st line"/>
    <w:basedOn w:val="Normal"/>
    <w:rsid w:val="007D28E3"/>
    <w:pPr>
      <w:framePr w:w="5670" w:hSpace="142" w:vSpace="142" w:wrap="around" w:vAnchor="page" w:hAnchor="page" w:x="681" w:y="455" w:anchorLock="1"/>
      <w:tabs>
        <w:tab w:val="center" w:pos="4536"/>
        <w:tab w:val="right" w:pos="9072"/>
      </w:tabs>
    </w:pPr>
    <w:rPr>
      <w:rFonts w:ascii="Arial" w:hAnsi="Arial"/>
      <w:b/>
      <w:sz w:val="34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0A14E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A14E0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Liststycke">
    <w:name w:val="List Paragraph"/>
    <w:basedOn w:val="Normal"/>
    <w:uiPriority w:val="34"/>
    <w:qFormat/>
    <w:rsid w:val="00FC6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9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4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16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96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57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898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485032">
                                          <w:marLeft w:val="3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6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05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17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34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364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43376">
                                                  <w:marLeft w:val="0"/>
                                                  <w:marRight w:val="30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18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308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92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27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985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1605792">
                      <w:marLeft w:val="0"/>
                      <w:marRight w:val="0"/>
                      <w:marTop w:val="0"/>
                      <w:marBottom w:val="10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34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2765">
                      <w:marLeft w:val="465"/>
                      <w:marRight w:val="4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5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629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8944655">
                      <w:marLeft w:val="465"/>
                      <w:marRight w:val="4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9343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8772097">
                      <w:marLeft w:val="465"/>
                      <w:marRight w:val="4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78808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8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263</Words>
  <Characters>1394</Characters>
  <Application>Microsoft Office Word</Application>
  <DocSecurity>0</DocSecurity>
  <Lines>11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PACCAR Inc.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Appels</dc:creator>
  <cp:lastModifiedBy>Nicolina Ruff</cp:lastModifiedBy>
  <cp:revision>3</cp:revision>
  <cp:lastPrinted>2019-01-28T09:51:00Z</cp:lastPrinted>
  <dcterms:created xsi:type="dcterms:W3CDTF">2019-05-29T09:39:00Z</dcterms:created>
  <dcterms:modified xsi:type="dcterms:W3CDTF">2019-05-29T12:00:00Z</dcterms:modified>
</cp:coreProperties>
</file>