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Rubrik 3"/>
        <w:bidi w:val="0"/>
      </w:pPr>
      <w:r>
        <w:rPr>
          <w:rFonts w:ascii="Helvetica Light" w:cs="Arial Unicode MS" w:hAnsi="Arial Unicode MS" w:eastAsia="Arial Unicode MS"/>
          <w:rtl w:val="0"/>
        </w:rPr>
        <w:t>Fyrhjulingar och sn</w:t>
      </w:r>
      <w:r>
        <w:rPr>
          <w:rFonts w:ascii="Arial Unicode MS" w:cs="Arial Unicode MS" w:hAnsi="Helvetica Light" w:eastAsia="Arial Unicode MS" w:hint="default"/>
          <w:rtl w:val="0"/>
        </w:rPr>
        <w:t>ö</w:t>
      </w:r>
      <w:r>
        <w:rPr>
          <w:rFonts w:ascii="Helvetica Light" w:cs="Arial Unicode MS" w:hAnsi="Arial Unicode MS" w:eastAsia="Arial Unicode MS"/>
          <w:rtl w:val="0"/>
        </w:rPr>
        <w:t>skotrar breddar MC M</w:t>
      </w:r>
      <w:r>
        <w:rPr>
          <w:rFonts w:ascii="Arial Unicode MS" w:cs="Arial Unicode MS" w:hAnsi="Helvetica Light" w:eastAsia="Arial Unicode MS" w:hint="default"/>
          <w:rtl w:val="0"/>
        </w:rPr>
        <w:t>ä</w:t>
      </w:r>
      <w:r>
        <w:rPr>
          <w:rFonts w:ascii="Helvetica Light" w:cs="Arial Unicode MS" w:hAnsi="Arial Unicode MS" w:eastAsia="Arial Unicode MS"/>
          <w:rtl w:val="0"/>
        </w:rPr>
        <w:t>ssan 2015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MC M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ssan 2015 kommer att ha temat Powersport, vilket betyder att Stockholmsm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ssan inte bara kommer fyllas av tv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 xml:space="preserve">hjulingar i januari utan 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ven fyrhjulingar, sn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skotrar, vattenskotrar och n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gon rib-b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t. Det kommer att finnas upp emot 20 sn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skotrar och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ver 30 fyrhjulingar, vilket 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att det med r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tta kan kallas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en powersportm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ssa.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 xml:space="preserve">De senaste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>ren har f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rs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ljningen av nya sn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skotrar och fyrhjulingar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kat, vilket g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r att antal som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r i trafik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r st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rre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n n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>gonsin. Mot bakgrund av detta har MC M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ssan d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rf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 utvecklats och ut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kats till en Powersportm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ssa.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Med detta nya steg s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å ö</w:t>
      </w:r>
      <w:r>
        <w:rPr>
          <w:rFonts w:ascii="Helvetica" w:cs="Arial Unicode MS" w:hAnsi="Arial Unicode MS" w:eastAsia="Arial Unicode MS"/>
          <w:rtl w:val="0"/>
          <w:lang w:val="sv-SE"/>
        </w:rPr>
        <w:t>ppnas m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ssd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rrarna f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 fyrhjulingar, sn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skotrar, vattenskotrar, rib-b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>t, utombordsmotorer med mera. Detta g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 MC M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ssan till n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>got alldeles extra f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 den motorintresserade. Till detta kommer de tv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sv-SE"/>
        </w:rPr>
        <w:t>parallella m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ssorna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sv-SE"/>
        </w:rPr>
        <w:t xml:space="preserve">Bilar som jobbar 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och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sv-SE"/>
        </w:rPr>
        <w:t xml:space="preserve">Lifestyle motorshow </w:t>
      </w:r>
      <w:r>
        <w:rPr>
          <w:rFonts w:ascii="Helvetica" w:cs="Arial Unicode MS" w:hAnsi="Arial Unicode MS" w:eastAsia="Arial Unicode MS"/>
          <w:rtl w:val="0"/>
          <w:lang w:val="sv-SE"/>
        </w:rPr>
        <w:t>som g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r denna 22 - 25 januari till den ultimata motorhelgen.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- MC M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ssan 2015 blir den b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sta upplagan p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sv-SE"/>
        </w:rPr>
        <w:t>m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nga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>r. F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rutom premi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rer f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 m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nga nya mc-modeller bjuder vi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2990845</wp:posOffset>
            </wp:positionH>
            <wp:positionV relativeFrom="page">
              <wp:posOffset>720000</wp:posOffset>
            </wp:positionV>
            <wp:extent cx="1956468" cy="61445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f_logga_liggande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68" cy="614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4947312</wp:posOffset>
            </wp:positionH>
            <wp:positionV relativeFrom="page">
              <wp:posOffset>720000</wp:posOffset>
            </wp:positionV>
            <wp:extent cx="2045046" cy="48058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nofo-logo-text-ny-gr-800px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046" cy="480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813014</wp:posOffset>
            </wp:positionV>
            <wp:extent cx="2270846" cy="42842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crf_logga2012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846" cy="428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Arial Unicode MS" w:hAnsi="Arial Unicode MS" w:eastAsia="Arial Unicode MS"/>
          <w:rtl w:val="0"/>
          <w:lang w:val="sv-SE"/>
        </w:rPr>
        <w:t>p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powersporttemat som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r en breddning av konceptet, vilket g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r att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nnu fler har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nnu mer att titta p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>, s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ger Per Johansson, Vd f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 McRF, ALF och Sn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fo. 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Fakta om fyrhjulingen</w:t>
      </w:r>
    </w:p>
    <w:p>
      <w:pPr>
        <w:pStyle w:val="Brödtext"/>
        <w:rPr>
          <w:b w:val="1"/>
          <w:bCs w:val="1"/>
          <w:sz w:val="8"/>
          <w:szCs w:val="8"/>
        </w:rPr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 xml:space="preserve">Fyrhjulingen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r ett fordon som finns i m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>nga olika registreringsformer; terr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nghjuling, moped, traktor och motorcykel. Den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r till st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rsta del ett arbetsredskap som anv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nds vid jord- och skogsbruk, p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sv-SE"/>
        </w:rPr>
        <w:t>h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stg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>rdar, i jaktlag, rensk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tsel, inom parkf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rvaltningar och golfbanor, men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r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ven ett viktigt fordon f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 r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ddningstj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nsten.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Fakta om sn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skotern</w:t>
      </w:r>
    </w:p>
    <w:p>
      <w:pPr>
        <w:pStyle w:val="Brödtext"/>
        <w:rPr>
          <w:b w:val="1"/>
          <w:bCs w:val="1"/>
          <w:sz w:val="8"/>
          <w:szCs w:val="8"/>
        </w:rPr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Sn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skotern anv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nds ofta i samband med rekreation. Det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r vanligt att man </w:t>
      </w:r>
      <w:r>
        <w:rPr>
          <w:rFonts w:ascii="Helvetica" w:cs="Arial Unicode MS" w:hAnsi="Arial Unicode MS" w:eastAsia="Arial Unicode MS"/>
          <w:rtl w:val="0"/>
          <w:lang w:val="sv-SE"/>
        </w:rPr>
        <w:t>packar en mass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ck, s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tter familjen i sl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den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 och 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>ker ut till en plats d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r man stannar hela dagen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 och njuter av v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>rsolen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 Sn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skotern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r ocks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sv-SE"/>
        </w:rPr>
        <w:t>v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ldigt viktig i arbetslivet bland annat i pister och f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 kraftbolag. Den anv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nds ocks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sv-SE"/>
        </w:rPr>
        <w:t>i rensk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tseln, d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r den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r om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jlig att undvara. Sn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skotern har 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ven en avg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rande roll inom turismen, inte minst f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 turistanl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ggningar i norra Sverige.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F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r mer information se </w:t>
      </w:r>
      <w:hyperlink r:id="rId7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www.mcmassan.se</w:t>
        </w:r>
      </w:hyperlink>
      <w:r>
        <w:rPr>
          <w:rFonts w:ascii="Helvetica" w:cs="Arial Unicode MS" w:hAnsi="Arial Unicode MS" w:eastAsia="Arial Unicode MS"/>
          <w:rtl w:val="0"/>
          <w:lang w:val="sv-SE"/>
        </w:rPr>
        <w:t>, Facebook (MC-m</w:t>
      </w:r>
      <w:r>
        <w:rPr>
          <w:rFonts w:ascii="Arial Unicode MS" w:cs="Arial Unicode MS" w:hAnsi="Helvetica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ssan) eller Instagram (@mcmassan). </w:t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sv-SE"/>
      </w:rPr>
      <w:t>2014-12-11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Rubrik 3">
    <w:name w:val="Rubrik 3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sv-S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mcmassan.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