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6" w:rsidRDefault="00042F86"/>
    <w:p w:rsidR="00284527" w:rsidRPr="0000636A" w:rsidRDefault="00F4676A">
      <w:pPr>
        <w:rPr>
          <w:b/>
        </w:rPr>
      </w:pPr>
      <w:r w:rsidRPr="0000636A">
        <w:rPr>
          <w:b/>
        </w:rPr>
        <w:t>PRESSMEDDELANDE</w:t>
      </w:r>
    </w:p>
    <w:p w:rsidR="00F4676A" w:rsidRDefault="001A7216">
      <w:r>
        <w:t>2012-03-20</w:t>
      </w:r>
    </w:p>
    <w:p w:rsidR="001D3033" w:rsidRDefault="001D3033" w:rsidP="003822F1">
      <w:pPr>
        <w:rPr>
          <w:b/>
          <w:sz w:val="28"/>
          <w:szCs w:val="28"/>
        </w:rPr>
      </w:pPr>
    </w:p>
    <w:p w:rsidR="003822F1" w:rsidRPr="003822F1" w:rsidRDefault="003822F1" w:rsidP="003822F1">
      <w:pPr>
        <w:rPr>
          <w:b/>
          <w:sz w:val="28"/>
          <w:szCs w:val="28"/>
        </w:rPr>
      </w:pPr>
      <w:r w:rsidRPr="003822F1">
        <w:rPr>
          <w:b/>
          <w:sz w:val="28"/>
          <w:szCs w:val="28"/>
        </w:rPr>
        <w:t xml:space="preserve">Lågenergifläktar med det prisbelönta fläkthjulet </w:t>
      </w:r>
    </w:p>
    <w:p w:rsidR="003822F1" w:rsidRPr="003822F1" w:rsidRDefault="003822F1" w:rsidP="003822F1">
      <w:pPr>
        <w:rPr>
          <w:b/>
          <w:sz w:val="28"/>
          <w:szCs w:val="28"/>
        </w:rPr>
      </w:pPr>
      <w:proofErr w:type="spellStart"/>
      <w:r w:rsidRPr="003822F1">
        <w:rPr>
          <w:b/>
          <w:sz w:val="28"/>
          <w:szCs w:val="28"/>
        </w:rPr>
        <w:t>RadiCal</w:t>
      </w:r>
      <w:proofErr w:type="spellEnd"/>
      <w:r w:rsidRPr="003822F1">
        <w:rPr>
          <w:b/>
          <w:sz w:val="28"/>
          <w:szCs w:val="28"/>
        </w:rPr>
        <w:t xml:space="preserve"> reducerar elförbrukningen med upp till 50 % </w:t>
      </w:r>
    </w:p>
    <w:p w:rsidR="003822F1" w:rsidRPr="003822F1" w:rsidRDefault="003822F1" w:rsidP="003822F1">
      <w:pPr>
        <w:rPr>
          <w:i/>
        </w:rPr>
      </w:pPr>
      <w:r w:rsidRPr="003822F1">
        <w:rPr>
          <w:i/>
        </w:rPr>
        <w:t xml:space="preserve">Elanvändningen till ca 250 000 ventilationsaggregat runt om i Sverige har ökat med 40 % sedan 1990. Ventilationsfläktarna förbrukar ca 12,3 TWh per år och ca 175 000 av ventilationsaggregaten bedöms ha onödigt hög elförbrukning. Energimyndigheten uppskattar att besparingspotentialen inom området ventilation, när </w:t>
      </w:r>
      <w:r w:rsidR="004A77E8">
        <w:rPr>
          <w:i/>
        </w:rPr>
        <w:t>även möjligheten till värmeåter</w:t>
      </w:r>
      <w:r w:rsidRPr="003822F1">
        <w:rPr>
          <w:i/>
        </w:rPr>
        <w:t xml:space="preserve">vinning utnyttjas, är ca 30 % vilket motsvarar Sveriges årliga vindkraftsproduktion. Med </w:t>
      </w:r>
      <w:proofErr w:type="spellStart"/>
      <w:r w:rsidRPr="003822F1">
        <w:rPr>
          <w:i/>
        </w:rPr>
        <w:t>ebm-papst</w:t>
      </w:r>
      <w:proofErr w:type="spellEnd"/>
      <w:r w:rsidRPr="003822F1">
        <w:rPr>
          <w:i/>
        </w:rPr>
        <w:t xml:space="preserve"> lågenergifläktar utrustade med fläkthjulet </w:t>
      </w:r>
      <w:proofErr w:type="spellStart"/>
      <w:r w:rsidRPr="003822F1">
        <w:rPr>
          <w:i/>
        </w:rPr>
        <w:t>RadiCal</w:t>
      </w:r>
      <w:proofErr w:type="spellEnd"/>
      <w:r w:rsidRPr="003822F1">
        <w:rPr>
          <w:i/>
        </w:rPr>
        <w:t xml:space="preserve"> kan elförbrukningen minska med upp till 50 %.</w:t>
      </w:r>
    </w:p>
    <w:p w:rsidR="003822F1" w:rsidRPr="003822F1" w:rsidRDefault="003822F1" w:rsidP="003822F1">
      <w:r w:rsidRPr="003822F1">
        <w:t xml:space="preserve">Den vanligaste fläkten i ventilationssystem är radialfläkten som är en centrifugalfläkt där luften strömmar in axiellt och slungas ut radiellt med hjälp av centrifugalkraften. En majoritet av ventilationssystemen i exempelvis det svenska miljonprogrammet har radialfläktar med framåtböjda skovlar och remdrift. Kännetecknande för dessa är </w:t>
      </w:r>
      <w:proofErr w:type="spellStart"/>
      <w:r w:rsidRPr="003822F1">
        <w:t>bl</w:t>
      </w:r>
      <w:proofErr w:type="spellEnd"/>
      <w:r w:rsidRPr="003822F1">
        <w:t xml:space="preserve"> a låg verkningsgrad och hög ljudnivå. Fläktar med bakåtböjda skovlar har högre verkningsgrad och är tystare men också dyrare. </w:t>
      </w:r>
    </w:p>
    <w:p w:rsidR="003822F1" w:rsidRDefault="003822F1" w:rsidP="003822F1">
      <w:r w:rsidRPr="003822F1">
        <w:t xml:space="preserve">Den stora utvecklingssatsning som ledde till att </w:t>
      </w:r>
      <w:proofErr w:type="spellStart"/>
      <w:r w:rsidRPr="003822F1">
        <w:t>ebm-papst</w:t>
      </w:r>
      <w:proofErr w:type="spellEnd"/>
      <w:r w:rsidRPr="003822F1">
        <w:t xml:space="preserve"> under 2010 kunde presentera fläkthjulet </w:t>
      </w:r>
      <w:proofErr w:type="spellStart"/>
      <w:r w:rsidRPr="003822F1">
        <w:t>RadiCal</w:t>
      </w:r>
      <w:proofErr w:type="spellEnd"/>
      <w:r w:rsidRPr="003822F1">
        <w:t xml:space="preserve"> innebar att i praktiken att en ny energisparstandard sattes för fläktar med bakåtböjda skovlar. Fläkthjulet blev också prisbelönt under 2011 i en innovationstävling i Tyskland. </w:t>
      </w:r>
      <w:proofErr w:type="spellStart"/>
      <w:r w:rsidRPr="003822F1">
        <w:t>RadiCal</w:t>
      </w:r>
      <w:proofErr w:type="spellEnd"/>
      <w:r w:rsidRPr="003822F1">
        <w:t xml:space="preserve"> har utvecklats enligt </w:t>
      </w:r>
      <w:proofErr w:type="spellStart"/>
      <w:r w:rsidRPr="003822F1">
        <w:t>ebm-papst</w:t>
      </w:r>
      <w:proofErr w:type="spellEnd"/>
      <w:r w:rsidRPr="003822F1">
        <w:t xml:space="preserve"> strategi </w:t>
      </w:r>
      <w:proofErr w:type="spellStart"/>
      <w:r w:rsidRPr="003822F1">
        <w:t>GreenTech</w:t>
      </w:r>
      <w:proofErr w:type="spellEnd"/>
      <w:r w:rsidRPr="003822F1">
        <w:t xml:space="preserve"> och samtliga de EC-lågenergifläktar som är utrustade med det unika fläkthjulet uppfyller EU:s ekodesigndirektiv för 2015 (</w:t>
      </w:r>
      <w:proofErr w:type="spellStart"/>
      <w:r w:rsidRPr="003822F1">
        <w:t>ErP</w:t>
      </w:r>
      <w:proofErr w:type="spellEnd"/>
      <w:r w:rsidRPr="003822F1">
        <w:t xml:space="preserve"> 2015). </w:t>
      </w:r>
    </w:p>
    <w:p w:rsidR="003822F1" w:rsidRPr="003822F1" w:rsidRDefault="003822F1" w:rsidP="003822F1">
      <w:r w:rsidRPr="003822F1">
        <w:t>Det finns också undersökningar som visar att lågenergifläktarna kan minska SPF-värdet (referensvärde fastställt av Boverket för eleffektiva luftbehandlingssystem) från 0,7 – 2,0 kW/(m3/s) till 0,3 – 0,6 kW/m3/s).</w:t>
      </w:r>
    </w:p>
    <w:p w:rsidR="003822F1" w:rsidRPr="003822F1" w:rsidRDefault="003822F1" w:rsidP="003822F1">
      <w:pPr>
        <w:rPr>
          <w:b/>
        </w:rPr>
      </w:pPr>
      <w:r w:rsidRPr="003822F1">
        <w:rPr>
          <w:b/>
        </w:rPr>
        <w:t>Ska ge miljonprogrammet energieffektiva och tysta ventilationssystem</w:t>
      </w:r>
    </w:p>
    <w:p w:rsidR="003822F1" w:rsidRPr="003822F1" w:rsidRDefault="003822F1" w:rsidP="003822F1">
      <w:r w:rsidRPr="003822F1">
        <w:t xml:space="preserve">Kraven som ställs på ökad energieffektivitet i byggnaders ventilationssystem har bidragit till att </w:t>
      </w:r>
      <w:proofErr w:type="spellStart"/>
      <w:r w:rsidRPr="003822F1">
        <w:t>RadiCal</w:t>
      </w:r>
      <w:proofErr w:type="spellEnd"/>
      <w:r w:rsidRPr="003822F1">
        <w:t xml:space="preserve"> i kombination med </w:t>
      </w:r>
      <w:proofErr w:type="spellStart"/>
      <w:r w:rsidRPr="003822F1">
        <w:t>ebm-papst</w:t>
      </w:r>
      <w:proofErr w:type="spellEnd"/>
      <w:r w:rsidRPr="003822F1">
        <w:t xml:space="preserve"> EC-motorer blivit en stor marknadsframgång. </w:t>
      </w:r>
      <w:proofErr w:type="spellStart"/>
      <w:r w:rsidRPr="003822F1">
        <w:t>RadiCal</w:t>
      </w:r>
      <w:proofErr w:type="spellEnd"/>
      <w:r w:rsidRPr="003822F1">
        <w:t xml:space="preserve"> införs stegvis i </w:t>
      </w:r>
      <w:proofErr w:type="spellStart"/>
      <w:r w:rsidRPr="003822F1">
        <w:t>ebm-papst</w:t>
      </w:r>
      <w:proofErr w:type="spellEnd"/>
      <w:r w:rsidRPr="003822F1">
        <w:t xml:space="preserve"> fläktprogram och energisparpotentialen uppskattas till ca 50 % jämfört med äldre fläktteknik som drivs av växelström och som ger stora värmeförluster.  Fläkthjulets unika aerodynamiska utformning reducerar också ljudnivån väsentligt jämfört med konventionella fläktsystem. </w:t>
      </w:r>
    </w:p>
    <w:p w:rsidR="003822F1" w:rsidRPr="003822F1" w:rsidRDefault="003822F1" w:rsidP="003822F1">
      <w:r w:rsidRPr="003822F1">
        <w:t xml:space="preserve">Inte minst inom det svenska miljonprogrammet bedöms </w:t>
      </w:r>
      <w:proofErr w:type="spellStart"/>
      <w:r w:rsidRPr="003822F1">
        <w:t>ebm-papst</w:t>
      </w:r>
      <w:proofErr w:type="spellEnd"/>
      <w:r w:rsidRPr="003822F1">
        <w:t xml:space="preserve"> lågenergifläktar med fläkthjulet </w:t>
      </w:r>
      <w:proofErr w:type="spellStart"/>
      <w:r w:rsidRPr="003822F1">
        <w:t>RadiCal</w:t>
      </w:r>
      <w:proofErr w:type="spellEnd"/>
      <w:r w:rsidRPr="003822F1">
        <w:t xml:space="preserve"> ha en viktig marknad då dessa byggnaders ventilationssystem de närmaste åren måste genomgå omfattande renoveringar för att energisparmålen ska uppnås.</w:t>
      </w:r>
    </w:p>
    <w:p w:rsidR="003822F1" w:rsidRDefault="003822F1" w:rsidP="003822F1">
      <w:r w:rsidRPr="003822F1">
        <w:t xml:space="preserve">Fläkthjulet finns i diameter från 133 till </w:t>
      </w:r>
      <w:smartTag w:uri="urn:schemas-microsoft-com:office:smarttags" w:element="metricconverter">
        <w:smartTagPr>
          <w:attr w:name="ProductID" w:val="630 mm"/>
        </w:smartTagPr>
        <w:r w:rsidRPr="003822F1">
          <w:t>630 mm</w:t>
        </w:r>
      </w:smartTag>
      <w:r w:rsidRPr="003822F1">
        <w:t xml:space="preserve"> och på den svenska marknad</w:t>
      </w:r>
      <w:r w:rsidR="0035199A">
        <w:t xml:space="preserve">en införs det stegvis i </w:t>
      </w:r>
      <w:proofErr w:type="spellStart"/>
      <w:r w:rsidR="0035199A">
        <w:t>ebm-pap</w:t>
      </w:r>
      <w:r w:rsidRPr="003822F1">
        <w:t>s</w:t>
      </w:r>
      <w:r w:rsidR="0035199A">
        <w:t>t</w:t>
      </w:r>
      <w:bookmarkStart w:id="0" w:name="_GoBack"/>
      <w:bookmarkEnd w:id="0"/>
      <w:proofErr w:type="spellEnd"/>
      <w:r w:rsidRPr="003822F1">
        <w:t xml:space="preserve"> program av EC-lågenergifläktar. Programmet betecknas MX-serien och det är idag fyra av seriens fläkttyper som försetts med det nya fläkthjulet. Samtliga fläktar är försedda med EC-integralmotor som är klar för varvtalsstyrning (0-10 V signal):</w:t>
      </w:r>
      <w:r>
        <w:t xml:space="preserve"> </w:t>
      </w:r>
    </w:p>
    <w:p w:rsidR="001D3033" w:rsidRDefault="001D3033" w:rsidP="003822F1">
      <w:pPr>
        <w:rPr>
          <w:b/>
          <w:i/>
        </w:rPr>
      </w:pPr>
    </w:p>
    <w:p w:rsidR="001D3033" w:rsidRDefault="001D3033" w:rsidP="003822F1">
      <w:pPr>
        <w:rPr>
          <w:b/>
          <w:i/>
        </w:rPr>
      </w:pPr>
    </w:p>
    <w:p w:rsidR="001D3033" w:rsidRDefault="001D3033" w:rsidP="003822F1">
      <w:pPr>
        <w:rPr>
          <w:b/>
          <w:i/>
        </w:rPr>
      </w:pPr>
    </w:p>
    <w:p w:rsidR="003822F1" w:rsidRPr="003822F1" w:rsidRDefault="003822F1" w:rsidP="003822F1">
      <w:r w:rsidRPr="00196892">
        <w:rPr>
          <w:b/>
          <w:i/>
        </w:rPr>
        <w:t>Aggregatfläktar (MXAC)</w:t>
      </w:r>
      <w:r w:rsidRPr="003822F1">
        <w:t xml:space="preserve"> som kan monteras både stående och liggande. I inloppskonan finns mätuttag för flödesmätning.</w:t>
      </w:r>
    </w:p>
    <w:p w:rsidR="003822F1" w:rsidRPr="003822F1" w:rsidRDefault="003822F1" w:rsidP="003822F1">
      <w:r w:rsidRPr="00196892">
        <w:rPr>
          <w:b/>
          <w:i/>
        </w:rPr>
        <w:t>Fläktar för kanalanslutning (MXKC)</w:t>
      </w:r>
      <w:r w:rsidRPr="003822F1">
        <w:t xml:space="preserve"> lämpade för montage i sugkammare med kanalanslutet utlopp. Montering av </w:t>
      </w:r>
      <w:proofErr w:type="spellStart"/>
      <w:r w:rsidRPr="003822F1">
        <w:t>RadiCal</w:t>
      </w:r>
      <w:proofErr w:type="spellEnd"/>
      <w:r w:rsidRPr="003822F1">
        <w:t xml:space="preserve"> och motor på en öppningsbar lucka underlättar vid </w:t>
      </w:r>
      <w:proofErr w:type="spellStart"/>
      <w:r w:rsidRPr="003822F1">
        <w:t>bl</w:t>
      </w:r>
      <w:proofErr w:type="spellEnd"/>
      <w:r w:rsidRPr="003822F1">
        <w:t xml:space="preserve"> a rengöring. </w:t>
      </w:r>
    </w:p>
    <w:p w:rsidR="003822F1" w:rsidRPr="003822F1" w:rsidRDefault="003822F1" w:rsidP="003822F1">
      <w:pPr>
        <w:rPr>
          <w:i/>
        </w:rPr>
      </w:pPr>
      <w:r w:rsidRPr="003822F1">
        <w:t xml:space="preserve"> </w:t>
      </w:r>
      <w:r w:rsidRPr="00196892">
        <w:rPr>
          <w:b/>
          <w:i/>
        </w:rPr>
        <w:t xml:space="preserve">Fläkt med </w:t>
      </w:r>
      <w:proofErr w:type="spellStart"/>
      <w:r w:rsidRPr="00196892">
        <w:rPr>
          <w:b/>
          <w:i/>
        </w:rPr>
        <w:t>brandisolerat</w:t>
      </w:r>
      <w:proofErr w:type="spellEnd"/>
      <w:r w:rsidRPr="00196892">
        <w:rPr>
          <w:b/>
          <w:i/>
        </w:rPr>
        <w:t xml:space="preserve"> hölje (MXIC)</w:t>
      </w:r>
      <w:r w:rsidRPr="003822F1">
        <w:t xml:space="preserve"> som lämpar sig för installation på vindar där fläktens in- och utlopp ansluts till kanal.</w:t>
      </w:r>
    </w:p>
    <w:p w:rsidR="003822F1" w:rsidRPr="003822F1" w:rsidRDefault="003822F1" w:rsidP="003822F1">
      <w:r w:rsidRPr="00196892">
        <w:rPr>
          <w:b/>
          <w:i/>
        </w:rPr>
        <w:t>En ljudisolerad takfläkt (MXRC)</w:t>
      </w:r>
      <w:r w:rsidRPr="003822F1">
        <w:t xml:space="preserve"> där rengöring och service underlättas genom demonterbara sidopaneler. Även denna fläkt har mätuttag i inloppskonan för flödesmätning.</w:t>
      </w:r>
    </w:p>
    <w:p w:rsidR="003822F1" w:rsidRDefault="003822F1" w:rsidP="0000636A">
      <w:pPr>
        <w:rPr>
          <w:b/>
          <w:sz w:val="28"/>
          <w:szCs w:val="28"/>
        </w:rPr>
      </w:pPr>
    </w:p>
    <w:p w:rsidR="003822F1" w:rsidRDefault="003822F1" w:rsidP="0000636A">
      <w:pPr>
        <w:rPr>
          <w:b/>
          <w:sz w:val="28"/>
          <w:szCs w:val="28"/>
        </w:rPr>
      </w:pPr>
    </w:p>
    <w:p w:rsidR="0000636A" w:rsidRPr="0000636A" w:rsidRDefault="0000636A" w:rsidP="0000636A">
      <w:pPr>
        <w:rPr>
          <w:b/>
          <w:u w:val="single"/>
        </w:rPr>
      </w:pPr>
      <w:r w:rsidRPr="0000636A">
        <w:rPr>
          <w:b/>
          <w:u w:val="single"/>
        </w:rPr>
        <w:t>För mer information kontakta:</w:t>
      </w:r>
    </w:p>
    <w:p w:rsidR="0000636A" w:rsidRDefault="003822F1" w:rsidP="0000636A">
      <w:r>
        <w:t>Anders Carlsson, M</w:t>
      </w:r>
      <w:r w:rsidR="0000636A" w:rsidRPr="0000636A">
        <w:t>arknadsinform</w:t>
      </w:r>
      <w:r>
        <w:t>atör/S</w:t>
      </w:r>
      <w:r w:rsidR="005640E4">
        <w:t xml:space="preserve">ystemansvarig, </w:t>
      </w:r>
      <w:proofErr w:type="spellStart"/>
      <w:r w:rsidR="0000636A" w:rsidRPr="0000636A">
        <w:t>tel</w:t>
      </w:r>
      <w:proofErr w:type="spellEnd"/>
      <w:r w:rsidR="0000636A" w:rsidRPr="0000636A">
        <w:t xml:space="preserve"> 010-454 44 32 </w:t>
      </w:r>
    </w:p>
    <w:p w:rsidR="001044F5" w:rsidRPr="001044F5" w:rsidRDefault="00714D5C" w:rsidP="001044F5">
      <w:pPr>
        <w:rPr>
          <w:lang w:val="en-US"/>
        </w:rPr>
      </w:pPr>
      <w:proofErr w:type="gramStart"/>
      <w:r w:rsidRPr="00714D5C">
        <w:rPr>
          <w:lang w:val="en-US"/>
        </w:rPr>
        <w:t>e-post</w:t>
      </w:r>
      <w:proofErr w:type="gramEnd"/>
      <w:r w:rsidRPr="00714D5C">
        <w:rPr>
          <w:lang w:val="en-US"/>
        </w:rPr>
        <w:t xml:space="preserve">: </w:t>
      </w:r>
      <w:hyperlink r:id="rId7" w:history="1">
        <w:r w:rsidRPr="003822F1">
          <w:rPr>
            <w:rStyle w:val="Hyperlnk"/>
            <w:color w:val="000000" w:themeColor="text1"/>
            <w:u w:val="none"/>
            <w:lang w:val="en-US"/>
          </w:rPr>
          <w:t>anders.carlsson@ebmpapst.se</w:t>
        </w:r>
      </w:hyperlink>
    </w:p>
    <w:p w:rsidR="003822F1" w:rsidRPr="0035199A" w:rsidRDefault="003822F1" w:rsidP="001044F5">
      <w:pPr>
        <w:rPr>
          <w:b/>
          <w:u w:val="single"/>
          <w:lang w:val="en-US"/>
        </w:rPr>
      </w:pPr>
    </w:p>
    <w:p w:rsidR="00002B4E" w:rsidRPr="00002B4E" w:rsidRDefault="00002B4E" w:rsidP="001044F5">
      <w:pPr>
        <w:rPr>
          <w:b/>
          <w:u w:val="single"/>
        </w:rPr>
      </w:pPr>
      <w:r w:rsidRPr="00002B4E">
        <w:rPr>
          <w:b/>
          <w:u w:val="single"/>
        </w:rPr>
        <w:t>För tekniska frågor kontakta:</w:t>
      </w:r>
    </w:p>
    <w:p w:rsidR="001044F5" w:rsidRPr="001044F5" w:rsidRDefault="001044F5" w:rsidP="001044F5">
      <w:r w:rsidRPr="001044F5">
        <w:t>Pär-Johan Sandberg</w:t>
      </w:r>
      <w:r w:rsidR="003822F1">
        <w:t>, Teknisk chef/M</w:t>
      </w:r>
      <w:r>
        <w:t xml:space="preserve">arknadschef, </w:t>
      </w:r>
      <w:proofErr w:type="spellStart"/>
      <w:r>
        <w:t>t</w:t>
      </w:r>
      <w:r w:rsidRPr="001044F5">
        <w:t>el</w:t>
      </w:r>
      <w:proofErr w:type="spellEnd"/>
      <w:r w:rsidRPr="001044F5">
        <w:t> 010-454 44 12</w:t>
      </w:r>
    </w:p>
    <w:p w:rsidR="001044F5" w:rsidRPr="00400B1A" w:rsidRDefault="00400B1A" w:rsidP="001044F5">
      <w:pPr>
        <w:rPr>
          <w:lang w:val="en-US"/>
        </w:rPr>
      </w:pPr>
      <w:proofErr w:type="gramStart"/>
      <w:r w:rsidRPr="00400B1A">
        <w:rPr>
          <w:lang w:val="en-US"/>
        </w:rPr>
        <w:t>e-post</w:t>
      </w:r>
      <w:proofErr w:type="gramEnd"/>
      <w:r>
        <w:rPr>
          <w:lang w:val="en-US"/>
        </w:rPr>
        <w:t>:</w:t>
      </w:r>
      <w:r w:rsidRPr="00400B1A">
        <w:rPr>
          <w:lang w:val="en-US"/>
        </w:rPr>
        <w:t xml:space="preserve"> </w:t>
      </w:r>
      <w:hyperlink r:id="rId8" w:history="1">
        <w:r w:rsidR="001044F5" w:rsidRPr="003822F1">
          <w:rPr>
            <w:rStyle w:val="Hyperlnk"/>
            <w:color w:val="000000" w:themeColor="text1"/>
            <w:u w:val="none"/>
            <w:lang w:val="en-US"/>
          </w:rPr>
          <w:t>par-johan.sandberg@ebmpapst.se</w:t>
        </w:r>
      </w:hyperlink>
    </w:p>
    <w:p w:rsidR="003822F1" w:rsidRPr="0035199A" w:rsidRDefault="003822F1" w:rsidP="0000636A">
      <w:pPr>
        <w:rPr>
          <w:lang w:val="en-US"/>
        </w:rPr>
      </w:pPr>
    </w:p>
    <w:p w:rsidR="00714D5C" w:rsidRPr="001044F5" w:rsidRDefault="00714D5C" w:rsidP="0000636A">
      <w:r w:rsidRPr="001044F5">
        <w:t>www.ebmpapst.se</w:t>
      </w:r>
    </w:p>
    <w:p w:rsidR="00F4676A" w:rsidRPr="001044F5" w:rsidRDefault="00F4676A"/>
    <w:sectPr w:rsidR="00F4676A" w:rsidRPr="001044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99" w:rsidRDefault="00BE0999" w:rsidP="008C6383">
      <w:pPr>
        <w:spacing w:after="0" w:line="240" w:lineRule="auto"/>
      </w:pPr>
      <w:r>
        <w:separator/>
      </w:r>
    </w:p>
  </w:endnote>
  <w:endnote w:type="continuationSeparator" w:id="0">
    <w:p w:rsidR="00BE0999" w:rsidRDefault="00BE0999" w:rsidP="008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99" w:rsidRDefault="00BE0999" w:rsidP="008C6383">
      <w:pPr>
        <w:spacing w:after="0" w:line="240" w:lineRule="auto"/>
      </w:pPr>
      <w:r>
        <w:separator/>
      </w:r>
    </w:p>
  </w:footnote>
  <w:footnote w:type="continuationSeparator" w:id="0">
    <w:p w:rsidR="00BE0999" w:rsidRDefault="00BE0999" w:rsidP="008C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83" w:rsidRDefault="008C638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200660</wp:posOffset>
          </wp:positionV>
          <wp:extent cx="2050415" cy="387985"/>
          <wp:effectExtent l="0" t="0" r="6985" b="0"/>
          <wp:wrapNone/>
          <wp:docPr id="1" name="Bildobjekt 1" descr="GreenTech o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Tech o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3"/>
    <w:rsid w:val="00002B4E"/>
    <w:rsid w:val="0000636A"/>
    <w:rsid w:val="00042F86"/>
    <w:rsid w:val="001044F5"/>
    <w:rsid w:val="00196892"/>
    <w:rsid w:val="001A7216"/>
    <w:rsid w:val="001D3033"/>
    <w:rsid w:val="00254BD3"/>
    <w:rsid w:val="00284527"/>
    <w:rsid w:val="002F7649"/>
    <w:rsid w:val="0035199A"/>
    <w:rsid w:val="00361D02"/>
    <w:rsid w:val="003822F1"/>
    <w:rsid w:val="003D2C25"/>
    <w:rsid w:val="003D3DE1"/>
    <w:rsid w:val="00400B1A"/>
    <w:rsid w:val="004A77E8"/>
    <w:rsid w:val="004E68D8"/>
    <w:rsid w:val="005640E4"/>
    <w:rsid w:val="006425C2"/>
    <w:rsid w:val="0066469F"/>
    <w:rsid w:val="00714D5C"/>
    <w:rsid w:val="007C359E"/>
    <w:rsid w:val="00812C3D"/>
    <w:rsid w:val="008C6383"/>
    <w:rsid w:val="00A941EE"/>
    <w:rsid w:val="00BE0999"/>
    <w:rsid w:val="00DE6AAA"/>
    <w:rsid w:val="00F4676A"/>
    <w:rsid w:val="00F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714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71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-johan.sandberg@ebmpaps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.carlsson@ebmpaps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Carlsson</dc:creator>
  <cp:lastModifiedBy>Peo Lind</cp:lastModifiedBy>
  <cp:revision>9</cp:revision>
  <cp:lastPrinted>2012-03-15T13:44:00Z</cp:lastPrinted>
  <dcterms:created xsi:type="dcterms:W3CDTF">2012-03-19T07:17:00Z</dcterms:created>
  <dcterms:modified xsi:type="dcterms:W3CDTF">2012-03-19T10:41:00Z</dcterms:modified>
</cp:coreProperties>
</file>