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29830" w14:textId="77777777" w:rsidR="006C085F" w:rsidRDefault="006C085F">
      <w:pPr>
        <w:rPr>
          <w:sz w:val="24"/>
          <w:szCs w:val="24"/>
          <w:lang w:eastAsia="zh-CN"/>
        </w:rPr>
      </w:pPr>
    </w:p>
    <w:p w14:paraId="01629831" w14:textId="77777777" w:rsidR="006C085F" w:rsidRDefault="00CA6B3F">
      <w:pPr>
        <w:rPr>
          <w:sz w:val="24"/>
          <w:szCs w:val="24"/>
          <w:lang w:eastAsia="zh-CN"/>
        </w:rPr>
      </w:pPr>
      <w:r w:rsidRPr="00833510">
        <w:rPr>
          <w:sz w:val="24"/>
          <w:szCs w:val="24"/>
          <w:lang w:eastAsia="zh-CN"/>
        </w:rPr>
        <w:t>Pressemelding</w:t>
      </w:r>
    </w:p>
    <w:p w14:paraId="349DA963" w14:textId="0B465C85" w:rsidR="00373B11" w:rsidRPr="00927B99" w:rsidRDefault="00162019" w:rsidP="00373B11">
      <w:pPr>
        <w:rPr>
          <w:b/>
          <w:sz w:val="32"/>
          <w:szCs w:val="24"/>
          <w:lang w:eastAsia="zh-CN"/>
        </w:rPr>
      </w:pPr>
      <w:r>
        <w:rPr>
          <w:sz w:val="24"/>
          <w:szCs w:val="24"/>
          <w:lang w:eastAsia="zh-CN"/>
        </w:rPr>
        <w:t>20</w:t>
      </w:r>
      <w:r w:rsidR="00C43972">
        <w:rPr>
          <w:sz w:val="24"/>
          <w:szCs w:val="24"/>
          <w:lang w:eastAsia="zh-CN"/>
        </w:rPr>
        <w:t>. j</w:t>
      </w:r>
      <w:r w:rsidR="00833510">
        <w:rPr>
          <w:sz w:val="24"/>
          <w:szCs w:val="24"/>
          <w:lang w:eastAsia="zh-CN"/>
        </w:rPr>
        <w:t>uni 2013</w:t>
      </w:r>
    </w:p>
    <w:p w14:paraId="01629833" w14:textId="5CDF865C" w:rsidR="006C085F" w:rsidRDefault="00373B11" w:rsidP="00373B11">
      <w:pPr>
        <w:rPr>
          <w:b/>
          <w:sz w:val="56"/>
          <w:szCs w:val="24"/>
          <w:lang w:eastAsia="zh-CN"/>
        </w:rPr>
      </w:pPr>
      <w:r w:rsidRPr="00373B11">
        <w:rPr>
          <w:b/>
          <w:sz w:val="56"/>
          <w:szCs w:val="24"/>
          <w:lang w:eastAsia="zh-CN"/>
        </w:rPr>
        <w:t>Gir bort historiske Grunnlovsmedaljer</w:t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9"/>
      </w:tblGrid>
      <w:tr w:rsidR="00993BFD" w14:paraId="0ED037A4" w14:textId="77777777" w:rsidTr="00993BFD">
        <w:trPr>
          <w:trHeight w:val="3409"/>
          <w:jc w:val="center"/>
        </w:trPr>
        <w:tc>
          <w:tcPr>
            <w:tcW w:w="6981" w:type="dxa"/>
          </w:tcPr>
          <w:p w14:paraId="32FC297C" w14:textId="19DA3A92" w:rsidR="00993BFD" w:rsidRDefault="00993BFD" w:rsidP="00993BFD">
            <w:pPr>
              <w:jc w:val="center"/>
              <w:rPr>
                <w:b/>
                <w:sz w:val="56"/>
                <w:szCs w:val="24"/>
                <w:lang w:eastAsia="zh-CN"/>
              </w:rPr>
            </w:pPr>
            <w:r>
              <w:rPr>
                <w:b/>
                <w:noProof/>
                <w:sz w:val="56"/>
                <w:szCs w:val="24"/>
                <w:lang w:eastAsia="nb-NO"/>
              </w:rPr>
              <w:drawing>
                <wp:inline distT="0" distB="0" distL="0" distR="0" wp14:anchorId="64059FC5" wp14:editId="64240CC8">
                  <wp:extent cx="4333053" cy="2628265"/>
                  <wp:effectExtent l="0" t="0" r="0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unnlovsmedaljen-200-aar_white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06"/>
                          <a:stretch/>
                        </pic:blipFill>
                        <pic:spPr bwMode="auto">
                          <a:xfrm>
                            <a:off x="0" y="0"/>
                            <a:ext cx="4344211" cy="2635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1C2AB" w14:textId="58E6F15B" w:rsidR="00373B11" w:rsidRDefault="00927B99" w:rsidP="00373B11">
      <w:pPr>
        <w:rPr>
          <w:b/>
          <w:sz w:val="56"/>
          <w:szCs w:val="24"/>
          <w:lang w:eastAsia="zh-CN"/>
        </w:rPr>
      </w:pPr>
      <w:r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9AC3B" wp14:editId="79140248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800475" cy="324971"/>
                <wp:effectExtent l="0" t="0" r="28575" b="1841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24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1853" w14:textId="3D44B729" w:rsidR="00373B11" w:rsidRPr="00373B11" w:rsidRDefault="00373B11">
                            <w:pPr>
                              <w:rPr>
                                <w:sz w:val="16"/>
                              </w:rPr>
                            </w:pPr>
                            <w:r w:rsidRPr="00373B11">
                              <w:rPr>
                                <w:sz w:val="16"/>
                              </w:rPr>
                              <w:t xml:space="preserve">Denne kan bli din – helt gratis. Samlerhuset gir bort opptil 50 000 Grunnlovsmedaljer.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39AC3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95pt;width:299.25pt;height:25.6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" strokecolor="white [3212]">
                <v:textbox>
                  <w:txbxContent>
                    <w:p w14:paraId="58341853" w14:textId="3D44B729" w:rsidR="00373B11" w:rsidRPr="00373B11" w:rsidRDefault="00373B11">
                      <w:pPr>
                        <w:rPr>
                          <w:sz w:val="16"/>
                        </w:rPr>
                      </w:pPr>
                      <w:r w:rsidRPr="00373B11">
                        <w:rPr>
                          <w:sz w:val="16"/>
                        </w:rPr>
                        <w:t xml:space="preserve">Denne kan bli din – helt gratis. Samlerhuset gir bort opptil 50 000 Grunnlovsmedaljer.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DAF32" w14:textId="75DDF4DD" w:rsidR="00EB6F99" w:rsidRDefault="009C197E" w:rsidP="009C197E">
      <w:pPr>
        <w:rPr>
          <w:b/>
          <w:sz w:val="24"/>
          <w:szCs w:val="24"/>
          <w:lang w:eastAsia="zh-CN"/>
        </w:rPr>
      </w:pPr>
      <w:r w:rsidRPr="009C197E">
        <w:rPr>
          <w:b/>
          <w:sz w:val="24"/>
          <w:szCs w:val="24"/>
          <w:lang w:eastAsia="zh-CN"/>
        </w:rPr>
        <w:t xml:space="preserve">17. mai 2014 feirer hele Norge at det er 200 år siden Grunnloven ble vedtatt av riksforsamlingen på Eidsvoll. </w:t>
      </w:r>
      <w:r w:rsidR="00F21737">
        <w:rPr>
          <w:b/>
          <w:sz w:val="24"/>
          <w:szCs w:val="24"/>
          <w:lang w:eastAsia="zh-CN"/>
        </w:rPr>
        <w:t xml:space="preserve">I </w:t>
      </w:r>
      <w:r w:rsidR="00A96893">
        <w:rPr>
          <w:b/>
          <w:sz w:val="24"/>
          <w:szCs w:val="24"/>
          <w:lang w:eastAsia="zh-CN"/>
        </w:rPr>
        <w:t xml:space="preserve">denne </w:t>
      </w:r>
      <w:r w:rsidR="00F21737">
        <w:rPr>
          <w:b/>
          <w:sz w:val="24"/>
          <w:szCs w:val="24"/>
          <w:lang w:eastAsia="zh-CN"/>
        </w:rPr>
        <w:t xml:space="preserve">anledning </w:t>
      </w:r>
      <w:r w:rsidR="00AE140C">
        <w:rPr>
          <w:b/>
          <w:sz w:val="24"/>
          <w:szCs w:val="24"/>
          <w:lang w:eastAsia="zh-CN"/>
        </w:rPr>
        <w:t xml:space="preserve">gir Samlerhuset ut Grunnlovsmedaljen </w:t>
      </w:r>
      <w:r w:rsidR="00262293">
        <w:rPr>
          <w:b/>
          <w:sz w:val="24"/>
          <w:szCs w:val="24"/>
          <w:lang w:eastAsia="zh-CN"/>
        </w:rPr>
        <w:t xml:space="preserve">gratis </w:t>
      </w:r>
      <w:r w:rsidR="00AE140C">
        <w:rPr>
          <w:b/>
          <w:sz w:val="24"/>
          <w:szCs w:val="24"/>
          <w:lang w:eastAsia="zh-CN"/>
        </w:rPr>
        <w:t xml:space="preserve">til de 50.000 første heldige. </w:t>
      </w:r>
    </w:p>
    <w:p w14:paraId="78959997" w14:textId="196AB3A7" w:rsidR="00EF5E4D" w:rsidRPr="004E62CE" w:rsidRDefault="00EF5E4D" w:rsidP="009C197E">
      <w:pPr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</w:t>
      </w:r>
      <w:r w:rsidRPr="004E62CE">
        <w:rPr>
          <w:sz w:val="24"/>
          <w:szCs w:val="24"/>
          <w:lang w:eastAsia="zh-CN"/>
        </w:rPr>
        <w:t xml:space="preserve">Samlerhuset </w:t>
      </w:r>
      <w:r>
        <w:rPr>
          <w:sz w:val="24"/>
          <w:szCs w:val="24"/>
          <w:lang w:eastAsia="zh-CN"/>
        </w:rPr>
        <w:t xml:space="preserve">gir ut Grunnlovsmedaljen gratis da vi ønsker å </w:t>
      </w:r>
      <w:r w:rsidR="00262293">
        <w:rPr>
          <w:sz w:val="24"/>
          <w:szCs w:val="24"/>
          <w:lang w:eastAsia="zh-CN"/>
        </w:rPr>
        <w:t xml:space="preserve">markere dette viktige nasjonale jubileet og </w:t>
      </w:r>
      <w:r>
        <w:rPr>
          <w:sz w:val="24"/>
          <w:szCs w:val="24"/>
          <w:lang w:eastAsia="zh-CN"/>
        </w:rPr>
        <w:t>feire begivenheten med flest mulig» sier Ole Bjørn Fausa i Samlerhuset.</w:t>
      </w:r>
    </w:p>
    <w:p w14:paraId="1706A4E9" w14:textId="2F6F9B1C" w:rsidR="00A96893" w:rsidRDefault="00EB6F99" w:rsidP="00EB6F99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Grunnlovsm</w:t>
      </w:r>
      <w:r w:rsidR="00AE140C" w:rsidRPr="004E62CE">
        <w:rPr>
          <w:sz w:val="24"/>
          <w:szCs w:val="24"/>
          <w:lang w:eastAsia="zh-CN"/>
        </w:rPr>
        <w:t xml:space="preserve">edaljen har et historisk motiv utviklet for 100 år tilbake av </w:t>
      </w:r>
      <w:r w:rsidRPr="004E62CE">
        <w:rPr>
          <w:sz w:val="24"/>
          <w:szCs w:val="24"/>
          <w:lang w:eastAsia="zh-CN"/>
        </w:rPr>
        <w:t>selveste Ivar Throndsen, Norges fremste mynt og medaljegravør gjennom tidene.</w:t>
      </w:r>
      <w:r>
        <w:rPr>
          <w:b/>
          <w:sz w:val="24"/>
          <w:szCs w:val="24"/>
          <w:lang w:eastAsia="zh-CN"/>
        </w:rPr>
        <w:t xml:space="preserve"> </w:t>
      </w:r>
      <w:r w:rsidR="00BD26FB">
        <w:rPr>
          <w:sz w:val="24"/>
          <w:szCs w:val="24"/>
          <w:lang w:eastAsia="zh-CN"/>
        </w:rPr>
        <w:t>M</w:t>
      </w:r>
      <w:r w:rsidR="00262293">
        <w:rPr>
          <w:sz w:val="24"/>
          <w:szCs w:val="24"/>
          <w:lang w:eastAsia="zh-CN"/>
        </w:rPr>
        <w:t>edaljen preges</w:t>
      </w:r>
      <w:r w:rsidR="00BD26FB">
        <w:rPr>
          <w:sz w:val="24"/>
          <w:szCs w:val="24"/>
          <w:lang w:eastAsia="zh-CN"/>
        </w:rPr>
        <w:t xml:space="preserve"> av</w:t>
      </w:r>
      <w:r w:rsidR="00262293">
        <w:rPr>
          <w:sz w:val="24"/>
          <w:szCs w:val="24"/>
          <w:lang w:eastAsia="zh-CN"/>
        </w:rPr>
        <w:t xml:space="preserve"> </w:t>
      </w:r>
      <w:r w:rsidR="004A2445">
        <w:rPr>
          <w:sz w:val="24"/>
          <w:szCs w:val="24"/>
          <w:lang w:eastAsia="zh-CN"/>
        </w:rPr>
        <w:t xml:space="preserve">detaljrike </w:t>
      </w:r>
      <w:r w:rsidR="00262293">
        <w:rPr>
          <w:sz w:val="24"/>
          <w:szCs w:val="24"/>
          <w:lang w:eastAsia="zh-CN"/>
        </w:rPr>
        <w:t>portretter av E</w:t>
      </w:r>
      <w:r w:rsidR="00BD26FB">
        <w:rPr>
          <w:sz w:val="24"/>
          <w:szCs w:val="24"/>
          <w:lang w:eastAsia="zh-CN"/>
        </w:rPr>
        <w:t xml:space="preserve">idsvoldmennene og </w:t>
      </w:r>
      <w:r w:rsidR="004A2445">
        <w:rPr>
          <w:sz w:val="24"/>
          <w:szCs w:val="24"/>
          <w:lang w:eastAsia="zh-CN"/>
        </w:rPr>
        <w:t xml:space="preserve">HKM Haakon VII samt </w:t>
      </w:r>
      <w:r w:rsidR="00BD26FB">
        <w:rPr>
          <w:sz w:val="24"/>
          <w:szCs w:val="24"/>
          <w:lang w:eastAsia="zh-CN"/>
        </w:rPr>
        <w:t>Eidsvoll</w:t>
      </w:r>
      <w:r w:rsidR="00373B11">
        <w:rPr>
          <w:sz w:val="24"/>
          <w:szCs w:val="24"/>
          <w:lang w:eastAsia="zh-CN"/>
        </w:rPr>
        <w:t>s</w:t>
      </w:r>
      <w:r w:rsidR="00BD26FB">
        <w:rPr>
          <w:sz w:val="24"/>
          <w:szCs w:val="24"/>
          <w:lang w:eastAsia="zh-CN"/>
        </w:rPr>
        <w:t>bygningen</w:t>
      </w:r>
      <w:r w:rsidR="00262293">
        <w:rPr>
          <w:sz w:val="24"/>
          <w:szCs w:val="24"/>
          <w:lang w:eastAsia="zh-CN"/>
        </w:rPr>
        <w:t>.</w:t>
      </w:r>
      <w:r w:rsidR="00A96893">
        <w:rPr>
          <w:b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Throndsen produserte motivet i 1914, men fikk aldri gleden av å utgi medaljen. </w:t>
      </w:r>
    </w:p>
    <w:p w14:paraId="1EC3CEBE" w14:textId="3ADCBEF6" w:rsidR="00373B11" w:rsidRPr="00927B99" w:rsidRDefault="00EB6F99" w:rsidP="009C197E">
      <w:pPr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Medaljen har </w:t>
      </w:r>
      <w:r w:rsidR="004A2445">
        <w:rPr>
          <w:sz w:val="24"/>
          <w:szCs w:val="24"/>
          <w:lang w:eastAsia="zh-CN"/>
        </w:rPr>
        <w:t xml:space="preserve">senere </w:t>
      </w:r>
      <w:r>
        <w:rPr>
          <w:sz w:val="24"/>
          <w:szCs w:val="24"/>
          <w:lang w:eastAsia="zh-CN"/>
        </w:rPr>
        <w:t xml:space="preserve">blitt utgitt ved et par tidligere anledninger, men det er første gang medaljen blir </w:t>
      </w:r>
      <w:r w:rsidR="004A2445">
        <w:rPr>
          <w:sz w:val="24"/>
          <w:szCs w:val="24"/>
          <w:lang w:eastAsia="zh-CN"/>
        </w:rPr>
        <w:t xml:space="preserve">delt og </w:t>
      </w:r>
      <w:r>
        <w:rPr>
          <w:sz w:val="24"/>
          <w:szCs w:val="24"/>
          <w:lang w:eastAsia="zh-CN"/>
        </w:rPr>
        <w:t xml:space="preserve">gjort tilgjengelig til folket ved at </w:t>
      </w:r>
      <w:r w:rsidR="004A2445">
        <w:rPr>
          <w:sz w:val="24"/>
          <w:szCs w:val="24"/>
          <w:lang w:eastAsia="zh-CN"/>
        </w:rPr>
        <w:t>den</w:t>
      </w:r>
      <w:r>
        <w:rPr>
          <w:sz w:val="24"/>
          <w:szCs w:val="24"/>
          <w:lang w:eastAsia="zh-CN"/>
        </w:rPr>
        <w:t xml:space="preserve"> </w:t>
      </w:r>
      <w:r w:rsidR="00A96893">
        <w:rPr>
          <w:sz w:val="24"/>
          <w:szCs w:val="24"/>
          <w:lang w:eastAsia="zh-CN"/>
        </w:rPr>
        <w:t>deles</w:t>
      </w:r>
      <w:r>
        <w:rPr>
          <w:sz w:val="24"/>
          <w:szCs w:val="24"/>
          <w:lang w:eastAsia="zh-CN"/>
        </w:rPr>
        <w:t xml:space="preserve"> ut gratis. </w:t>
      </w:r>
      <w:r w:rsidR="00D2111B">
        <w:rPr>
          <w:sz w:val="24"/>
          <w:szCs w:val="24"/>
          <w:lang w:eastAsia="zh-CN"/>
        </w:rPr>
        <w:t>Det gis vekk 50.000 medaljer, og selv om dette kan høres mye ut, så utgjør ikke det 1 medalje pr. 70. voksne innbygger engang.</w:t>
      </w:r>
    </w:p>
    <w:p w14:paraId="0C317696" w14:textId="74644840" w:rsidR="00EB6F99" w:rsidRPr="004E62CE" w:rsidRDefault="00EB6F99" w:rsidP="009C197E">
      <w:pPr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</w:t>
      </w:r>
      <w:r w:rsidR="00A96893">
        <w:rPr>
          <w:sz w:val="24"/>
          <w:szCs w:val="24"/>
          <w:lang w:eastAsia="zh-CN"/>
        </w:rPr>
        <w:t>Dette er en stor begivenhet og v</w:t>
      </w:r>
      <w:r w:rsidR="00D2111B" w:rsidRPr="00670B56">
        <w:rPr>
          <w:sz w:val="24"/>
          <w:szCs w:val="24"/>
          <w:lang w:eastAsia="zh-CN"/>
        </w:rPr>
        <w:t>i forventer at medaljene vil bli revet vekk før året er omme</w:t>
      </w:r>
      <w:r>
        <w:rPr>
          <w:sz w:val="24"/>
          <w:szCs w:val="24"/>
          <w:lang w:eastAsia="zh-CN"/>
        </w:rPr>
        <w:t>» sier Ole Bjørn Fausa i Samlerhuset.</w:t>
      </w:r>
    </w:p>
    <w:p w14:paraId="03B20949" w14:textId="4FFBF973" w:rsidR="00FB73B8" w:rsidRDefault="00EB6F99" w:rsidP="005F01A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I tillegg til denne medaljen </w:t>
      </w:r>
      <w:r w:rsidR="00D2111B">
        <w:rPr>
          <w:sz w:val="24"/>
          <w:szCs w:val="24"/>
          <w:lang w:eastAsia="zh-CN"/>
        </w:rPr>
        <w:t xml:space="preserve">som gis bort gratis </w:t>
      </w:r>
      <w:r>
        <w:rPr>
          <w:sz w:val="24"/>
        </w:rPr>
        <w:t>vil det være mulig å</w:t>
      </w:r>
      <w:r w:rsidRPr="0024751F">
        <w:rPr>
          <w:sz w:val="24"/>
        </w:rPr>
        <w:t xml:space="preserve"> </w:t>
      </w:r>
      <w:r>
        <w:rPr>
          <w:sz w:val="24"/>
        </w:rPr>
        <w:t xml:space="preserve">kjøpe medaljen med </w:t>
      </w:r>
      <w:r w:rsidRPr="0024751F">
        <w:rPr>
          <w:sz w:val="24"/>
        </w:rPr>
        <w:t xml:space="preserve">24 karat gullbelegging eller individuell nummereringen på randen i </w:t>
      </w:r>
      <w:r>
        <w:rPr>
          <w:sz w:val="24"/>
        </w:rPr>
        <w:t xml:space="preserve">et </w:t>
      </w:r>
      <w:r w:rsidRPr="0024751F">
        <w:rPr>
          <w:sz w:val="24"/>
        </w:rPr>
        <w:t>enda mer begrenset</w:t>
      </w:r>
      <w:r>
        <w:rPr>
          <w:sz w:val="24"/>
        </w:rPr>
        <w:t xml:space="preserve"> </w:t>
      </w:r>
      <w:bookmarkStart w:id="0" w:name="_GoBack"/>
      <w:r w:rsidRPr="0024751F">
        <w:rPr>
          <w:sz w:val="24"/>
        </w:rPr>
        <w:t>opplag</w:t>
      </w:r>
      <w:r>
        <w:rPr>
          <w:sz w:val="24"/>
        </w:rPr>
        <w:t>.</w:t>
      </w:r>
      <w:r w:rsidR="00FB73B8" w:rsidRPr="00670B56">
        <w:rPr>
          <w:sz w:val="24"/>
          <w:szCs w:val="24"/>
          <w:lang w:eastAsia="zh-CN"/>
        </w:rPr>
        <w:t xml:space="preserve"> </w:t>
      </w:r>
    </w:p>
    <w:bookmarkEnd w:id="0"/>
    <w:p w14:paraId="60752793" w14:textId="77777777" w:rsidR="00927B99" w:rsidRPr="00670B56" w:rsidRDefault="00927B99" w:rsidP="005F01A6">
      <w:pPr>
        <w:rPr>
          <w:rStyle w:val="faq-answer1"/>
          <w:sz w:val="24"/>
          <w:szCs w:val="24"/>
          <w:lang w:eastAsia="zh-C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3B11" w14:paraId="01629840" w14:textId="77777777" w:rsidTr="00467FBB">
        <w:tc>
          <w:tcPr>
            <w:tcW w:w="9062" w:type="dxa"/>
          </w:tcPr>
          <w:p w14:paraId="50C1F9FB" w14:textId="77777777" w:rsidR="00927B99" w:rsidRDefault="00927B99" w:rsidP="00D87C3C">
            <w:pPr>
              <w:rPr>
                <w:b/>
                <w:i/>
                <w:sz w:val="24"/>
              </w:rPr>
            </w:pPr>
          </w:p>
          <w:p w14:paraId="01629839" w14:textId="77777777" w:rsidR="00D87C3C" w:rsidRPr="00467FBB" w:rsidRDefault="00D87C3C" w:rsidP="00D87C3C">
            <w:pPr>
              <w:rPr>
                <w:b/>
                <w:i/>
                <w:sz w:val="24"/>
              </w:rPr>
            </w:pPr>
            <w:r w:rsidRPr="00467FBB">
              <w:rPr>
                <w:b/>
                <w:i/>
                <w:sz w:val="24"/>
              </w:rPr>
              <w:t>Visste du at …</w:t>
            </w:r>
          </w:p>
          <w:p w14:paraId="0162983A" w14:textId="2A202D1E" w:rsidR="00D87C3C" w:rsidRDefault="00552055" w:rsidP="00D87C3C">
            <w:pPr>
              <w:pStyle w:val="Listeavsnitt"/>
              <w:numPr>
                <w:ilvl w:val="0"/>
                <w:numId w:val="1"/>
              </w:numPr>
            </w:pPr>
            <w:r>
              <w:t xml:space="preserve">Det mest vanlige etternavnet </w:t>
            </w:r>
            <w:r w:rsidR="00467FBB">
              <w:t>for</w:t>
            </w:r>
            <w:r>
              <w:t xml:space="preserve"> Eidsvoll</w:t>
            </w:r>
            <w:r w:rsidR="00373B11">
              <w:t>s</w:t>
            </w:r>
            <w:r>
              <w:t xml:space="preserve">mennenes etterkommere er </w:t>
            </w:r>
            <w:r w:rsidR="00D87C3C">
              <w:t>Larsen</w:t>
            </w:r>
          </w:p>
          <w:p w14:paraId="0162983D" w14:textId="194592EB" w:rsidR="00244253" w:rsidRDefault="00D602DD" w:rsidP="00D602DD">
            <w:pPr>
              <w:pStyle w:val="Listeavsnitt"/>
              <w:numPr>
                <w:ilvl w:val="0"/>
                <w:numId w:val="1"/>
              </w:numPr>
            </w:pPr>
            <w:r>
              <w:t>På grunn av store avstander var ikke Nord-Norge representert i Riksforsamlingen</w:t>
            </w:r>
            <w:r w:rsidR="00467FBB">
              <w:t xml:space="preserve"> på Eidsvoll i 1814</w:t>
            </w:r>
          </w:p>
          <w:p w14:paraId="0162983E" w14:textId="7F9390C1" w:rsidR="00244253" w:rsidRDefault="00552055" w:rsidP="00552055">
            <w:pPr>
              <w:pStyle w:val="Listeavsnitt"/>
              <w:numPr>
                <w:ilvl w:val="0"/>
                <w:numId w:val="1"/>
              </w:numPr>
            </w:pPr>
            <w:r>
              <w:t>G</w:t>
            </w:r>
            <w:r w:rsidR="00D602DD">
              <w:t xml:space="preserve">runnloven </w:t>
            </w:r>
            <w:r>
              <w:t>er</w:t>
            </w:r>
            <w:r w:rsidR="00D602DD">
              <w:t xml:space="preserve"> inspirert av </w:t>
            </w:r>
            <w:r>
              <w:t>den franske grunnloven fra 1791 og den amerikanske uavhengighetserklæringen fra 1776</w:t>
            </w:r>
          </w:p>
          <w:p w14:paraId="0162983F" w14:textId="77777777" w:rsidR="00D87C3C" w:rsidRDefault="00D87C3C" w:rsidP="004E62CE">
            <w:pPr>
              <w:ind w:left="360"/>
            </w:pPr>
          </w:p>
        </w:tc>
      </w:tr>
    </w:tbl>
    <w:p w14:paraId="69AEA06F" w14:textId="77777777" w:rsidR="00A96893" w:rsidRDefault="00A96893" w:rsidP="00833510">
      <w:pPr>
        <w:rPr>
          <w:b/>
        </w:rPr>
      </w:pPr>
    </w:p>
    <w:p w14:paraId="481EC6A3" w14:textId="144AA752" w:rsidR="00162019" w:rsidRPr="00162019" w:rsidRDefault="00D87C3C" w:rsidP="00833510">
      <w:pPr>
        <w:rPr>
          <w:b/>
        </w:rPr>
      </w:pPr>
      <w:r>
        <w:rPr>
          <w:b/>
        </w:rPr>
        <w:t xml:space="preserve">For høyoppløselige bilder, vennligst </w:t>
      </w:r>
      <w:hyperlink r:id="rId12" w:history="1">
        <w:r w:rsidRPr="00162019">
          <w:rPr>
            <w:rStyle w:val="Hyperkobling"/>
            <w:b/>
          </w:rPr>
          <w:t>klikk her</w:t>
        </w:r>
      </w:hyperlink>
      <w:r>
        <w:rPr>
          <w:b/>
        </w:rPr>
        <w:t>.</w:t>
      </w:r>
    </w:p>
    <w:p w14:paraId="01629842" w14:textId="77777777" w:rsidR="003F397C" w:rsidRPr="003D1028" w:rsidRDefault="006C085F" w:rsidP="00833510">
      <w:pPr>
        <w:rPr>
          <w:b/>
          <w:u w:val="single"/>
        </w:rPr>
      </w:pPr>
      <w:r w:rsidRPr="003D1028">
        <w:rPr>
          <w:b/>
          <w:u w:val="single"/>
        </w:rPr>
        <w:t>For mer informasjon, ta kontakt med</w:t>
      </w:r>
      <w:r w:rsidR="003F397C" w:rsidRPr="003D1028">
        <w:rPr>
          <w:b/>
          <w:u w:val="single"/>
        </w:rPr>
        <w:t>:</w:t>
      </w:r>
    </w:p>
    <w:p w14:paraId="168F6397" w14:textId="27A23011" w:rsidR="002734E1" w:rsidRPr="002734E1" w:rsidRDefault="002734E1" w:rsidP="00833510">
      <w:pPr>
        <w:rPr>
          <w:b/>
          <w:i/>
        </w:rPr>
      </w:pPr>
      <w:r w:rsidRPr="002734E1">
        <w:rPr>
          <w:b/>
          <w:i/>
        </w:rPr>
        <w:t>Samlerhuset</w:t>
      </w:r>
    </w:p>
    <w:p w14:paraId="01629845" w14:textId="5A66BC55" w:rsidR="003D1028" w:rsidRDefault="002734E1" w:rsidP="00833510">
      <w:r w:rsidRPr="002734E1">
        <w:t>Ole Bjørn Fausa</w:t>
      </w:r>
      <w:r>
        <w:t>: +47 908 56 991</w:t>
      </w:r>
    </w:p>
    <w:p w14:paraId="01629848" w14:textId="20AB4F4E" w:rsidR="003F397C" w:rsidRPr="00993BFD" w:rsidRDefault="00753715" w:rsidP="00833510">
      <w:pPr>
        <w:rPr>
          <w:color w:val="1F497D"/>
        </w:rPr>
      </w:pPr>
      <w:hyperlink r:id="rId13" w:history="1">
        <w:r w:rsidR="00162019">
          <w:rPr>
            <w:rStyle w:val="Hyperkobling"/>
          </w:rPr>
          <w:t>ole.bjorn.fausa@samlerhuset.no</w:t>
        </w:r>
      </w:hyperlink>
    </w:p>
    <w:p w14:paraId="5FA38ED4" w14:textId="77777777" w:rsidR="00162019" w:rsidRPr="00162019" w:rsidRDefault="00162019" w:rsidP="00833510"/>
    <w:p w14:paraId="01629849" w14:textId="02C2A03F" w:rsidR="003F397C" w:rsidRPr="002734E1" w:rsidRDefault="00D87C3C" w:rsidP="00833510">
      <w:pPr>
        <w:rPr>
          <w:b/>
          <w:i/>
        </w:rPr>
      </w:pPr>
      <w:proofErr w:type="spellStart"/>
      <w:r w:rsidRPr="002734E1">
        <w:rPr>
          <w:b/>
          <w:i/>
        </w:rPr>
        <w:t>Släger</w:t>
      </w:r>
      <w:proofErr w:type="spellEnd"/>
      <w:r w:rsidRPr="002734E1">
        <w:rPr>
          <w:b/>
          <w:i/>
        </w:rPr>
        <w:t xml:space="preserve"> </w:t>
      </w:r>
      <w:r w:rsidR="002734E1" w:rsidRPr="002734E1">
        <w:rPr>
          <w:b/>
          <w:i/>
        </w:rPr>
        <w:t>Pressetjeneste</w:t>
      </w:r>
    </w:p>
    <w:p w14:paraId="5CF38EC4" w14:textId="698223C6" w:rsidR="002734E1" w:rsidRDefault="00D87C3C" w:rsidP="002734E1">
      <w:pPr>
        <w:rPr>
          <w:sz w:val="20"/>
          <w:szCs w:val="20"/>
          <w:lang w:eastAsia="nb-NO"/>
        </w:rPr>
      </w:pPr>
      <w:r>
        <w:t>Henning Sverdrup</w:t>
      </w:r>
      <w:r w:rsidR="002734E1">
        <w:t xml:space="preserve">: </w:t>
      </w:r>
      <w:r w:rsidR="002734E1" w:rsidRPr="002734E1">
        <w:rPr>
          <w:szCs w:val="20"/>
          <w:lang w:eastAsia="nb-NO"/>
        </w:rPr>
        <w:t>+47 907 95 947</w:t>
      </w:r>
    </w:p>
    <w:p w14:paraId="0162984C" w14:textId="6CEAD5E2" w:rsidR="00D87C3C" w:rsidRDefault="00753715" w:rsidP="00833510">
      <w:hyperlink r:id="rId14" w:history="1">
        <w:r w:rsidR="002734E1" w:rsidRPr="00EE41DC">
          <w:rPr>
            <w:rStyle w:val="Hyperkobling"/>
          </w:rPr>
          <w:t>henning@slaeger.com</w:t>
        </w:r>
      </w:hyperlink>
      <w:r w:rsidR="002734E1">
        <w:t xml:space="preserve"> </w:t>
      </w:r>
    </w:p>
    <w:p w14:paraId="0162984D" w14:textId="77777777" w:rsidR="000D72D9" w:rsidRDefault="000D72D9" w:rsidP="00833510"/>
    <w:sectPr w:rsidR="000D72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9185" w14:textId="77777777" w:rsidR="00B57493" w:rsidRDefault="00B57493" w:rsidP="006C085F">
      <w:pPr>
        <w:spacing w:after="0" w:line="240" w:lineRule="auto"/>
      </w:pPr>
      <w:r>
        <w:separator/>
      </w:r>
    </w:p>
  </w:endnote>
  <w:endnote w:type="continuationSeparator" w:id="0">
    <w:p w14:paraId="61CA5C87" w14:textId="77777777" w:rsidR="00B57493" w:rsidRDefault="00B57493" w:rsidP="006C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C633A" w14:textId="77777777" w:rsidR="00993BFD" w:rsidRDefault="00993BF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BD13D" w14:textId="77777777" w:rsidR="00993BFD" w:rsidRDefault="00993BF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0DBE4" w14:textId="77777777" w:rsidR="00993BFD" w:rsidRDefault="00993BF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85279" w14:textId="77777777" w:rsidR="00B57493" w:rsidRDefault="00B57493" w:rsidP="006C085F">
      <w:pPr>
        <w:spacing w:after="0" w:line="240" w:lineRule="auto"/>
      </w:pPr>
      <w:r>
        <w:separator/>
      </w:r>
    </w:p>
  </w:footnote>
  <w:footnote w:type="continuationSeparator" w:id="0">
    <w:p w14:paraId="45CBD6DA" w14:textId="77777777" w:rsidR="00B57493" w:rsidRDefault="00B57493" w:rsidP="006C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B4AF" w14:textId="77777777" w:rsidR="00993BFD" w:rsidRDefault="00993BF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9854" w14:textId="77777777" w:rsidR="006C085F" w:rsidRDefault="006C085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1629855" wp14:editId="01629856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1238095" cy="552381"/>
          <wp:effectExtent l="0" t="0" r="635" b="635"/>
          <wp:wrapTight wrapText="bothSides">
            <wp:wrapPolygon edited="0">
              <wp:start x="0" y="0"/>
              <wp:lineTo x="0" y="20879"/>
              <wp:lineTo x="21279" y="20879"/>
              <wp:lineTo x="2127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095" cy="5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D7A4" w14:textId="77777777" w:rsidR="00993BFD" w:rsidRDefault="00993BF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828"/>
    <w:multiLevelType w:val="hybridMultilevel"/>
    <w:tmpl w:val="E59407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9E540C"/>
    <w:multiLevelType w:val="hybridMultilevel"/>
    <w:tmpl w:val="4C420AD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EF"/>
    <w:rsid w:val="00004811"/>
    <w:rsid w:val="0001677D"/>
    <w:rsid w:val="000802FC"/>
    <w:rsid w:val="000A020C"/>
    <w:rsid w:val="000A52C3"/>
    <w:rsid w:val="000D72D9"/>
    <w:rsid w:val="0010166A"/>
    <w:rsid w:val="001069F9"/>
    <w:rsid w:val="00110493"/>
    <w:rsid w:val="001523EC"/>
    <w:rsid w:val="00162019"/>
    <w:rsid w:val="00192376"/>
    <w:rsid w:val="001B3C7E"/>
    <w:rsid w:val="001C3088"/>
    <w:rsid w:val="001F5BB7"/>
    <w:rsid w:val="00201120"/>
    <w:rsid w:val="0023049C"/>
    <w:rsid w:val="00244253"/>
    <w:rsid w:val="0024751F"/>
    <w:rsid w:val="00262293"/>
    <w:rsid w:val="002734E1"/>
    <w:rsid w:val="00303FB9"/>
    <w:rsid w:val="00373B11"/>
    <w:rsid w:val="003D1028"/>
    <w:rsid w:val="003F397C"/>
    <w:rsid w:val="00421BDF"/>
    <w:rsid w:val="00467FBB"/>
    <w:rsid w:val="004A2445"/>
    <w:rsid w:val="004E62CE"/>
    <w:rsid w:val="004F6FFD"/>
    <w:rsid w:val="00552055"/>
    <w:rsid w:val="005B10E9"/>
    <w:rsid w:val="005F01A6"/>
    <w:rsid w:val="00621345"/>
    <w:rsid w:val="00670B56"/>
    <w:rsid w:val="00696279"/>
    <w:rsid w:val="006C085F"/>
    <w:rsid w:val="00753715"/>
    <w:rsid w:val="007C35D6"/>
    <w:rsid w:val="00831386"/>
    <w:rsid w:val="00833510"/>
    <w:rsid w:val="008B7BB8"/>
    <w:rsid w:val="00905D20"/>
    <w:rsid w:val="00927B99"/>
    <w:rsid w:val="009411DF"/>
    <w:rsid w:val="00972A54"/>
    <w:rsid w:val="00993BFD"/>
    <w:rsid w:val="009C197E"/>
    <w:rsid w:val="00A81476"/>
    <w:rsid w:val="00A815D5"/>
    <w:rsid w:val="00A96893"/>
    <w:rsid w:val="00AE140C"/>
    <w:rsid w:val="00B45567"/>
    <w:rsid w:val="00B57493"/>
    <w:rsid w:val="00B93837"/>
    <w:rsid w:val="00BD26FB"/>
    <w:rsid w:val="00BF6582"/>
    <w:rsid w:val="00C43972"/>
    <w:rsid w:val="00C47DB9"/>
    <w:rsid w:val="00C61133"/>
    <w:rsid w:val="00C66368"/>
    <w:rsid w:val="00C86A42"/>
    <w:rsid w:val="00CA6B3F"/>
    <w:rsid w:val="00CE7233"/>
    <w:rsid w:val="00D2111B"/>
    <w:rsid w:val="00D45E70"/>
    <w:rsid w:val="00D602DD"/>
    <w:rsid w:val="00D87C3C"/>
    <w:rsid w:val="00DB5D17"/>
    <w:rsid w:val="00DF13B9"/>
    <w:rsid w:val="00E331F7"/>
    <w:rsid w:val="00E815EF"/>
    <w:rsid w:val="00E8533D"/>
    <w:rsid w:val="00EB6C06"/>
    <w:rsid w:val="00EB6F99"/>
    <w:rsid w:val="00EF5E4D"/>
    <w:rsid w:val="00EF60B6"/>
    <w:rsid w:val="00F21737"/>
    <w:rsid w:val="00F9647B"/>
    <w:rsid w:val="00FA5D17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9830"/>
  <w15:docId w15:val="{353F1996-9CD0-40DA-9059-A0AC848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aq-answer1">
    <w:name w:val="faq-answer1"/>
    <w:basedOn w:val="Standardskriftforavsnitt"/>
    <w:rsid w:val="005F01A6"/>
  </w:style>
  <w:style w:type="character" w:styleId="Sterk">
    <w:name w:val="Strong"/>
    <w:basedOn w:val="Standardskriftforavsnitt"/>
    <w:uiPriority w:val="22"/>
    <w:qFormat/>
    <w:rsid w:val="005F01A6"/>
    <w:rPr>
      <w:b/>
      <w:bCs/>
    </w:rPr>
  </w:style>
  <w:style w:type="paragraph" w:styleId="NormalWeb">
    <w:name w:val="Normal (Web)"/>
    <w:basedOn w:val="Normal"/>
    <w:uiPriority w:val="99"/>
    <w:unhideWhenUsed/>
    <w:rsid w:val="005F01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3351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C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085F"/>
  </w:style>
  <w:style w:type="paragraph" w:styleId="Bunntekst">
    <w:name w:val="footer"/>
    <w:basedOn w:val="Normal"/>
    <w:link w:val="BunntekstTegn"/>
    <w:uiPriority w:val="99"/>
    <w:unhideWhenUsed/>
    <w:rsid w:val="006C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085F"/>
  </w:style>
  <w:style w:type="table" w:styleId="Tabellrutenett">
    <w:name w:val="Table Grid"/>
    <w:basedOn w:val="Vanligtabell"/>
    <w:uiPriority w:val="39"/>
    <w:rsid w:val="00D8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B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6F9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34E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62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e.bjorn.fausa@samlerhuset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h/dfejp28lyvcwv1t/u2LwiqB-NC?n=1679640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nning@slaeger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läger" ma:contentTypeID="0x010100DCE320F775C7B84F9738EAC7DF5323FF00C953BBF03E3FFC4AA52D57D9BC1C3BB9" ma:contentTypeVersion="5" ma:contentTypeDescription="" ma:contentTypeScope="" ma:versionID="9bbb0659c29c16019c8b1f86ca6ae637">
  <xsd:schema xmlns:xsd="http://www.w3.org/2001/XMLSchema" xmlns:xs="http://www.w3.org/2001/XMLSchema" xmlns:p="http://schemas.microsoft.com/office/2006/metadata/properties" xmlns:ns2="2ac49f1f-ba36-4984-a9ef-436fbc3c6a67" targetNamespace="http://schemas.microsoft.com/office/2006/metadata/properties" ma:root="true" ma:fieldsID="2869f7c59154f1529397058a36f95678" ns2:_="">
    <xsd:import namespace="2ac49f1f-ba36-4984-a9ef-436fbc3c6a67"/>
    <xsd:element name="properties">
      <xsd:complexType>
        <xsd:sequence>
          <xsd:element name="documentManagement">
            <xsd:complexType>
              <xsd:all>
                <xsd:element ref="ns2:Kunde"/>
                <xsd:element ref="ns2:Type_x0020_dokument"/>
                <xsd:element ref="ns2:Status_x0020_dok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9f1f-ba36-4984-a9ef-436fbc3c6a67" elementFormDefault="qualified">
    <xsd:import namespace="http://schemas.microsoft.com/office/2006/documentManagement/types"/>
    <xsd:import namespace="http://schemas.microsoft.com/office/infopath/2007/PartnerControls"/>
    <xsd:element name="Kunde" ma:index="8" ma:displayName="Kunde" ma:default="Buypass" ma:format="Dropdown" ma:indexed="true" ma:internalName="Kunde">
      <xsd:simpleType>
        <xsd:union memberTypes="dms:Text">
          <xsd:simpleType>
            <xsd:restriction base="dms:Choice">
              <xsd:enumeration value="Släger"/>
              <xsd:enumeration value="Altec Lansing"/>
              <xsd:enumeration value="Axellus"/>
              <xsd:enumeration value="Broadnet"/>
              <xsd:enumeration value="Buypass"/>
              <xsd:enumeration value="Columbia"/>
              <xsd:enumeration value="EMC"/>
              <xsd:enumeration value="Geodata"/>
              <xsd:enumeration value="Geoinsight"/>
              <xsd:enumeration value="Google"/>
              <xsd:enumeration value="Huawei"/>
              <xsd:enumeration value="Match.com"/>
              <xsd:enumeration value="QlikTech"/>
              <xsd:enumeration value="Samlerhuset"/>
              <xsd:enumeration value="Skeidar"/>
              <xsd:enumeration value="Sony Consumer"/>
              <xsd:enumeration value="Sony Professional"/>
              <xsd:enumeration value="SOS-barnebyer"/>
              <xsd:enumeration value="Stenberg &amp; Blom"/>
              <xsd:enumeration value="Strøm - Bibendum"/>
              <xsd:enumeration value="TPG"/>
              <xsd:enumeration value="Villeroy &amp; Boch"/>
              <xsd:enumeration value="VisitSweden"/>
            </xsd:restriction>
          </xsd:simpleType>
        </xsd:union>
      </xsd:simpleType>
    </xsd:element>
    <xsd:element name="Type_x0020_dokument" ma:index="9" ma:displayName="Type dokument" ma:default="Arbeidsdokument" ma:format="Dropdown" ma:internalName="Type_x0020_dokument">
      <xsd:simpleType>
        <xsd:restriction base="dms:Choice">
          <xsd:enumeration value="Aktivitetsbrief"/>
          <xsd:enumeration value="Arbeidsdokument"/>
          <xsd:enumeration value="Innholdsproduksjon"/>
          <xsd:enumeration value="Mal"/>
          <xsd:enumeration value="Møte"/>
          <xsd:enumeration value="New Biz"/>
          <xsd:enumeration value="Plandokument"/>
          <xsd:enumeration value="Pressemateriell"/>
          <xsd:enumeration value="Rapport"/>
          <xsd:enumeration value="Rutiner"/>
          <xsd:enumeration value="Tilbud"/>
          <xsd:enumeration value="Verktøy"/>
        </xsd:restriction>
      </xsd:simpleType>
    </xsd:element>
    <xsd:element name="Status_x0020_dokument" ma:index="10" ma:displayName="Status dokument" ma:default="Utkast" ma:format="Dropdown" ma:internalName="Status_x0020_dokument">
      <xsd:simpleType>
        <xsd:restriction base="dms:Choice">
          <xsd:enumeration value="Utkast"/>
          <xsd:enumeration value="Endelig"/>
          <xsd:enumeration value="Distribu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dokument xmlns="2ac49f1f-ba36-4984-a9ef-436fbc3c6a67">Distribuert</Status_x0020_dokument>
    <Type_x0020_dokument xmlns="2ac49f1f-ba36-4984-a9ef-436fbc3c6a67">Pressemateriell</Type_x0020_dokument>
    <Kunde xmlns="2ac49f1f-ba36-4984-a9ef-436fbc3c6a67">Samlerhuset</Kun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5A2D-4D64-4DA2-ABBB-AE171E44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49f1f-ba36-4984-a9ef-436fbc3c6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4182F-5CD2-4072-908D-C43DE2A6E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C05E3-653C-4874-A863-587E285EECD3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2ac49f1f-ba36-4984-a9ef-436fbc3c6a6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A166C8-BCCA-4D8A-949E-962297AD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Hermier</dc:creator>
  <cp:lastModifiedBy>Nathalie Hermier</cp:lastModifiedBy>
  <cp:revision>2</cp:revision>
  <dcterms:created xsi:type="dcterms:W3CDTF">2013-06-27T12:56:00Z</dcterms:created>
  <dcterms:modified xsi:type="dcterms:W3CDTF">2013-06-27T12:56:00Z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0x010100DCE320F775C7B84F9738EAC7DF5323FF00C953BBF03E3FFC4AA52D57D9BC1C3BB9</vt:lpwstr>
  </property>
</Properties>
</file>