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965F90" w14:textId="77777777" w:rsidR="00217E4D" w:rsidRDefault="00217E4D">
      <w:pPr>
        <w:pStyle w:val="Normalwebb"/>
        <w:spacing w:before="2" w:after="2"/>
        <w:rPr>
          <w:rFonts w:ascii="Verdana" w:hAnsi="Verdana"/>
          <w:sz w:val="22"/>
          <w:szCs w:val="22"/>
        </w:rPr>
      </w:pPr>
    </w:p>
    <w:p w14:paraId="07DCDD39" w14:textId="77777777" w:rsidR="00217E4D" w:rsidRDefault="00217E4D">
      <w:pPr>
        <w:pStyle w:val="Normalwebb"/>
        <w:spacing w:before="2" w:after="2"/>
        <w:rPr>
          <w:rFonts w:ascii="Verdana" w:hAnsi="Verdana"/>
          <w:sz w:val="22"/>
          <w:szCs w:val="22"/>
        </w:rPr>
      </w:pPr>
    </w:p>
    <w:p w14:paraId="3F1F993E" w14:textId="1B3AF087" w:rsidR="00217E4D" w:rsidRDefault="00217E4D">
      <w:pPr>
        <w:pStyle w:val="Normalwebb"/>
        <w:spacing w:before="2" w:after="2"/>
        <w:rPr>
          <w:rFonts w:ascii="Verdana" w:hAnsi="Verdana"/>
          <w:sz w:val="22"/>
          <w:szCs w:val="22"/>
        </w:rPr>
      </w:pPr>
    </w:p>
    <w:p w14:paraId="3A46A894" w14:textId="7A8E58F5" w:rsidR="00217E4D" w:rsidRDefault="00217E4D">
      <w:pPr>
        <w:pStyle w:val="Normalwebb"/>
        <w:spacing w:before="2" w:after="2"/>
        <w:rPr>
          <w:rFonts w:ascii="Verdana" w:hAnsi="Verdana"/>
          <w:sz w:val="22"/>
          <w:szCs w:val="22"/>
        </w:rPr>
      </w:pPr>
    </w:p>
    <w:p w14:paraId="43BE136D" w14:textId="3DAC2FC0" w:rsidR="00217E4D" w:rsidRDefault="00217E4D">
      <w:pPr>
        <w:pStyle w:val="Normalwebb"/>
        <w:spacing w:before="2" w:after="2"/>
        <w:rPr>
          <w:rFonts w:ascii="Verdana" w:hAnsi="Verdana"/>
          <w:sz w:val="22"/>
          <w:szCs w:val="22"/>
        </w:rPr>
      </w:pPr>
    </w:p>
    <w:p w14:paraId="69125D7A" w14:textId="5AC4F7C3" w:rsidR="000567A8" w:rsidRDefault="00534A58">
      <w:pPr>
        <w:pStyle w:val="Normalwebb"/>
        <w:spacing w:before="2" w:after="2"/>
        <w:rPr>
          <w:rFonts w:ascii="Verdana" w:eastAsia="Verdana" w:hAnsi="Verdana" w:cs="Verdana"/>
          <w:sz w:val="22"/>
          <w:szCs w:val="22"/>
        </w:rPr>
      </w:pPr>
      <w:r>
        <w:rPr>
          <w:rFonts w:ascii="Verdana" w:hAnsi="Verdana"/>
          <w:sz w:val="22"/>
          <w:szCs w:val="22"/>
        </w:rPr>
        <w:t>PRESSMEDDELANDE 2018-04-</w:t>
      </w:r>
      <w:r w:rsidR="00E94735">
        <w:rPr>
          <w:rFonts w:ascii="Verdana" w:hAnsi="Verdana"/>
          <w:sz w:val="22"/>
          <w:szCs w:val="22"/>
        </w:rPr>
        <w:t>24</w:t>
      </w:r>
    </w:p>
    <w:p w14:paraId="0098F368" w14:textId="6A9ABC04" w:rsidR="000567A8" w:rsidRDefault="00CB2D3B">
      <w:pPr>
        <w:pStyle w:val="Normalwebb"/>
        <w:spacing w:before="2" w:after="2"/>
        <w:rPr>
          <w:rFonts w:ascii="Verdana" w:eastAsia="Verdana" w:hAnsi="Verdana" w:cs="Verdana"/>
          <w:b/>
          <w:bCs/>
          <w:sz w:val="28"/>
          <w:szCs w:val="28"/>
        </w:rPr>
      </w:pPr>
      <w:r>
        <w:rPr>
          <w:noProof/>
        </w:rPr>
        <mc:AlternateContent>
          <mc:Choice Requires="wps">
            <w:drawing>
              <wp:anchor distT="0" distB="0" distL="114300" distR="114300" simplePos="0" relativeHeight="251659264" behindDoc="0" locked="0" layoutInCell="1" allowOverlap="1" wp14:anchorId="5D41EFE7" wp14:editId="54DB52E0">
                <wp:simplePos x="0" y="0"/>
                <wp:positionH relativeFrom="column">
                  <wp:posOffset>-49530</wp:posOffset>
                </wp:positionH>
                <wp:positionV relativeFrom="paragraph">
                  <wp:posOffset>226695</wp:posOffset>
                </wp:positionV>
                <wp:extent cx="5241925" cy="309880"/>
                <wp:effectExtent l="0" t="0" r="0" b="0"/>
                <wp:wrapSquare wrapText="bothSides"/>
                <wp:docPr id="1" name="Textruta 1"/>
                <wp:cNvGraphicFramePr/>
                <a:graphic xmlns:a="http://schemas.openxmlformats.org/drawingml/2006/main">
                  <a:graphicData uri="http://schemas.microsoft.com/office/word/2010/wordprocessingShape">
                    <wps:wsp>
                      <wps:cNvSpPr txBox="1"/>
                      <wps:spPr>
                        <a:xfrm>
                          <a:off x="0" y="0"/>
                          <a:ext cx="5241925" cy="309880"/>
                        </a:xfrm>
                        <a:prstGeom prst="rect">
                          <a:avLst/>
                        </a:prstGeom>
                        <a:noFill/>
                        <a:ln>
                          <a:noFill/>
                        </a:ln>
                        <a:effectLst/>
                      </wps:spPr>
                      <wps:txbx>
                        <w:txbxContent>
                          <w:p w14:paraId="3788B141" w14:textId="77777777" w:rsidR="008106E1" w:rsidRPr="00D34E6B" w:rsidRDefault="008106E1" w:rsidP="00D34E6B">
                            <w:pPr>
                              <w:pStyle w:val="Normalwebb"/>
                              <w:spacing w:before="2" w:after="2"/>
                              <w:rPr>
                                <w:rFonts w:ascii="Verdana" w:hAnsi="Verdana"/>
                                <w:b/>
                                <w:bCs/>
                                <w:sz w:val="28"/>
                                <w:szCs w:val="28"/>
                              </w:rPr>
                            </w:pPr>
                            <w:r>
                              <w:rPr>
                                <w:rFonts w:ascii="Verdana" w:hAnsi="Verdana"/>
                                <w:b/>
                                <w:bCs/>
                                <w:sz w:val="28"/>
                                <w:szCs w:val="28"/>
                              </w:rPr>
                              <w:t>Kiviks Musteri firar 130 år med framtidssatsningar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D41EFE7" id="_x0000_t202" coordsize="21600,21600" o:spt="202" path="m0,0l0,21600,21600,21600,21600,0xe">
                <v:stroke joinstyle="miter"/>
                <v:path gradientshapeok="t" o:connecttype="rect"/>
              </v:shapetype>
              <v:shape id="Textruta 1" o:spid="_x0000_s1026" type="#_x0000_t202" style="position:absolute;margin-left:-3.9pt;margin-top:17.85pt;width:412.75pt;height:24.4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" filled="f" stroked="f">
                <v:fill o:detectmouseclick="t"/>
                <v:textbox style="mso-fit-shape-to-text:t">
                  <w:txbxContent>
                    <w:p w14:paraId="3788B141" w14:textId="77777777" w:rsidR="008106E1" w:rsidRPr="00D34E6B" w:rsidRDefault="008106E1" w:rsidP="00D34E6B">
                      <w:pPr>
                        <w:pStyle w:val="Normalwebb"/>
                        <w:spacing w:before="2" w:after="2"/>
                        <w:rPr>
                          <w:rFonts w:ascii="Verdana" w:hAnsi="Verdana"/>
                          <w:b/>
                          <w:bCs/>
                          <w:sz w:val="28"/>
                          <w:szCs w:val="28"/>
                        </w:rPr>
                      </w:pPr>
                      <w:r>
                        <w:rPr>
                          <w:rFonts w:ascii="Verdana" w:hAnsi="Verdana"/>
                          <w:b/>
                          <w:bCs/>
                          <w:sz w:val="28"/>
                          <w:szCs w:val="28"/>
                        </w:rPr>
                        <w:t>Kiviks Musteri firar 130 år med framtidssatsningar</w:t>
                      </w:r>
                    </w:p>
                  </w:txbxContent>
                </v:textbox>
                <w10:wrap type="square"/>
              </v:shape>
            </w:pict>
          </mc:Fallback>
        </mc:AlternateContent>
      </w:r>
    </w:p>
    <w:p w14:paraId="565AF50A" w14:textId="295986F2" w:rsidR="000567A8" w:rsidRDefault="000567A8">
      <w:pPr>
        <w:pStyle w:val="Normalwebb"/>
        <w:spacing w:before="2" w:after="2"/>
        <w:rPr>
          <w:rFonts w:ascii="Verdana" w:eastAsia="Verdana" w:hAnsi="Verdana" w:cs="Verdana"/>
          <w:sz w:val="22"/>
          <w:szCs w:val="22"/>
        </w:rPr>
      </w:pPr>
    </w:p>
    <w:p w14:paraId="31A6F81B" w14:textId="77777777" w:rsidR="008106E1" w:rsidRDefault="008106E1">
      <w:pPr>
        <w:pStyle w:val="Normalwebb"/>
        <w:spacing w:before="2" w:after="2"/>
        <w:rPr>
          <w:rFonts w:ascii="Verdana" w:hAnsi="Verdana"/>
          <w:i/>
          <w:iCs/>
          <w:sz w:val="22"/>
          <w:szCs w:val="22"/>
        </w:rPr>
      </w:pPr>
    </w:p>
    <w:p w14:paraId="7A775D34" w14:textId="1771DD96" w:rsidR="000567A8" w:rsidRPr="00CB2D3B" w:rsidRDefault="00534A58">
      <w:pPr>
        <w:pStyle w:val="Normalwebb"/>
        <w:spacing w:before="2" w:after="2"/>
        <w:rPr>
          <w:rFonts w:ascii="Arial" w:eastAsia="Verdana" w:hAnsi="Arial" w:cs="Arial"/>
          <w:i/>
          <w:iCs/>
          <w:sz w:val="22"/>
          <w:szCs w:val="22"/>
        </w:rPr>
      </w:pPr>
      <w:r w:rsidRPr="00CB2D3B">
        <w:rPr>
          <w:rFonts w:ascii="Arial" w:hAnsi="Arial" w:cs="Arial"/>
          <w:b/>
          <w:iCs/>
          <w:sz w:val="22"/>
          <w:szCs w:val="22"/>
        </w:rPr>
        <w:t>Frukt och grönt ligger i tiden, liksom svensk livsmedelstillverkning. Därför firar familje</w:t>
      </w:r>
      <w:r w:rsidR="00CB2D3B">
        <w:rPr>
          <w:rFonts w:ascii="Arial" w:hAnsi="Arial" w:cs="Arial"/>
          <w:b/>
          <w:iCs/>
          <w:sz w:val="22"/>
          <w:szCs w:val="22"/>
        </w:rPr>
        <w:t>-</w:t>
      </w:r>
      <w:r w:rsidR="00CB2D3B">
        <w:rPr>
          <w:rFonts w:ascii="Arial" w:hAnsi="Arial" w:cs="Arial"/>
          <w:b/>
          <w:iCs/>
          <w:sz w:val="22"/>
          <w:szCs w:val="22"/>
        </w:rPr>
        <w:br/>
      </w:r>
      <w:r w:rsidRPr="00CB2D3B">
        <w:rPr>
          <w:rFonts w:ascii="Arial" w:hAnsi="Arial" w:cs="Arial"/>
          <w:b/>
          <w:iCs/>
          <w:sz w:val="22"/>
          <w:szCs w:val="22"/>
        </w:rPr>
        <w:t>företaget Kiviks Musteri att det i år är 130 år sedan verksamheten startades med flera framtidssatsningar för att effektivare möta en ökande efterfrågan</w:t>
      </w:r>
      <w:r w:rsidRPr="00CB2D3B">
        <w:rPr>
          <w:rFonts w:ascii="Arial" w:hAnsi="Arial" w:cs="Arial"/>
          <w:i/>
          <w:iCs/>
          <w:sz w:val="22"/>
          <w:szCs w:val="22"/>
        </w:rPr>
        <w:t>.</w:t>
      </w:r>
    </w:p>
    <w:p w14:paraId="503F90DF" w14:textId="3A5DE7A7" w:rsidR="000567A8" w:rsidRPr="00CB2D3B" w:rsidRDefault="008106E1">
      <w:pPr>
        <w:pStyle w:val="Normalwebb"/>
        <w:spacing w:before="2" w:after="2"/>
        <w:rPr>
          <w:rFonts w:ascii="Arial" w:eastAsia="Verdana" w:hAnsi="Arial" w:cs="Arial"/>
          <w:i/>
          <w:iCs/>
          <w:sz w:val="22"/>
          <w:szCs w:val="22"/>
        </w:rPr>
      </w:pPr>
      <w:r w:rsidRPr="00CB2D3B">
        <w:rPr>
          <w:rFonts w:ascii="Arial" w:eastAsia="Verdana" w:hAnsi="Arial" w:cs="Arial"/>
          <w:i/>
          <w:iCs/>
          <w:noProof/>
          <w:sz w:val="22"/>
          <w:szCs w:val="22"/>
        </w:rPr>
        <mc:AlternateContent>
          <mc:Choice Requires="wps">
            <w:drawing>
              <wp:anchor distT="0" distB="0" distL="114300" distR="114300" simplePos="0" relativeHeight="251660288" behindDoc="0" locked="0" layoutInCell="1" allowOverlap="1" wp14:anchorId="3F8CB8ED" wp14:editId="5713D807">
                <wp:simplePos x="0" y="0"/>
                <wp:positionH relativeFrom="column">
                  <wp:posOffset>-45085</wp:posOffset>
                </wp:positionH>
                <wp:positionV relativeFrom="paragraph">
                  <wp:posOffset>180340</wp:posOffset>
                </wp:positionV>
                <wp:extent cx="4682490" cy="2820035"/>
                <wp:effectExtent l="0" t="0" r="0" b="0"/>
                <wp:wrapSquare wrapText="bothSides"/>
                <wp:docPr id="5" name="Textruta 5"/>
                <wp:cNvGraphicFramePr/>
                <a:graphic xmlns:a="http://schemas.openxmlformats.org/drawingml/2006/main">
                  <a:graphicData uri="http://schemas.microsoft.com/office/word/2010/wordprocessingShape">
                    <wps:wsp>
                      <wps:cNvSpPr txBox="1"/>
                      <wps:spPr>
                        <a:xfrm>
                          <a:off x="0" y="0"/>
                          <a:ext cx="4682490" cy="282003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52312DB" w14:textId="504E92CD" w:rsidR="008106E1" w:rsidRDefault="008106E1">
                            <w:r>
                              <w:rPr>
                                <w:noProof/>
                                <w:lang w:val="sv-SE" w:eastAsia="sv-SE"/>
                              </w:rPr>
                              <w:drawing>
                                <wp:inline distT="0" distB="0" distL="0" distR="0" wp14:anchorId="7162AFCA" wp14:editId="522454D0">
                                  <wp:extent cx="4653120" cy="2838873"/>
                                  <wp:effectExtent l="0" t="0" r="0" b="635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elpl 1930cmyk.jpg"/>
                                          <pic:cNvPicPr/>
                                        </pic:nvPicPr>
                                        <pic:blipFill>
                                          <a:blip r:embed="rId6">
                                            <a:extLst>
                                              <a:ext uri="{28A0092B-C50C-407E-A947-70E740481C1C}">
                                                <a14:useLocalDpi xmlns:a14="http://schemas.microsoft.com/office/drawing/2010/main" val="0"/>
                                              </a:ext>
                                            </a:extLst>
                                          </a:blip>
                                          <a:stretch>
                                            <a:fillRect/>
                                          </a:stretch>
                                        </pic:blipFill>
                                        <pic:spPr>
                                          <a:xfrm>
                                            <a:off x="0" y="0"/>
                                            <a:ext cx="4659082" cy="2842511"/>
                                          </a:xfrm>
                                          <a:prstGeom prst="rect">
                                            <a:avLst/>
                                          </a:prstGeom>
                                        </pic:spPr>
                                      </pic:pic>
                                    </a:graphicData>
                                  </a:graphic>
                                </wp:inline>
                              </w:drawing>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CB8ED" id="Textruta 5" o:spid="_x0000_s1027" type="#_x0000_t202" style="position:absolute;margin-left:-3.55pt;margin-top:14.2pt;width:368.7pt;height:22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" filled="f" stroked="f" strokeweight=".5pt">
                <v:textbox inset="45719emu,45719emu,45719emu,45719emu">
                  <w:txbxContent>
                    <w:p w14:paraId="352312DB" w14:textId="504E92CD" w:rsidR="008106E1" w:rsidRDefault="008106E1">
                      <w:r>
                        <w:rPr>
                          <w:noProof/>
                          <w:lang w:val="sv-SE" w:eastAsia="sv-SE"/>
                        </w:rPr>
                        <w:drawing>
                          <wp:inline distT="0" distB="0" distL="0" distR="0" wp14:anchorId="7162AFCA" wp14:editId="522454D0">
                            <wp:extent cx="4653120" cy="2838873"/>
                            <wp:effectExtent l="0" t="0" r="0" b="635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elpl 1930cmyk.jpg"/>
                                    <pic:cNvPicPr/>
                                  </pic:nvPicPr>
                                  <pic:blipFill>
                                    <a:blip r:embed="rId6">
                                      <a:extLst>
                                        <a:ext uri="{28A0092B-C50C-407E-A947-70E740481C1C}">
                                          <a14:useLocalDpi xmlns:a14="http://schemas.microsoft.com/office/drawing/2010/main" val="0"/>
                                        </a:ext>
                                      </a:extLst>
                                    </a:blip>
                                    <a:stretch>
                                      <a:fillRect/>
                                    </a:stretch>
                                  </pic:blipFill>
                                  <pic:spPr>
                                    <a:xfrm>
                                      <a:off x="0" y="0"/>
                                      <a:ext cx="4659082" cy="2842511"/>
                                    </a:xfrm>
                                    <a:prstGeom prst="rect">
                                      <a:avLst/>
                                    </a:prstGeom>
                                  </pic:spPr>
                                </pic:pic>
                              </a:graphicData>
                            </a:graphic>
                          </wp:inline>
                        </w:drawing>
                      </w:r>
                    </w:p>
                  </w:txbxContent>
                </v:textbox>
                <w10:wrap type="square"/>
              </v:shape>
            </w:pict>
          </mc:Fallback>
        </mc:AlternateContent>
      </w:r>
    </w:p>
    <w:p w14:paraId="31A593F4" w14:textId="24B81EE0" w:rsidR="000567A8" w:rsidRPr="00CB2D3B" w:rsidRDefault="00534A58">
      <w:pPr>
        <w:pStyle w:val="Normalwebb"/>
        <w:spacing w:before="2" w:after="2"/>
        <w:rPr>
          <w:rFonts w:ascii="Arial" w:eastAsia="Verdana" w:hAnsi="Arial" w:cs="Arial"/>
        </w:rPr>
      </w:pPr>
      <w:r w:rsidRPr="00CB2D3B">
        <w:rPr>
          <w:rFonts w:ascii="Arial" w:hAnsi="Arial" w:cs="Arial"/>
        </w:rPr>
        <w:t>Nuvarande ägarnas farfars far Henric Åkesson lade grunden till Kiviks Musteri när han 1888 drog igång Sveriges första yrkesmässiga fruktodling i den mineralrika och sandiga myllan på Österlen. När företaget i år på olika sätt firar sin 130-åriga historia är det som ett av Sveriges mest välkända familjeägda livs</w:t>
      </w:r>
      <w:r w:rsidR="00CB2D3B">
        <w:rPr>
          <w:rFonts w:ascii="Arial" w:hAnsi="Arial" w:cs="Arial"/>
        </w:rPr>
        <w:t>-</w:t>
      </w:r>
      <w:r w:rsidR="00CB2D3B">
        <w:rPr>
          <w:rFonts w:ascii="Arial" w:hAnsi="Arial" w:cs="Arial"/>
        </w:rPr>
        <w:br/>
      </w:r>
      <w:proofErr w:type="spellStart"/>
      <w:r w:rsidRPr="00CB2D3B">
        <w:rPr>
          <w:rFonts w:ascii="Arial" w:hAnsi="Arial" w:cs="Arial"/>
        </w:rPr>
        <w:t>medelsföretag</w:t>
      </w:r>
      <w:proofErr w:type="spellEnd"/>
      <w:r w:rsidRPr="00CB2D3B">
        <w:rPr>
          <w:rFonts w:ascii="Arial" w:hAnsi="Arial" w:cs="Arial"/>
        </w:rPr>
        <w:t xml:space="preserve"> och Simrishamns största privata arbetsgivare.</w:t>
      </w:r>
    </w:p>
    <w:p w14:paraId="3829C26B" w14:textId="77777777" w:rsidR="000567A8" w:rsidRPr="00CB2D3B" w:rsidRDefault="000567A8">
      <w:pPr>
        <w:pStyle w:val="Normalwebb"/>
        <w:spacing w:before="2" w:after="2"/>
        <w:rPr>
          <w:rFonts w:ascii="Arial" w:eastAsia="Verdana" w:hAnsi="Arial" w:cs="Arial"/>
        </w:rPr>
      </w:pPr>
    </w:p>
    <w:p w14:paraId="3514675A" w14:textId="77777777" w:rsidR="000567A8" w:rsidRPr="00CB2D3B" w:rsidRDefault="00534A58">
      <w:pPr>
        <w:pStyle w:val="Normalwebb"/>
        <w:spacing w:before="2" w:after="2"/>
        <w:ind w:left="284"/>
        <w:rPr>
          <w:rFonts w:ascii="Arial" w:eastAsia="Verdana" w:hAnsi="Arial" w:cs="Arial"/>
        </w:rPr>
      </w:pPr>
      <w:r w:rsidRPr="00CB2D3B">
        <w:rPr>
          <w:rFonts w:ascii="Arial" w:hAnsi="Arial" w:cs="Arial"/>
        </w:rPr>
        <w:t xml:space="preserve">– De äldsta äppelträden vi har här </w:t>
      </w:r>
      <w:r w:rsidR="00F426E1" w:rsidRPr="00CB2D3B">
        <w:rPr>
          <w:rFonts w:ascii="Arial" w:hAnsi="Arial" w:cs="Arial"/>
        </w:rPr>
        <w:t xml:space="preserve">på Kiviks Musteri </w:t>
      </w:r>
      <w:r w:rsidRPr="00CB2D3B">
        <w:rPr>
          <w:rFonts w:ascii="Arial" w:hAnsi="Arial" w:cs="Arial"/>
        </w:rPr>
        <w:t>planterades 1905. De bär fortfarande frukt och står som en daglig påminnelse om hur vi började och vad som är grunden för det vi står för än idag i form av att vi bevarar det naturligt goda och nyttiga, säger Daniel Gejde, marknadschef på Kiviks Musteri.</w:t>
      </w:r>
    </w:p>
    <w:p w14:paraId="6ACDB16C" w14:textId="77777777" w:rsidR="000567A8" w:rsidRPr="00CB2D3B" w:rsidRDefault="000567A8">
      <w:pPr>
        <w:pStyle w:val="Normalwebb"/>
        <w:spacing w:before="2" w:after="2"/>
        <w:rPr>
          <w:rFonts w:ascii="Arial" w:eastAsia="Verdana" w:hAnsi="Arial" w:cs="Arial"/>
        </w:rPr>
      </w:pPr>
    </w:p>
    <w:p w14:paraId="701C723E" w14:textId="77777777" w:rsidR="000567A8" w:rsidRPr="00CB2D3B" w:rsidRDefault="00534A58">
      <w:pPr>
        <w:pStyle w:val="Normalwebb"/>
        <w:spacing w:before="2" w:after="2"/>
        <w:rPr>
          <w:rFonts w:ascii="Arial" w:eastAsia="Verdana" w:hAnsi="Arial" w:cs="Arial"/>
        </w:rPr>
      </w:pPr>
      <w:r w:rsidRPr="00CB2D3B">
        <w:rPr>
          <w:rFonts w:ascii="Arial" w:hAnsi="Arial" w:cs="Arial"/>
        </w:rPr>
        <w:t>Under jubiléet lyfter Kiviks Musteri fram olika delar av sin spännande utveckling från fruktodling till modernt livsmedelsföretag. Samtidigt möter man en ökande efterfrågan på frukt och bär med framtidssatsningar. Bland annat har ett nybyggt centrallager precis tagits i drift i Kristianstad parallellt med att tappningslinjer i Kalmar flyttats till ytor som därmed kunnat frigöras i Kivik när produktionen av sylt lagts ut på en familjeägd svensk underleverantör. Tillsammans med en utveckling av arbetssätt och justeringar av organisationen räknar man med att framöver kunna möta såväl ökande efterfrågan som nya marknadsbehov snabbare och med lägre kostnadsmassa.</w:t>
      </w:r>
    </w:p>
    <w:p w14:paraId="0E57B807" w14:textId="77777777" w:rsidR="000567A8" w:rsidRPr="00CB2D3B" w:rsidRDefault="000567A8">
      <w:pPr>
        <w:pStyle w:val="Normalwebb"/>
        <w:spacing w:before="2" w:after="2"/>
        <w:rPr>
          <w:rFonts w:ascii="Arial" w:eastAsia="Verdana" w:hAnsi="Arial" w:cs="Arial"/>
        </w:rPr>
      </w:pPr>
    </w:p>
    <w:p w14:paraId="1AC167FC" w14:textId="77777777" w:rsidR="008106E1" w:rsidRPr="00CB2D3B" w:rsidRDefault="008106E1">
      <w:pPr>
        <w:pStyle w:val="Normalwebb"/>
        <w:spacing w:before="2" w:after="2"/>
        <w:rPr>
          <w:rFonts w:ascii="Arial" w:eastAsia="Verdana" w:hAnsi="Arial" w:cs="Arial"/>
        </w:rPr>
      </w:pPr>
    </w:p>
    <w:p w14:paraId="563B8FA0" w14:textId="77777777" w:rsidR="000567A8" w:rsidRPr="00CB2D3B" w:rsidRDefault="00534A58">
      <w:pPr>
        <w:pStyle w:val="Normalwebb"/>
        <w:spacing w:before="2" w:after="2"/>
        <w:ind w:left="284"/>
        <w:rPr>
          <w:rFonts w:ascii="Arial" w:eastAsia="Verdana" w:hAnsi="Arial" w:cs="Arial"/>
        </w:rPr>
      </w:pPr>
      <w:r w:rsidRPr="00CB2D3B">
        <w:rPr>
          <w:rFonts w:ascii="Arial" w:hAnsi="Arial" w:cs="Arial"/>
        </w:rPr>
        <w:t>– Vi märker av ett stort intresse för våra varor och hur vi tänker kring traditioner och en varsam utveckling av Kivik och Österlen, men måste samtidigt stå på tå för att möta förändringar på marknaden i form av nya konsumentbehov, ökande konkurrens och krav från dem som säljer våra varor att de skall ligga rätt i pris, säger Daniel Gejde, marknadschef på Kiviks Musteri.</w:t>
      </w:r>
    </w:p>
    <w:p w14:paraId="4601D7F9" w14:textId="77777777" w:rsidR="000567A8" w:rsidRPr="00CB2D3B" w:rsidRDefault="000567A8">
      <w:pPr>
        <w:pStyle w:val="Normalwebb"/>
        <w:spacing w:before="2" w:after="2"/>
        <w:rPr>
          <w:rFonts w:ascii="Arial" w:eastAsia="Verdana" w:hAnsi="Arial" w:cs="Arial"/>
        </w:rPr>
      </w:pPr>
    </w:p>
    <w:p w14:paraId="3F78608A" w14:textId="77777777" w:rsidR="00CB2D3B" w:rsidRDefault="00CB2D3B">
      <w:pPr>
        <w:pStyle w:val="Normalwebb"/>
        <w:spacing w:before="2" w:after="2"/>
        <w:rPr>
          <w:rFonts w:ascii="Arial" w:hAnsi="Arial" w:cs="Arial"/>
        </w:rPr>
      </w:pPr>
    </w:p>
    <w:p w14:paraId="081C72EA" w14:textId="77777777" w:rsidR="00CB2D3B" w:rsidRDefault="00CB2D3B">
      <w:pPr>
        <w:pStyle w:val="Normalwebb"/>
        <w:spacing w:before="2" w:after="2"/>
        <w:rPr>
          <w:rFonts w:ascii="Arial" w:hAnsi="Arial" w:cs="Arial"/>
        </w:rPr>
      </w:pPr>
    </w:p>
    <w:p w14:paraId="468532F1" w14:textId="77777777" w:rsidR="00CB2D3B" w:rsidRDefault="00CB2D3B">
      <w:pPr>
        <w:pStyle w:val="Normalwebb"/>
        <w:spacing w:before="2" w:after="2"/>
        <w:rPr>
          <w:rFonts w:ascii="Arial" w:hAnsi="Arial" w:cs="Arial"/>
        </w:rPr>
      </w:pPr>
    </w:p>
    <w:p w14:paraId="7F0030E5" w14:textId="77777777" w:rsidR="00CB2D3B" w:rsidRDefault="00CB2D3B">
      <w:pPr>
        <w:pStyle w:val="Normalwebb"/>
        <w:spacing w:before="2" w:after="2"/>
        <w:rPr>
          <w:rFonts w:ascii="Arial" w:hAnsi="Arial" w:cs="Arial"/>
        </w:rPr>
      </w:pPr>
    </w:p>
    <w:p w14:paraId="4FC7460B" w14:textId="77777777" w:rsidR="000567A8" w:rsidRPr="00CB2D3B" w:rsidRDefault="00534A58">
      <w:pPr>
        <w:pStyle w:val="Normalwebb"/>
        <w:spacing w:before="2" w:after="2"/>
        <w:rPr>
          <w:rFonts w:ascii="Arial" w:eastAsia="Verdana" w:hAnsi="Arial" w:cs="Arial"/>
        </w:rPr>
      </w:pPr>
      <w:r w:rsidRPr="00CB2D3B">
        <w:rPr>
          <w:rFonts w:ascii="Arial" w:hAnsi="Arial" w:cs="Arial"/>
        </w:rPr>
        <w:t>2017 blev ett vädermässigt rekordsvårt år för äppelodlarna på Österlen och odlarna av bl</w:t>
      </w:r>
      <w:r w:rsidR="00F426E1" w:rsidRPr="00CB2D3B">
        <w:rPr>
          <w:rFonts w:ascii="Arial" w:hAnsi="Arial" w:cs="Arial"/>
        </w:rPr>
        <w:t>and</w:t>
      </w:r>
      <w:r w:rsidRPr="00CB2D3B">
        <w:rPr>
          <w:rFonts w:ascii="Arial" w:hAnsi="Arial" w:cs="Arial"/>
        </w:rPr>
        <w:t xml:space="preserve"> a</w:t>
      </w:r>
      <w:r w:rsidR="00F426E1" w:rsidRPr="00CB2D3B">
        <w:rPr>
          <w:rFonts w:ascii="Arial" w:hAnsi="Arial" w:cs="Arial"/>
        </w:rPr>
        <w:t>nnat</w:t>
      </w:r>
      <w:r w:rsidRPr="00CB2D3B">
        <w:rPr>
          <w:rFonts w:ascii="Arial" w:hAnsi="Arial" w:cs="Arial"/>
        </w:rPr>
        <w:t xml:space="preserve"> jordgubbar och vindruvor i stora delar av Europa, </w:t>
      </w:r>
      <w:r w:rsidR="00F426E1" w:rsidRPr="00CB2D3B">
        <w:rPr>
          <w:rFonts w:ascii="Arial" w:hAnsi="Arial" w:cs="Arial"/>
        </w:rPr>
        <w:t xml:space="preserve">med </w:t>
      </w:r>
      <w:r w:rsidRPr="00CB2D3B">
        <w:rPr>
          <w:rFonts w:ascii="Arial" w:hAnsi="Arial" w:cs="Arial"/>
        </w:rPr>
        <w:t xml:space="preserve">ökade råvarukostnader som konsekvens för Kiviks Musteri. Allt talar för att 2018 </w:t>
      </w:r>
      <w:r w:rsidR="00F426E1" w:rsidRPr="00CB2D3B">
        <w:rPr>
          <w:rFonts w:ascii="Arial" w:hAnsi="Arial" w:cs="Arial"/>
        </w:rPr>
        <w:t xml:space="preserve">blir </w:t>
      </w:r>
      <w:r w:rsidRPr="00CB2D3B">
        <w:rPr>
          <w:rFonts w:ascii="Arial" w:hAnsi="Arial" w:cs="Arial"/>
        </w:rPr>
        <w:t xml:space="preserve">ett bättre </w:t>
      </w:r>
      <w:proofErr w:type="spellStart"/>
      <w:r w:rsidRPr="00CB2D3B">
        <w:rPr>
          <w:rFonts w:ascii="Arial" w:hAnsi="Arial" w:cs="Arial"/>
        </w:rPr>
        <w:t>äppelår</w:t>
      </w:r>
      <w:proofErr w:type="spellEnd"/>
      <w:r w:rsidRPr="00CB2D3B">
        <w:rPr>
          <w:rFonts w:ascii="Arial" w:hAnsi="Arial" w:cs="Arial"/>
        </w:rPr>
        <w:t xml:space="preserve">, vilket är positivt när man under hösten skall landa i de delvis nya förutsättningar utvecklingen av arbetssätt och investeringar i logistik och produktion skapar. </w:t>
      </w:r>
    </w:p>
    <w:p w14:paraId="2AD704FD" w14:textId="77777777" w:rsidR="000567A8" w:rsidRPr="00CB2D3B" w:rsidRDefault="000567A8">
      <w:pPr>
        <w:pStyle w:val="Normalwebb"/>
        <w:spacing w:before="2" w:after="2"/>
        <w:rPr>
          <w:rFonts w:ascii="Arial" w:eastAsia="Verdana" w:hAnsi="Arial" w:cs="Arial"/>
        </w:rPr>
      </w:pPr>
    </w:p>
    <w:p w14:paraId="15E73475" w14:textId="77777777" w:rsidR="000567A8" w:rsidRPr="00CB2D3B" w:rsidRDefault="00534A58" w:rsidP="008106E1">
      <w:pPr>
        <w:pStyle w:val="Normalwebb"/>
        <w:spacing w:after="2"/>
        <w:rPr>
          <w:rFonts w:ascii="Arial" w:eastAsia="Verdana" w:hAnsi="Arial" w:cs="Arial"/>
        </w:rPr>
      </w:pPr>
      <w:r w:rsidRPr="00CB2D3B">
        <w:rPr>
          <w:rFonts w:ascii="Arial" w:hAnsi="Arial" w:cs="Arial"/>
        </w:rPr>
        <w:t>För mer information:</w:t>
      </w:r>
    </w:p>
    <w:p w14:paraId="61D4181C" w14:textId="77777777" w:rsidR="000567A8" w:rsidRPr="00CB2D3B" w:rsidRDefault="000567A8">
      <w:pPr>
        <w:pStyle w:val="Normalwebb"/>
        <w:spacing w:before="2" w:after="2"/>
        <w:rPr>
          <w:rFonts w:ascii="Arial" w:eastAsia="Verdana" w:hAnsi="Arial" w:cs="Arial"/>
        </w:rPr>
      </w:pPr>
    </w:p>
    <w:p w14:paraId="20ADDF70" w14:textId="77777777" w:rsidR="000567A8" w:rsidRPr="00CB2D3B" w:rsidRDefault="00534A58">
      <w:pPr>
        <w:pStyle w:val="Normalwebb"/>
        <w:tabs>
          <w:tab w:val="left" w:pos="284"/>
        </w:tabs>
        <w:spacing w:before="2" w:after="2"/>
        <w:rPr>
          <w:rFonts w:ascii="Arial" w:eastAsia="Verdana" w:hAnsi="Arial" w:cs="Arial"/>
        </w:rPr>
      </w:pPr>
      <w:r w:rsidRPr="00CB2D3B">
        <w:rPr>
          <w:rFonts w:ascii="Arial" w:eastAsia="Verdana" w:hAnsi="Arial" w:cs="Arial"/>
        </w:rPr>
        <w:tab/>
        <w:t xml:space="preserve">Daniel </w:t>
      </w:r>
      <w:proofErr w:type="spellStart"/>
      <w:r w:rsidRPr="00CB2D3B">
        <w:rPr>
          <w:rFonts w:ascii="Arial" w:eastAsia="Verdana" w:hAnsi="Arial" w:cs="Arial"/>
        </w:rPr>
        <w:t>Gejde</w:t>
      </w:r>
      <w:proofErr w:type="spellEnd"/>
      <w:r w:rsidRPr="00CB2D3B">
        <w:rPr>
          <w:rFonts w:ascii="Arial" w:eastAsia="Verdana" w:hAnsi="Arial" w:cs="Arial"/>
        </w:rPr>
        <w:t xml:space="preserve">, marknadschef </w:t>
      </w:r>
      <w:r w:rsidRPr="00CB2D3B">
        <w:rPr>
          <w:rFonts w:ascii="Arial" w:hAnsi="Arial" w:cs="Arial"/>
        </w:rPr>
        <w:t>Kiviks Musteri, 0730-27 75 14</w:t>
      </w:r>
    </w:p>
    <w:p w14:paraId="4961896E" w14:textId="77777777" w:rsidR="000567A8" w:rsidRPr="00CB2D3B" w:rsidRDefault="00534A58">
      <w:pPr>
        <w:pStyle w:val="Normalwebb"/>
        <w:tabs>
          <w:tab w:val="left" w:pos="284"/>
        </w:tabs>
        <w:spacing w:before="2" w:after="2"/>
        <w:rPr>
          <w:rStyle w:val="Hyperlink0"/>
          <w:rFonts w:ascii="Arial" w:hAnsi="Arial" w:cs="Arial"/>
          <w:sz w:val="20"/>
          <w:szCs w:val="20"/>
        </w:rPr>
      </w:pPr>
      <w:r w:rsidRPr="00CB2D3B">
        <w:rPr>
          <w:rFonts w:ascii="Arial" w:eastAsia="Verdana" w:hAnsi="Arial" w:cs="Arial"/>
        </w:rPr>
        <w:tab/>
      </w:r>
      <w:hyperlink r:id="rId7" w:history="1">
        <w:r w:rsidRPr="00CB2D3B">
          <w:rPr>
            <w:rStyle w:val="Hyperlink0"/>
            <w:rFonts w:ascii="Arial" w:hAnsi="Arial" w:cs="Arial"/>
            <w:sz w:val="20"/>
            <w:szCs w:val="20"/>
          </w:rPr>
          <w:t>www.kiviksmusteri.se</w:t>
        </w:r>
      </w:hyperlink>
      <w:r w:rsidRPr="00CB2D3B">
        <w:rPr>
          <w:rFonts w:ascii="Arial" w:hAnsi="Arial" w:cs="Arial"/>
        </w:rPr>
        <w:t xml:space="preserve"> • digitalt pressrum på </w:t>
      </w:r>
      <w:hyperlink r:id="rId8" w:history="1">
        <w:proofErr w:type="spellStart"/>
        <w:r w:rsidRPr="00CB2D3B">
          <w:rPr>
            <w:rStyle w:val="Hyperlink0"/>
            <w:rFonts w:ascii="Arial" w:hAnsi="Arial" w:cs="Arial"/>
            <w:sz w:val="20"/>
            <w:szCs w:val="20"/>
          </w:rPr>
          <w:t>MyNewsdesk</w:t>
        </w:r>
        <w:proofErr w:type="spellEnd"/>
      </w:hyperlink>
    </w:p>
    <w:p w14:paraId="0A826FAE" w14:textId="77777777" w:rsidR="00217E4D" w:rsidRPr="00CB2D3B" w:rsidRDefault="00217E4D">
      <w:pPr>
        <w:pStyle w:val="Normalwebb"/>
        <w:tabs>
          <w:tab w:val="left" w:pos="284"/>
        </w:tabs>
        <w:spacing w:before="2" w:after="2"/>
        <w:rPr>
          <w:rStyle w:val="Hyperlink0"/>
          <w:rFonts w:ascii="Arial" w:hAnsi="Arial" w:cs="Arial"/>
        </w:rPr>
      </w:pPr>
    </w:p>
    <w:p w14:paraId="49031006" w14:textId="77777777" w:rsidR="00217E4D" w:rsidRPr="00CB2D3B" w:rsidRDefault="00217E4D">
      <w:pPr>
        <w:pStyle w:val="Normalwebb"/>
        <w:tabs>
          <w:tab w:val="left" w:pos="284"/>
        </w:tabs>
        <w:spacing w:before="2" w:after="2"/>
        <w:rPr>
          <w:rStyle w:val="Hyperlink0"/>
          <w:rFonts w:ascii="Arial" w:hAnsi="Arial" w:cs="Arial"/>
        </w:rPr>
      </w:pPr>
    </w:p>
    <w:p w14:paraId="158A8E4A" w14:textId="77777777" w:rsidR="00217E4D" w:rsidRPr="00CB2D3B" w:rsidRDefault="00217E4D">
      <w:pPr>
        <w:pStyle w:val="Normalwebb"/>
        <w:tabs>
          <w:tab w:val="left" w:pos="284"/>
        </w:tabs>
        <w:spacing w:before="2" w:after="2"/>
        <w:rPr>
          <w:rStyle w:val="Hyperlink0"/>
          <w:rFonts w:ascii="Arial" w:hAnsi="Arial" w:cs="Arial"/>
        </w:rPr>
      </w:pPr>
    </w:p>
    <w:p w14:paraId="7F816872" w14:textId="77777777" w:rsidR="00217E4D" w:rsidRPr="00CB2D3B" w:rsidRDefault="00217E4D">
      <w:pPr>
        <w:pStyle w:val="Normalwebb"/>
        <w:tabs>
          <w:tab w:val="left" w:pos="284"/>
        </w:tabs>
        <w:spacing w:before="2" w:after="2"/>
        <w:rPr>
          <w:rStyle w:val="Hyperlink0"/>
          <w:rFonts w:ascii="Arial" w:hAnsi="Arial" w:cs="Arial"/>
        </w:rPr>
      </w:pPr>
    </w:p>
    <w:p w14:paraId="2290ED21" w14:textId="77777777" w:rsidR="00217E4D" w:rsidRPr="00CB2D3B" w:rsidRDefault="00217E4D">
      <w:pPr>
        <w:pStyle w:val="Normalwebb"/>
        <w:tabs>
          <w:tab w:val="left" w:pos="284"/>
        </w:tabs>
        <w:spacing w:before="2" w:after="2"/>
        <w:rPr>
          <w:rStyle w:val="Hyperlink0"/>
          <w:rFonts w:ascii="Arial" w:hAnsi="Arial" w:cs="Arial"/>
        </w:rPr>
      </w:pPr>
    </w:p>
    <w:p w14:paraId="2CE5CD73" w14:textId="77777777" w:rsidR="00217E4D" w:rsidRPr="00CB2D3B" w:rsidRDefault="00217E4D">
      <w:pPr>
        <w:pStyle w:val="Normalwebb"/>
        <w:tabs>
          <w:tab w:val="left" w:pos="284"/>
        </w:tabs>
        <w:spacing w:before="2" w:after="2"/>
        <w:rPr>
          <w:rFonts w:ascii="Arial" w:eastAsia="Verdana" w:hAnsi="Arial" w:cs="Arial"/>
          <w:sz w:val="22"/>
          <w:szCs w:val="22"/>
        </w:rPr>
      </w:pPr>
    </w:p>
    <w:p w14:paraId="3DE20E36" w14:textId="77777777" w:rsidR="000567A8" w:rsidRPr="00CB2D3B" w:rsidRDefault="000567A8">
      <w:pPr>
        <w:pStyle w:val="Normalwebb"/>
        <w:spacing w:before="2" w:after="2"/>
        <w:rPr>
          <w:rFonts w:ascii="Arial" w:eastAsia="Verdana" w:hAnsi="Arial" w:cs="Arial"/>
          <w:sz w:val="22"/>
          <w:szCs w:val="22"/>
        </w:rPr>
      </w:pPr>
    </w:p>
    <w:p w14:paraId="396A478A" w14:textId="2DA7A6CB" w:rsidR="000567A8" w:rsidRPr="00CB2D3B" w:rsidRDefault="00CB2D3B">
      <w:pPr>
        <w:pStyle w:val="Brdtext"/>
        <w:rPr>
          <w:rFonts w:ascii="Arial" w:hAnsi="Arial" w:cs="Arial"/>
        </w:rPr>
      </w:pPr>
      <w:r w:rsidRPr="00A65243">
        <w:rPr>
          <w:rFonts w:ascii="Arial" w:hAnsi="Arial" w:cs="Arial"/>
          <w:noProof/>
          <w:sz w:val="20"/>
          <w:szCs w:val="20"/>
        </w:rPr>
        <mc:AlternateContent>
          <mc:Choice Requires="wps">
            <w:drawing>
              <wp:anchor distT="0" distB="0" distL="114300" distR="114300" simplePos="0" relativeHeight="251664384" behindDoc="0" locked="0" layoutInCell="1" allowOverlap="1" wp14:anchorId="4FFB4C0C" wp14:editId="2DC261E8">
                <wp:simplePos x="0" y="0"/>
                <wp:positionH relativeFrom="column">
                  <wp:posOffset>-46355</wp:posOffset>
                </wp:positionH>
                <wp:positionV relativeFrom="paragraph">
                  <wp:posOffset>3159760</wp:posOffset>
                </wp:positionV>
                <wp:extent cx="6743065" cy="1488440"/>
                <wp:effectExtent l="0" t="0" r="0" b="10160"/>
                <wp:wrapSquare wrapText="bothSides"/>
                <wp:docPr id="4" name="Textruta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3065" cy="1488440"/>
                        </a:xfrm>
                        <a:prstGeom prst="rect">
                          <a:avLst/>
                        </a:prstGeom>
                        <a:solidFill>
                          <a:srgbClr val="9BBB59">
                            <a:lumMod val="20000"/>
                            <a:lumOff val="80000"/>
                          </a:srgbClr>
                        </a:solidFill>
                        <a:ln>
                          <a:noFill/>
                        </a:ln>
                        <a:effectLst/>
                        <a:extLst>
                          <a:ext uri="{C572A759-6A51-4108-AA02-DFA0A04FC94B}">
                            <ma14:wrappingTextBoxFlag xmlns:ma14="http://schemas.microsoft.com/office/mac/drawingml/2011/main"/>
                          </a:ext>
                        </a:extLst>
                      </wps:spPr>
                      <wps:txbx>
                        <w:txbxContent>
                          <w:p w14:paraId="198FDDD0" w14:textId="77777777" w:rsidR="00CB2D3B" w:rsidRPr="00CB2D3B" w:rsidRDefault="00CB2D3B" w:rsidP="00CB2D3B">
                            <w:pPr>
                              <w:spacing w:line="240" w:lineRule="exact"/>
                              <w:rPr>
                                <w:rFonts w:ascii="Arial" w:hAnsi="Arial" w:cs="Arial"/>
                                <w:i/>
                                <w:sz w:val="16"/>
                                <w:szCs w:val="16"/>
                                <w:lang w:val="sv-SE"/>
                              </w:rPr>
                            </w:pPr>
                            <w:r w:rsidRPr="00CB2D3B">
                              <w:rPr>
                                <w:rFonts w:ascii="Arial" w:hAnsi="Arial" w:cs="Arial"/>
                                <w:i/>
                                <w:sz w:val="16"/>
                                <w:szCs w:val="16"/>
                                <w:lang w:val="sv-SE"/>
                              </w:rPr>
                              <w:t>Kiviks Musteri förädlar frukt och bär. Vi vet hur man bäst bevarar den goda nyskördade smaken och värnar om allt som är bra i frukt och bär, om välbefinnan</w:t>
                            </w:r>
                            <w:bookmarkStart w:id="0" w:name="_GoBack"/>
                            <w:r w:rsidRPr="00CB2D3B">
                              <w:rPr>
                                <w:rFonts w:ascii="Arial" w:hAnsi="Arial" w:cs="Arial"/>
                                <w:i/>
                                <w:sz w:val="16"/>
                                <w:szCs w:val="16"/>
                                <w:lang w:val="sv-SE"/>
                              </w:rPr>
                              <w:t xml:space="preserve">de och en hållbar framtid – med fyra generationers samlade kunskap, hantverk och nyfikenhet. </w:t>
                            </w:r>
                            <w:r w:rsidRPr="00CB2D3B">
                              <w:rPr>
                                <w:rFonts w:ascii="Arial" w:hAnsi="Arial" w:cs="Arial"/>
                                <w:i/>
                                <w:sz w:val="16"/>
                                <w:szCs w:val="16"/>
                                <w:lang w:val="sv-SE"/>
                              </w:rPr>
                              <w:br/>
                              <w:t xml:space="preserve">I Kivik, där Österlen möter Hanöbuktens kritvita stränder, planterade Henric Åkesson 1888 de äppelträd som skulle bli Sveriges första yrkesmässiga fruktodling. Han lade samtidigt grunden till familjeföretaget Kiviks Musteri. Idag är platsen ett populärt besöksmål, med fler än </w:t>
                            </w:r>
                            <w:proofErr w:type="gramStart"/>
                            <w:r w:rsidRPr="00CB2D3B">
                              <w:rPr>
                                <w:rFonts w:ascii="Arial" w:hAnsi="Arial" w:cs="Arial"/>
                                <w:i/>
                                <w:sz w:val="16"/>
                                <w:szCs w:val="16"/>
                                <w:lang w:val="sv-SE"/>
                              </w:rPr>
                              <w:t>200.000</w:t>
                            </w:r>
                            <w:proofErr w:type="gramEnd"/>
                            <w:r w:rsidRPr="00CB2D3B">
                              <w:rPr>
                                <w:rFonts w:ascii="Arial" w:hAnsi="Arial" w:cs="Arial"/>
                                <w:i/>
                                <w:sz w:val="16"/>
                                <w:szCs w:val="16"/>
                                <w:lang w:val="sv-SE"/>
                              </w:rPr>
                              <w:t xml:space="preserve"> människor som varje år vill uppleva Musteributiken, Restaurang Kärnhuset, Äpplets Hus, Stinas Café, våra vackra trädgårdar och äppelodlingar. Kiviks Musteri driver också </w:t>
                            </w:r>
                            <w:proofErr w:type="spellStart"/>
                            <w:r w:rsidRPr="00CB2D3B">
                              <w:rPr>
                                <w:rFonts w:ascii="Arial" w:hAnsi="Arial" w:cs="Arial"/>
                                <w:i/>
                                <w:sz w:val="16"/>
                                <w:szCs w:val="16"/>
                                <w:lang w:val="sv-SE"/>
                              </w:rPr>
                              <w:t>Solnäs</w:t>
                            </w:r>
                            <w:proofErr w:type="spellEnd"/>
                            <w:r w:rsidRPr="00CB2D3B">
                              <w:rPr>
                                <w:rFonts w:ascii="Arial" w:hAnsi="Arial" w:cs="Arial"/>
                                <w:i/>
                                <w:sz w:val="16"/>
                                <w:szCs w:val="16"/>
                                <w:lang w:val="sv-SE"/>
                              </w:rPr>
                              <w:t xml:space="preserve"> Gård utanför Lund, en av Sveriges största fruktodlingar med gårdsbutik och café. Vi är idag Nordens ledande musteri med tillverkning i Kivik och </w:t>
                            </w:r>
                            <w:proofErr w:type="spellStart"/>
                            <w:r w:rsidRPr="00CB2D3B">
                              <w:rPr>
                                <w:rFonts w:ascii="Arial" w:hAnsi="Arial" w:cs="Arial"/>
                                <w:i/>
                                <w:sz w:val="16"/>
                                <w:szCs w:val="16"/>
                                <w:lang w:val="sv-SE"/>
                              </w:rPr>
                              <w:t>Stenhamra</w:t>
                            </w:r>
                            <w:proofErr w:type="spellEnd"/>
                            <w:r w:rsidRPr="00CB2D3B">
                              <w:rPr>
                                <w:rFonts w:ascii="Arial" w:hAnsi="Arial" w:cs="Arial"/>
                                <w:i/>
                                <w:sz w:val="16"/>
                                <w:szCs w:val="16"/>
                                <w:lang w:val="sv-SE"/>
                              </w:rPr>
                              <w:t>.</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FB4C0C" id="Textruta 4" o:spid="_x0000_s1028" type="#_x0000_t202" style="position:absolute;margin-left:-3.65pt;margin-top:248.8pt;width:530.95pt;height:11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" fillcolor="#ebf1de" stroked="f">
                <v:path arrowok="t"/>
                <v:textbox>
                  <w:txbxContent>
                    <w:p w14:paraId="198FDDD0" w14:textId="77777777" w:rsidR="00CB2D3B" w:rsidRPr="00CB2D3B" w:rsidRDefault="00CB2D3B" w:rsidP="00CB2D3B">
                      <w:pPr>
                        <w:spacing w:line="240" w:lineRule="exact"/>
                        <w:rPr>
                          <w:rFonts w:ascii="Arial" w:hAnsi="Arial" w:cs="Arial"/>
                          <w:i/>
                          <w:sz w:val="16"/>
                          <w:szCs w:val="16"/>
                          <w:lang w:val="sv-SE"/>
                        </w:rPr>
                      </w:pPr>
                      <w:r w:rsidRPr="00CB2D3B">
                        <w:rPr>
                          <w:rFonts w:ascii="Arial" w:hAnsi="Arial" w:cs="Arial"/>
                          <w:i/>
                          <w:sz w:val="16"/>
                          <w:szCs w:val="16"/>
                          <w:lang w:val="sv-SE"/>
                        </w:rPr>
                        <w:t>Kiviks Musteri förädlar frukt och bär. Vi vet hur man bäst bevarar den goda nyskördade smaken och värnar om allt som är bra i frukt och bär, om välbefinnan</w:t>
                      </w:r>
                      <w:bookmarkStart w:id="1" w:name="_GoBack"/>
                      <w:r w:rsidRPr="00CB2D3B">
                        <w:rPr>
                          <w:rFonts w:ascii="Arial" w:hAnsi="Arial" w:cs="Arial"/>
                          <w:i/>
                          <w:sz w:val="16"/>
                          <w:szCs w:val="16"/>
                          <w:lang w:val="sv-SE"/>
                        </w:rPr>
                        <w:t xml:space="preserve">de och en hållbar framtid – med fyra generationers samlade kunskap, hantverk och nyfikenhet. </w:t>
                      </w:r>
                      <w:r w:rsidRPr="00CB2D3B">
                        <w:rPr>
                          <w:rFonts w:ascii="Arial" w:hAnsi="Arial" w:cs="Arial"/>
                          <w:i/>
                          <w:sz w:val="16"/>
                          <w:szCs w:val="16"/>
                          <w:lang w:val="sv-SE"/>
                        </w:rPr>
                        <w:br/>
                        <w:t xml:space="preserve">I Kivik, där Österlen möter Hanöbuktens kritvita stränder, planterade Henric Åkesson 1888 de äppelträd som skulle bli Sveriges första yrkesmässiga fruktodling. Han lade samtidigt grunden till familjeföretaget Kiviks Musteri. Idag är platsen ett populärt besöksmål, med fler än </w:t>
                      </w:r>
                      <w:proofErr w:type="gramStart"/>
                      <w:r w:rsidRPr="00CB2D3B">
                        <w:rPr>
                          <w:rFonts w:ascii="Arial" w:hAnsi="Arial" w:cs="Arial"/>
                          <w:i/>
                          <w:sz w:val="16"/>
                          <w:szCs w:val="16"/>
                          <w:lang w:val="sv-SE"/>
                        </w:rPr>
                        <w:t>200.000</w:t>
                      </w:r>
                      <w:proofErr w:type="gramEnd"/>
                      <w:r w:rsidRPr="00CB2D3B">
                        <w:rPr>
                          <w:rFonts w:ascii="Arial" w:hAnsi="Arial" w:cs="Arial"/>
                          <w:i/>
                          <w:sz w:val="16"/>
                          <w:szCs w:val="16"/>
                          <w:lang w:val="sv-SE"/>
                        </w:rPr>
                        <w:t xml:space="preserve"> människor som varje år vill uppleva Musteributiken, Restaurang Kärnhuset, Äpplets Hus, Stinas Café, våra vackra trädgårdar och äppelodlingar. Kiviks Musteri driver också </w:t>
                      </w:r>
                      <w:proofErr w:type="spellStart"/>
                      <w:r w:rsidRPr="00CB2D3B">
                        <w:rPr>
                          <w:rFonts w:ascii="Arial" w:hAnsi="Arial" w:cs="Arial"/>
                          <w:i/>
                          <w:sz w:val="16"/>
                          <w:szCs w:val="16"/>
                          <w:lang w:val="sv-SE"/>
                        </w:rPr>
                        <w:t>Solnäs</w:t>
                      </w:r>
                      <w:proofErr w:type="spellEnd"/>
                      <w:r w:rsidRPr="00CB2D3B">
                        <w:rPr>
                          <w:rFonts w:ascii="Arial" w:hAnsi="Arial" w:cs="Arial"/>
                          <w:i/>
                          <w:sz w:val="16"/>
                          <w:szCs w:val="16"/>
                          <w:lang w:val="sv-SE"/>
                        </w:rPr>
                        <w:t xml:space="preserve"> Gård utanför Lund, en av Sveriges största fruktodlingar med gårdsbutik och café. Vi är idag Nordens ledande musteri med tillverkning i Kivik och </w:t>
                      </w:r>
                      <w:proofErr w:type="spellStart"/>
                      <w:r w:rsidRPr="00CB2D3B">
                        <w:rPr>
                          <w:rFonts w:ascii="Arial" w:hAnsi="Arial" w:cs="Arial"/>
                          <w:i/>
                          <w:sz w:val="16"/>
                          <w:szCs w:val="16"/>
                          <w:lang w:val="sv-SE"/>
                        </w:rPr>
                        <w:t>Stenhamra</w:t>
                      </w:r>
                      <w:proofErr w:type="spellEnd"/>
                      <w:r w:rsidRPr="00CB2D3B">
                        <w:rPr>
                          <w:rFonts w:ascii="Arial" w:hAnsi="Arial" w:cs="Arial"/>
                          <w:i/>
                          <w:sz w:val="16"/>
                          <w:szCs w:val="16"/>
                          <w:lang w:val="sv-SE"/>
                        </w:rPr>
                        <w:t>.</w:t>
                      </w:r>
                    </w:p>
                    <w:bookmarkEnd w:id="1"/>
                  </w:txbxContent>
                </v:textbox>
                <w10:wrap type="square"/>
              </v:shape>
            </w:pict>
          </mc:Fallback>
        </mc:AlternateContent>
      </w:r>
      <w:r w:rsidRPr="00CB2D3B">
        <w:rPr>
          <w:rFonts w:ascii="Arial" w:hAnsi="Arial" w:cs="Arial"/>
          <w:noProof/>
          <w:szCs w:val="20"/>
        </w:rPr>
        <mc:AlternateContent>
          <mc:Choice Requires="wps">
            <w:drawing>
              <wp:anchor distT="0" distB="0" distL="114300" distR="114300" simplePos="0" relativeHeight="251662336" behindDoc="0" locked="0" layoutInCell="1" allowOverlap="1" wp14:anchorId="6854B3D4" wp14:editId="13B689D9">
                <wp:simplePos x="0" y="0"/>
                <wp:positionH relativeFrom="column">
                  <wp:posOffset>293582</wp:posOffset>
                </wp:positionH>
                <wp:positionV relativeFrom="paragraph">
                  <wp:posOffset>4886960</wp:posOffset>
                </wp:positionV>
                <wp:extent cx="5600700" cy="547370"/>
                <wp:effectExtent l="0" t="0" r="0" b="0"/>
                <wp:wrapTight wrapText="bothSides">
                  <wp:wrapPolygon edited="0">
                    <wp:start x="98" y="1002"/>
                    <wp:lineTo x="98" y="19044"/>
                    <wp:lineTo x="21355" y="19044"/>
                    <wp:lineTo x="21355" y="1002"/>
                    <wp:lineTo x="98" y="1002"/>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4737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2B3996A9" w14:textId="77777777" w:rsidR="008106E1" w:rsidRPr="006157DA" w:rsidRDefault="008106E1" w:rsidP="008106E1">
                            <w:pPr>
                              <w:jc w:val="center"/>
                              <w:rPr>
                                <w:rFonts w:ascii="Scala Offc" w:hAnsi="Scala Offc"/>
                                <w:color w:val="808080"/>
                                <w:sz w:val="20"/>
                              </w:rPr>
                            </w:pPr>
                            <w:proofErr w:type="spellStart"/>
                            <w:r w:rsidRPr="006157DA">
                              <w:rPr>
                                <w:rFonts w:ascii="Scala Offc" w:hAnsi="Scala Offc"/>
                                <w:color w:val="808080"/>
                                <w:sz w:val="20"/>
                              </w:rPr>
                              <w:t>KIVIKS</w:t>
                            </w:r>
                            <w:proofErr w:type="spellEnd"/>
                            <w:r w:rsidRPr="006157DA">
                              <w:rPr>
                                <w:rFonts w:ascii="Scala Offc" w:hAnsi="Scala Offc"/>
                                <w:color w:val="808080"/>
                                <w:sz w:val="20"/>
                              </w:rPr>
                              <w:t xml:space="preserve"> </w:t>
                            </w:r>
                            <w:proofErr w:type="spellStart"/>
                            <w:r w:rsidRPr="006157DA">
                              <w:rPr>
                                <w:rFonts w:ascii="Scala Offc" w:hAnsi="Scala Offc"/>
                                <w:color w:val="808080"/>
                                <w:sz w:val="20"/>
                              </w:rPr>
                              <w:t>MUSTERI</w:t>
                            </w:r>
                            <w:proofErr w:type="spellEnd"/>
                            <w:r w:rsidRPr="006157DA">
                              <w:rPr>
                                <w:rFonts w:ascii="Scala Offc" w:hAnsi="Scala Offc"/>
                                <w:color w:val="808080"/>
                                <w:sz w:val="20"/>
                              </w:rPr>
                              <w:t xml:space="preserve"> AB</w:t>
                            </w:r>
                          </w:p>
                          <w:p w14:paraId="5B558DA3" w14:textId="77777777" w:rsidR="008106E1" w:rsidRPr="006157DA" w:rsidRDefault="008106E1" w:rsidP="008106E1">
                            <w:pPr>
                              <w:rPr>
                                <w:rFonts w:ascii="Scala Offc" w:hAnsi="Scala Offc"/>
                                <w:color w:val="808080"/>
                                <w:sz w:val="20"/>
                              </w:rPr>
                            </w:pPr>
                            <w:r w:rsidRPr="006157DA">
                              <w:rPr>
                                <w:rFonts w:ascii="Scala Offc" w:hAnsi="Scala Offc"/>
                                <w:color w:val="808080"/>
                                <w:sz w:val="20"/>
                              </w:rPr>
                              <w:t xml:space="preserve">277 35 </w:t>
                            </w:r>
                            <w:proofErr w:type="spellStart"/>
                            <w:r w:rsidRPr="006157DA">
                              <w:rPr>
                                <w:rFonts w:ascii="Scala Offc" w:hAnsi="Scala Offc"/>
                                <w:color w:val="808080"/>
                                <w:sz w:val="20"/>
                              </w:rPr>
                              <w:t>Kivik</w:t>
                            </w:r>
                            <w:proofErr w:type="spellEnd"/>
                            <w:r w:rsidRPr="006157DA">
                              <w:rPr>
                                <w:rFonts w:ascii="Scala Offc" w:hAnsi="Scala Offc"/>
                                <w:color w:val="808080"/>
                                <w:sz w:val="20"/>
                              </w:rPr>
                              <w:t xml:space="preserve"> • Tel +46(414) 719 00 • E mail: </w:t>
                            </w:r>
                            <w:hyperlink r:id="rId9" w:history="1">
                              <w:r w:rsidRPr="006157DA">
                                <w:rPr>
                                  <w:rStyle w:val="Hyperlnk"/>
                                  <w:rFonts w:ascii="Scala Offc" w:hAnsi="Scala Offc"/>
                                  <w:color w:val="808080"/>
                                  <w:sz w:val="20"/>
                                </w:rPr>
                                <w:t>info@kiviksmusteri.se</w:t>
                              </w:r>
                            </w:hyperlink>
                            <w:r w:rsidRPr="006157DA">
                              <w:rPr>
                                <w:rFonts w:ascii="Scala Offc" w:hAnsi="Scala Offc"/>
                                <w:color w:val="808080"/>
                                <w:sz w:val="20"/>
                              </w:rPr>
                              <w:t xml:space="preserve"> • www.kiviksmusteri.se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4B3D4" id="Text Box 2" o:spid="_x0000_s1029" type="#_x0000_t202" style="position:absolute;margin-left:23.1pt;margin-top:384.8pt;width:441pt;height:4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" filled="f" stroked="f">
                <v:textbox inset=",7.2pt,,7.2pt">
                  <w:txbxContent>
                    <w:p w14:paraId="2B3996A9" w14:textId="77777777" w:rsidR="008106E1" w:rsidRPr="006157DA" w:rsidRDefault="008106E1" w:rsidP="008106E1">
                      <w:pPr>
                        <w:jc w:val="center"/>
                        <w:rPr>
                          <w:rFonts w:ascii="Scala Offc" w:hAnsi="Scala Offc"/>
                          <w:color w:val="808080"/>
                          <w:sz w:val="20"/>
                        </w:rPr>
                      </w:pPr>
                      <w:proofErr w:type="spellStart"/>
                      <w:r w:rsidRPr="006157DA">
                        <w:rPr>
                          <w:rFonts w:ascii="Scala Offc" w:hAnsi="Scala Offc"/>
                          <w:color w:val="808080"/>
                          <w:sz w:val="20"/>
                        </w:rPr>
                        <w:t>KIVIKS</w:t>
                      </w:r>
                      <w:proofErr w:type="spellEnd"/>
                      <w:r w:rsidRPr="006157DA">
                        <w:rPr>
                          <w:rFonts w:ascii="Scala Offc" w:hAnsi="Scala Offc"/>
                          <w:color w:val="808080"/>
                          <w:sz w:val="20"/>
                        </w:rPr>
                        <w:t xml:space="preserve"> </w:t>
                      </w:r>
                      <w:proofErr w:type="spellStart"/>
                      <w:r w:rsidRPr="006157DA">
                        <w:rPr>
                          <w:rFonts w:ascii="Scala Offc" w:hAnsi="Scala Offc"/>
                          <w:color w:val="808080"/>
                          <w:sz w:val="20"/>
                        </w:rPr>
                        <w:t>MUSTERI</w:t>
                      </w:r>
                      <w:proofErr w:type="spellEnd"/>
                      <w:r w:rsidRPr="006157DA">
                        <w:rPr>
                          <w:rFonts w:ascii="Scala Offc" w:hAnsi="Scala Offc"/>
                          <w:color w:val="808080"/>
                          <w:sz w:val="20"/>
                        </w:rPr>
                        <w:t xml:space="preserve"> AB</w:t>
                      </w:r>
                    </w:p>
                    <w:p w14:paraId="5B558DA3" w14:textId="77777777" w:rsidR="008106E1" w:rsidRPr="006157DA" w:rsidRDefault="008106E1" w:rsidP="008106E1">
                      <w:pPr>
                        <w:rPr>
                          <w:rFonts w:ascii="Scala Offc" w:hAnsi="Scala Offc"/>
                          <w:color w:val="808080"/>
                          <w:sz w:val="20"/>
                        </w:rPr>
                      </w:pPr>
                      <w:r w:rsidRPr="006157DA">
                        <w:rPr>
                          <w:rFonts w:ascii="Scala Offc" w:hAnsi="Scala Offc"/>
                          <w:color w:val="808080"/>
                          <w:sz w:val="20"/>
                        </w:rPr>
                        <w:t xml:space="preserve">277 35 </w:t>
                      </w:r>
                      <w:proofErr w:type="spellStart"/>
                      <w:r w:rsidRPr="006157DA">
                        <w:rPr>
                          <w:rFonts w:ascii="Scala Offc" w:hAnsi="Scala Offc"/>
                          <w:color w:val="808080"/>
                          <w:sz w:val="20"/>
                        </w:rPr>
                        <w:t>Kivik</w:t>
                      </w:r>
                      <w:proofErr w:type="spellEnd"/>
                      <w:r w:rsidRPr="006157DA">
                        <w:rPr>
                          <w:rFonts w:ascii="Scala Offc" w:hAnsi="Scala Offc"/>
                          <w:color w:val="808080"/>
                          <w:sz w:val="20"/>
                        </w:rPr>
                        <w:t xml:space="preserve"> • Tel +46(414) 719 00 • E mail: </w:t>
                      </w:r>
                      <w:hyperlink r:id="rId10" w:history="1">
                        <w:r w:rsidRPr="006157DA">
                          <w:rPr>
                            <w:rStyle w:val="Hyperlnk"/>
                            <w:rFonts w:ascii="Scala Offc" w:hAnsi="Scala Offc"/>
                            <w:color w:val="808080"/>
                            <w:sz w:val="20"/>
                          </w:rPr>
                          <w:t>info@kiviksmusteri.se</w:t>
                        </w:r>
                      </w:hyperlink>
                      <w:r w:rsidRPr="006157DA">
                        <w:rPr>
                          <w:rFonts w:ascii="Scala Offc" w:hAnsi="Scala Offc"/>
                          <w:color w:val="808080"/>
                          <w:sz w:val="20"/>
                        </w:rPr>
                        <w:t xml:space="preserve"> • www.kiviksmusteri.se </w:t>
                      </w:r>
                    </w:p>
                  </w:txbxContent>
                </v:textbox>
                <w10:wrap type="tight"/>
              </v:shape>
            </w:pict>
          </mc:Fallback>
        </mc:AlternateContent>
      </w:r>
    </w:p>
    <w:sectPr w:rsidR="000567A8" w:rsidRPr="00CB2D3B" w:rsidSect="008106E1">
      <w:headerReference w:type="default" r:id="rId11"/>
      <w:footerReference w:type="default" r:id="rId12"/>
      <w:pgSz w:w="12240" w:h="15840"/>
      <w:pgMar w:top="709" w:right="1417" w:bottom="1085" w:left="1417"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2C5CF8" w14:textId="77777777" w:rsidR="001124AF" w:rsidRDefault="001124AF">
      <w:r>
        <w:separator/>
      </w:r>
    </w:p>
  </w:endnote>
  <w:endnote w:type="continuationSeparator" w:id="0">
    <w:p w14:paraId="56FE6779" w14:textId="77777777" w:rsidR="001124AF" w:rsidRDefault="00112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swiss"/>
    <w:pitch w:val="variable"/>
    <w:sig w:usb0="E50002FF" w:usb1="500079DB" w:usb2="00000010" w:usb3="00000000" w:csb0="00000001" w:csb1="00000000"/>
  </w:font>
  <w:font w:name="Times">
    <w:panose1 w:val="02000500000000000000"/>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cala Offc">
    <w:panose1 w:val="02010504040101020102"/>
    <w:charset w:val="00"/>
    <w:family w:val="auto"/>
    <w:pitch w:val="variable"/>
    <w:sig w:usb0="800000EF" w:usb1="4000E05B"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D32EC" w14:textId="77777777" w:rsidR="000567A8" w:rsidRDefault="000567A8">
    <w:pPr>
      <w:pStyle w:val="Sidhuvudoch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C4DC7F" w14:textId="77777777" w:rsidR="001124AF" w:rsidRDefault="001124AF">
      <w:r>
        <w:separator/>
      </w:r>
    </w:p>
  </w:footnote>
  <w:footnote w:type="continuationSeparator" w:id="0">
    <w:p w14:paraId="610052BB" w14:textId="77777777" w:rsidR="001124AF" w:rsidRDefault="001124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C2782" w14:textId="77777777" w:rsidR="000567A8" w:rsidRDefault="00534A58">
    <w:pPr>
      <w:pStyle w:val="Sidhuvud"/>
    </w:pPr>
    <w:r>
      <w:rPr>
        <w:noProof/>
      </w:rPr>
      <w:drawing>
        <wp:inline distT="0" distB="0" distL="0" distR="0" wp14:anchorId="77385473" wp14:editId="470CA4B5">
          <wp:extent cx="5972811" cy="577758"/>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extLst/>
                  </a:blip>
                  <a:stretch>
                    <a:fillRect/>
                  </a:stretch>
                </pic:blipFill>
                <pic:spPr>
                  <a:xfrm>
                    <a:off x="0" y="0"/>
                    <a:ext cx="5972811" cy="577758"/>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revisionView w:formatting="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7A8"/>
    <w:rsid w:val="000567A8"/>
    <w:rsid w:val="001124AF"/>
    <w:rsid w:val="00217E4D"/>
    <w:rsid w:val="00534A58"/>
    <w:rsid w:val="005D1A45"/>
    <w:rsid w:val="008106E1"/>
    <w:rsid w:val="008F20D3"/>
    <w:rsid w:val="00C06083"/>
    <w:rsid w:val="00CB2D3B"/>
    <w:rsid w:val="00E94735"/>
    <w:rsid w:val="00F426E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CE79E"/>
  <w15:docId w15:val="{46DE4315-8498-4615-8ECD-B76E93E81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Sidhuvud">
    <w:name w:val="header"/>
    <w:pPr>
      <w:tabs>
        <w:tab w:val="center" w:pos="4536"/>
        <w:tab w:val="right" w:pos="9072"/>
      </w:tabs>
    </w:pPr>
    <w:rPr>
      <w:rFonts w:ascii="Cambria" w:eastAsia="Cambria" w:hAnsi="Cambria" w:cs="Cambria"/>
      <w:color w:val="000000"/>
      <w:sz w:val="24"/>
      <w:szCs w:val="24"/>
      <w:u w:color="000000"/>
    </w:rPr>
  </w:style>
  <w:style w:type="paragraph" w:customStyle="1" w:styleId="Sidhuvudochsidfot">
    <w:name w:val="Sidhuvud och sidfot"/>
    <w:pPr>
      <w:tabs>
        <w:tab w:val="right" w:pos="9020"/>
      </w:tabs>
    </w:pPr>
    <w:rPr>
      <w:rFonts w:ascii="Helvetica Neue" w:hAnsi="Helvetica Neue" w:cs="Arial Unicode MS"/>
      <w:color w:val="000000"/>
      <w:sz w:val="24"/>
      <w:szCs w:val="24"/>
    </w:rPr>
  </w:style>
  <w:style w:type="paragraph" w:styleId="Normalwebb">
    <w:name w:val="Normal (Web)"/>
    <w:rPr>
      <w:rFonts w:ascii="Times" w:hAnsi="Times" w:cs="Arial Unicode MS"/>
      <w:color w:val="000000"/>
      <w:u w:color="000000"/>
    </w:rPr>
  </w:style>
  <w:style w:type="character" w:customStyle="1" w:styleId="Lnk">
    <w:name w:val="Länk"/>
    <w:rPr>
      <w:color w:val="0000FF"/>
      <w:u w:val="single" w:color="0000FF"/>
    </w:rPr>
  </w:style>
  <w:style w:type="character" w:customStyle="1" w:styleId="Hyperlink0">
    <w:name w:val="Hyperlink.0"/>
    <w:basedOn w:val="Lnk"/>
    <w:rPr>
      <w:rFonts w:ascii="Verdana" w:eastAsia="Verdana" w:hAnsi="Verdana" w:cs="Verdana"/>
      <w:color w:val="0000FF"/>
      <w:sz w:val="22"/>
      <w:szCs w:val="22"/>
      <w:u w:val="single" w:color="0000FF"/>
    </w:rPr>
  </w:style>
  <w:style w:type="paragraph" w:styleId="Brdtext">
    <w:name w:val="Body Text"/>
    <w:rPr>
      <w:rFonts w:ascii="Cambria" w:eastAsia="Cambria" w:hAnsi="Cambria" w:cs="Cambria"/>
      <w:color w:val="000000"/>
      <w:sz w:val="24"/>
      <w:szCs w:val="24"/>
      <w:u w:color="000000"/>
    </w:rPr>
  </w:style>
  <w:style w:type="paragraph" w:styleId="Ballongtext">
    <w:name w:val="Balloon Text"/>
    <w:basedOn w:val="Normal"/>
    <w:link w:val="BallongtextChar"/>
    <w:uiPriority w:val="99"/>
    <w:semiHidden/>
    <w:unhideWhenUsed/>
    <w:rsid w:val="00E94735"/>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E94735"/>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hyperlink" Target="http://www.kiviksmusteri.se" TargetMode="External"/><Relationship Id="rId8" Type="http://schemas.openxmlformats.org/officeDocument/2006/relationships/hyperlink" Target="http://www.mynewsdesk.com/se/kiviks_musteri_ab" TargetMode="External"/><Relationship Id="rId9" Type="http://schemas.openxmlformats.org/officeDocument/2006/relationships/hyperlink" Target="mailto:info@kiviksmusteri.se" TargetMode="External"/><Relationship Id="rId10" Type="http://schemas.openxmlformats.org/officeDocument/2006/relationships/hyperlink" Target="mailto:info@kiviksmusteri.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427</Words>
  <Characters>2265</Characters>
  <Application>Microsoft Macintosh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Gejde</dc:creator>
  <cp:lastModifiedBy>Kristina Levinsson</cp:lastModifiedBy>
  <cp:revision>2</cp:revision>
  <cp:lastPrinted>2018-04-24T12:08:00Z</cp:lastPrinted>
  <dcterms:created xsi:type="dcterms:W3CDTF">2018-04-24T12:09:00Z</dcterms:created>
  <dcterms:modified xsi:type="dcterms:W3CDTF">2018-04-24T12:09:00Z</dcterms:modified>
</cp:coreProperties>
</file>