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587" w:rsidRPr="002E5733" w:rsidRDefault="00706672">
      <w:pPr>
        <w:rPr>
          <w:b/>
          <w:sz w:val="28"/>
        </w:rPr>
      </w:pPr>
      <w:r w:rsidRPr="002E5733">
        <w:rPr>
          <w:b/>
          <w:sz w:val="28"/>
        </w:rPr>
        <w:t>Nyckelfonden dela</w:t>
      </w:r>
      <w:r w:rsidR="00E43EFB">
        <w:rPr>
          <w:b/>
          <w:sz w:val="28"/>
        </w:rPr>
        <w:t>de ut</w:t>
      </w:r>
      <w:r w:rsidRPr="002E5733">
        <w:rPr>
          <w:b/>
          <w:sz w:val="28"/>
        </w:rPr>
        <w:t xml:space="preserve"> 6,5 miljoner kronor till 17 forskn</w:t>
      </w:r>
      <w:r w:rsidR="00634BC9" w:rsidRPr="002E5733">
        <w:rPr>
          <w:b/>
          <w:sz w:val="28"/>
        </w:rPr>
        <w:t>i</w:t>
      </w:r>
      <w:r w:rsidRPr="002E5733">
        <w:rPr>
          <w:b/>
          <w:sz w:val="28"/>
        </w:rPr>
        <w:t>ngsprojekt</w:t>
      </w:r>
      <w:r w:rsidR="00634BC9" w:rsidRPr="002E5733">
        <w:rPr>
          <w:b/>
          <w:sz w:val="28"/>
        </w:rPr>
        <w:t xml:space="preserve"> vid USÖ</w:t>
      </w:r>
    </w:p>
    <w:p w:rsidR="00634BC9" w:rsidRDefault="00634BC9"/>
    <w:p w:rsidR="00E43EFB" w:rsidRPr="00E43EFB" w:rsidRDefault="00E43EFB" w:rsidP="00634BC9">
      <w:pPr>
        <w:tabs>
          <w:tab w:val="num" w:pos="2160"/>
        </w:tabs>
        <w:rPr>
          <w:b/>
        </w:rPr>
      </w:pPr>
      <w:r w:rsidRPr="00E43EFB">
        <w:rPr>
          <w:b/>
        </w:rPr>
        <w:t xml:space="preserve">17 forskare på USÖ har fått ta emot sammanlagt 6,5 miljoner kronor ur årets Nyckelfond. Utdelningsceremoni hölls på Scandic Grand onsdagen den 8 april där </w:t>
      </w:r>
    </w:p>
    <w:p w:rsidR="00E43EFB" w:rsidRDefault="00E43EFB" w:rsidP="00E43EFB">
      <w:pPr>
        <w:tabs>
          <w:tab w:val="num" w:pos="2160"/>
        </w:tabs>
      </w:pPr>
      <w:proofErr w:type="gramStart"/>
      <w:r>
        <w:t>-</w:t>
      </w:r>
      <w:proofErr w:type="gramEnd"/>
      <w:r>
        <w:t xml:space="preserve"> Aktiv klinisk f</w:t>
      </w:r>
      <w:bookmarkStart w:id="0" w:name="_GoBack"/>
      <w:bookmarkEnd w:id="0"/>
      <w:r>
        <w:t>orskning är ett sätt</w:t>
      </w:r>
      <w:r w:rsidRPr="00634BC9">
        <w:t xml:space="preserve"> att stärka sjukhusets position</w:t>
      </w:r>
      <w:r>
        <w:t xml:space="preserve"> och</w:t>
      </w:r>
      <w:r w:rsidRPr="00634BC9">
        <w:t xml:space="preserve"> öka intresset för länet medicinskt och teknologiskt. Nyckelfonden är en viktig pusselbit i länets ambition att locka hit och behålla kompetent personal</w:t>
      </w:r>
      <w:r>
        <w:t>, säger Annika Rosdahl, stiftelseansvarig på Nyckelfonden.</w:t>
      </w:r>
    </w:p>
    <w:p w:rsidR="00E43EFB" w:rsidRDefault="00E43EFB" w:rsidP="00634BC9">
      <w:pPr>
        <w:tabs>
          <w:tab w:val="num" w:pos="2160"/>
        </w:tabs>
      </w:pPr>
      <w:r>
        <w:t xml:space="preserve">Varje år delar Nyckelfonden ut forskningsmedel till olika forskningsprojekt på USÖ. Fonden bygger på gåvor som kommer från privatpersoner, ofta i form av minnesgåvor i samband med begravningar men också från enskilda testamenten och tacksamma patienter. </w:t>
      </w:r>
    </w:p>
    <w:p w:rsidR="00E43EFB" w:rsidRDefault="00E43EFB" w:rsidP="00634BC9">
      <w:pPr>
        <w:tabs>
          <w:tab w:val="num" w:pos="2160"/>
        </w:tabs>
      </w:pPr>
      <w:proofErr w:type="gramStart"/>
      <w:r>
        <w:t>-</w:t>
      </w:r>
      <w:proofErr w:type="gramEnd"/>
      <w:r>
        <w:t xml:space="preserve"> Flera företag i länet bidrar också till fonden. Nu senast i samband med den välgörenhetsauktion som Lauritz.com har satt upp till förmån för Nyckelfonden. </w:t>
      </w:r>
    </w:p>
    <w:p w:rsidR="00634BC9" w:rsidRDefault="00634BC9" w:rsidP="00634BC9">
      <w:pPr>
        <w:tabs>
          <w:tab w:val="num" w:pos="2160"/>
        </w:tabs>
      </w:pPr>
      <w:r>
        <w:t xml:space="preserve">Nyckelfonden är en stiftelse för medicinsk forskning vid Universitetssjukhuset i Örebro. Syftet med fonden är att främja och stödja den medicinska forskningen vid </w:t>
      </w:r>
      <w:r w:rsidR="007369CE">
        <w:t>USÖ</w:t>
      </w:r>
      <w:r>
        <w:t xml:space="preserve">. </w:t>
      </w:r>
      <w:r w:rsidR="00963422" w:rsidRPr="00634BC9">
        <w:t>Forskning är en förutsättning för utveckling</w:t>
      </w:r>
      <w:r w:rsidR="00963422">
        <w:t xml:space="preserve"> inom hälso- och sjukvården. </w:t>
      </w:r>
      <w:r w:rsidR="002C071C" w:rsidRPr="00634BC9">
        <w:t>Avsikten med stiftelsens verksamhet är vidare att presentera och sprida väsentliga forskningsrön genom vetenskapliga publikationer, symposier, konferenser och utbildning.</w:t>
      </w:r>
    </w:p>
    <w:p w:rsidR="00C4350A" w:rsidRDefault="00C4350A" w:rsidP="00963422">
      <w:pPr>
        <w:tabs>
          <w:tab w:val="num" w:pos="2160"/>
        </w:tabs>
      </w:pPr>
    </w:p>
    <w:p w:rsidR="00C4350A" w:rsidRDefault="00C4350A" w:rsidP="00C4350A">
      <w:pPr>
        <w:tabs>
          <w:tab w:val="num" w:pos="2160"/>
        </w:tabs>
      </w:pPr>
      <w:r>
        <w:rPr>
          <w:noProof/>
          <w:lang w:eastAsia="sv-SE"/>
        </w:rPr>
        <w:drawing>
          <wp:inline distT="0" distB="0" distL="0" distR="0" wp14:anchorId="0A1AB997" wp14:editId="3E4E8B5B">
            <wp:extent cx="5753100" cy="2571750"/>
            <wp:effectExtent l="0" t="0" r="0" b="0"/>
            <wp:docPr id="1" name="Bildobjekt 1" descr="C:\Users\aro031\AppData\Local\Microsoft\Windows\Temporary Internet Files\Content.Outlook\DWEM4KZ3\Nyckelfonden 2015 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031\AppData\Local\Microsoft\Windows\Temporary Internet Files\Content.Outlook\DWEM4KZ3\Nyckelfonden 2015 849.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1254" b="21222"/>
                    <a:stretch/>
                  </pic:blipFill>
                  <pic:spPr bwMode="auto">
                    <a:xfrm>
                      <a:off x="0" y="0"/>
                      <a:ext cx="5760720" cy="2575156"/>
                    </a:xfrm>
                    <a:prstGeom prst="rect">
                      <a:avLst/>
                    </a:prstGeom>
                    <a:noFill/>
                    <a:ln>
                      <a:noFill/>
                    </a:ln>
                    <a:extLst>
                      <a:ext uri="{53640926-AAD7-44D8-BBD7-CCE9431645EC}">
                        <a14:shadowObscured xmlns:a14="http://schemas.microsoft.com/office/drawing/2010/main"/>
                      </a:ext>
                    </a:extLst>
                  </pic:spPr>
                </pic:pic>
              </a:graphicData>
            </a:graphic>
          </wp:inline>
        </w:drawing>
      </w:r>
    </w:p>
    <w:p w:rsidR="00C4350A" w:rsidRPr="00CB7019" w:rsidRDefault="002E5733" w:rsidP="00C4350A">
      <w:pPr>
        <w:rPr>
          <w:rFonts w:ascii="Calibri" w:eastAsia="Times New Roman" w:hAnsi="Calibri" w:cs="Times New Roman"/>
          <w:color w:val="000000"/>
          <w:lang w:eastAsia="sv-SE"/>
        </w:rPr>
      </w:pPr>
      <w:r>
        <w:t xml:space="preserve">Forskare som får finansiering från Nyckelfonden. </w:t>
      </w:r>
      <w:r w:rsidR="00C4350A">
        <w:t xml:space="preserve">Från vänster: Peter Matthiessen, Mats G Karlsson, Jonas </w:t>
      </w:r>
      <w:proofErr w:type="spellStart"/>
      <w:r w:rsidR="00C4350A">
        <w:t>Halfvarson</w:t>
      </w:r>
      <w:proofErr w:type="spellEnd"/>
      <w:r w:rsidR="00C4350A">
        <w:t xml:space="preserve">, Rebecca Ahlstrand, Ove Andrén, Ann-Sofi </w:t>
      </w:r>
      <w:proofErr w:type="spellStart"/>
      <w:r w:rsidR="00C4350A">
        <w:t>Duberg</w:t>
      </w:r>
      <w:proofErr w:type="spellEnd"/>
      <w:r w:rsidR="00C4350A">
        <w:t xml:space="preserve">, Mats Dreifaldt, Mats Eriksson, Paula Mölling, Jan Källman, Margareta Möller, Kristofer Nilsson, </w:t>
      </w:r>
      <w:proofErr w:type="spellStart"/>
      <w:r w:rsidR="00C4350A" w:rsidRPr="00CB7019">
        <w:rPr>
          <w:rFonts w:ascii="Calibri" w:eastAsia="Times New Roman" w:hAnsi="Calibri" w:cs="Times New Roman"/>
          <w:color w:val="000000"/>
          <w:lang w:eastAsia="sv-SE"/>
        </w:rPr>
        <w:t>Sezin</w:t>
      </w:r>
      <w:proofErr w:type="spellEnd"/>
      <w:r w:rsidR="00C4350A" w:rsidRPr="00CB7019">
        <w:rPr>
          <w:rFonts w:ascii="Calibri" w:eastAsia="Times New Roman" w:hAnsi="Calibri" w:cs="Times New Roman"/>
          <w:color w:val="000000"/>
          <w:lang w:eastAsia="sv-SE"/>
        </w:rPr>
        <w:t xml:space="preserve"> </w:t>
      </w:r>
      <w:proofErr w:type="spellStart"/>
      <w:r w:rsidR="00C4350A" w:rsidRPr="00CB7019">
        <w:rPr>
          <w:rFonts w:ascii="Calibri" w:eastAsia="Times New Roman" w:hAnsi="Calibri" w:cs="Times New Roman"/>
          <w:color w:val="000000"/>
          <w:lang w:eastAsia="sv-SE"/>
        </w:rPr>
        <w:t>Gynaltay</w:t>
      </w:r>
      <w:proofErr w:type="spellEnd"/>
      <w:r w:rsidR="00C4350A">
        <w:rPr>
          <w:rFonts w:ascii="Calibri" w:eastAsia="Times New Roman" w:hAnsi="Calibri" w:cs="Times New Roman"/>
          <w:color w:val="000000"/>
          <w:lang w:eastAsia="sv-SE"/>
        </w:rPr>
        <w:t>, Eva Szabo och Bo Söderquist. (Saknas på bilden gör Scott Montgomery och Olle Ljungqvist.)</w:t>
      </w:r>
    </w:p>
    <w:p w:rsidR="002E5733" w:rsidRDefault="002E5733">
      <w:r>
        <w:br w:type="page"/>
      </w:r>
    </w:p>
    <w:p w:rsidR="00C4350A" w:rsidRDefault="00C4350A" w:rsidP="00963422">
      <w:pPr>
        <w:tabs>
          <w:tab w:val="num" w:pos="2160"/>
        </w:tabs>
      </w:pPr>
    </w:p>
    <w:tbl>
      <w:tblPr>
        <w:tblW w:w="9371" w:type="dxa"/>
        <w:tblInd w:w="55" w:type="dxa"/>
        <w:tblCellMar>
          <w:left w:w="70" w:type="dxa"/>
          <w:right w:w="70" w:type="dxa"/>
        </w:tblCellMar>
        <w:tblLook w:val="04A0" w:firstRow="1" w:lastRow="0" w:firstColumn="1" w:lastColumn="0" w:noHBand="0" w:noVBand="1"/>
      </w:tblPr>
      <w:tblGrid>
        <w:gridCol w:w="1960"/>
        <w:gridCol w:w="2320"/>
        <w:gridCol w:w="5091"/>
      </w:tblGrid>
      <w:tr w:rsidR="00EF32B5" w:rsidRPr="00EF32B5" w:rsidTr="00EF32B5">
        <w:trPr>
          <w:trHeight w:val="57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2B5" w:rsidRPr="00EF32B5" w:rsidRDefault="00EF32B5" w:rsidP="00EF32B5">
            <w:pPr>
              <w:spacing w:after="0" w:line="240" w:lineRule="auto"/>
              <w:rPr>
                <w:rFonts w:ascii="Calibri" w:eastAsia="Times New Roman" w:hAnsi="Calibri" w:cs="Times New Roman"/>
                <w:b/>
                <w:bCs/>
                <w:lang w:eastAsia="sv-SE"/>
              </w:rPr>
            </w:pPr>
            <w:r w:rsidRPr="00EF32B5">
              <w:rPr>
                <w:rFonts w:ascii="Calibri" w:eastAsia="Times New Roman" w:hAnsi="Calibri" w:cs="Times New Roman"/>
                <w:b/>
                <w:bCs/>
                <w:lang w:eastAsia="sv-SE"/>
              </w:rPr>
              <w:t>Projektansvarig</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EF32B5" w:rsidRPr="00EF32B5" w:rsidRDefault="00EF32B5" w:rsidP="00EF32B5">
            <w:pPr>
              <w:spacing w:after="0" w:line="240" w:lineRule="auto"/>
              <w:rPr>
                <w:rFonts w:ascii="Calibri" w:eastAsia="Times New Roman" w:hAnsi="Calibri" w:cs="Times New Roman"/>
                <w:b/>
                <w:bCs/>
                <w:lang w:eastAsia="sv-SE"/>
              </w:rPr>
            </w:pPr>
            <w:r w:rsidRPr="00EF32B5">
              <w:rPr>
                <w:rFonts w:ascii="Calibri" w:eastAsia="Times New Roman" w:hAnsi="Calibri" w:cs="Times New Roman"/>
                <w:b/>
                <w:bCs/>
                <w:lang w:eastAsia="sv-SE"/>
              </w:rPr>
              <w:t>Titel</w:t>
            </w:r>
          </w:p>
        </w:tc>
        <w:tc>
          <w:tcPr>
            <w:tcW w:w="5091" w:type="dxa"/>
            <w:tcBorders>
              <w:top w:val="single" w:sz="4" w:space="0" w:color="auto"/>
              <w:left w:val="nil"/>
              <w:bottom w:val="single" w:sz="4" w:space="0" w:color="auto"/>
              <w:right w:val="single" w:sz="4" w:space="0" w:color="auto"/>
            </w:tcBorders>
            <w:shd w:val="clear" w:color="auto" w:fill="auto"/>
            <w:vAlign w:val="center"/>
            <w:hideMark/>
          </w:tcPr>
          <w:p w:rsidR="00EF32B5" w:rsidRPr="00EF32B5" w:rsidRDefault="00EF32B5" w:rsidP="00EF32B5">
            <w:pPr>
              <w:spacing w:after="0" w:line="240" w:lineRule="auto"/>
              <w:rPr>
                <w:rFonts w:ascii="Calibri" w:eastAsia="Times New Roman" w:hAnsi="Calibri" w:cs="Times New Roman"/>
                <w:b/>
                <w:bCs/>
                <w:lang w:eastAsia="sv-SE"/>
              </w:rPr>
            </w:pPr>
            <w:r w:rsidRPr="00EF32B5">
              <w:rPr>
                <w:rFonts w:ascii="Calibri" w:eastAsia="Times New Roman" w:hAnsi="Calibri" w:cs="Times New Roman"/>
                <w:b/>
                <w:bCs/>
                <w:lang w:eastAsia="sv-SE"/>
              </w:rPr>
              <w:t>Projekttitel</w:t>
            </w:r>
          </w:p>
        </w:tc>
      </w:tr>
      <w:tr w:rsidR="00EF32B5" w:rsidRPr="00EF32B5" w:rsidTr="00EF32B5">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Ahlstrand Rebecca</w:t>
            </w:r>
          </w:p>
        </w:tc>
        <w:tc>
          <w:tcPr>
            <w:tcW w:w="2320" w:type="dxa"/>
            <w:tcBorders>
              <w:top w:val="nil"/>
              <w:left w:val="nil"/>
              <w:bottom w:val="single" w:sz="4" w:space="0" w:color="auto"/>
              <w:right w:val="single" w:sz="4" w:space="0" w:color="auto"/>
            </w:tcBorders>
            <w:shd w:val="clear" w:color="auto" w:fill="auto"/>
            <w:noWrap/>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Överläkare ANIVA klin</w:t>
            </w:r>
          </w:p>
        </w:tc>
        <w:tc>
          <w:tcPr>
            <w:tcW w:w="5091" w:type="dxa"/>
            <w:tcBorders>
              <w:top w:val="nil"/>
              <w:left w:val="nil"/>
              <w:bottom w:val="single" w:sz="4" w:space="0" w:color="auto"/>
              <w:right w:val="single" w:sz="4" w:space="0" w:color="auto"/>
            </w:tcBorders>
            <w:shd w:val="clear" w:color="auto" w:fill="auto"/>
            <w:noWrap/>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Skyddandet av luftvägen vid narkos</w:t>
            </w:r>
            <w:r>
              <w:rPr>
                <w:rFonts w:ascii="Calibri" w:eastAsia="Times New Roman" w:hAnsi="Calibri" w:cs="Times New Roman"/>
                <w:lang w:eastAsia="sv-SE"/>
              </w:rPr>
              <w:t>.</w:t>
            </w:r>
          </w:p>
        </w:tc>
      </w:tr>
      <w:tr w:rsidR="00EF32B5" w:rsidRPr="00EF32B5" w:rsidTr="00EF32B5">
        <w:trPr>
          <w:trHeight w:val="90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Andersson Sven-Olof</w:t>
            </w:r>
          </w:p>
        </w:tc>
        <w:tc>
          <w:tcPr>
            <w:tcW w:w="2320" w:type="dxa"/>
            <w:tcBorders>
              <w:top w:val="nil"/>
              <w:left w:val="nil"/>
              <w:bottom w:val="single" w:sz="4" w:space="0" w:color="auto"/>
              <w:right w:val="single" w:sz="4" w:space="0" w:color="auto"/>
            </w:tcBorders>
            <w:shd w:val="clear" w:color="auto" w:fill="auto"/>
            <w:noWrap/>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Docent och överläkare</w:t>
            </w:r>
          </w:p>
        </w:tc>
        <w:tc>
          <w:tcPr>
            <w:tcW w:w="5091" w:type="dxa"/>
            <w:tcBorders>
              <w:top w:val="nil"/>
              <w:left w:val="nil"/>
              <w:bottom w:val="single" w:sz="4" w:space="0" w:color="auto"/>
              <w:right w:val="single" w:sz="4" w:space="0" w:color="auto"/>
            </w:tcBorders>
            <w:shd w:val="clear" w:color="auto" w:fill="auto"/>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Att hitta nya verktyg som kan hjälpa oss att bättre diagnosticera prostatacancer och förutspå det fortsatta sjukdomsförloppet</w:t>
            </w:r>
            <w:r>
              <w:rPr>
                <w:rFonts w:ascii="Calibri" w:eastAsia="Times New Roman" w:hAnsi="Calibri" w:cs="Times New Roman"/>
                <w:lang w:eastAsia="sv-SE"/>
              </w:rPr>
              <w:t>.</w:t>
            </w:r>
          </w:p>
        </w:tc>
      </w:tr>
      <w:tr w:rsidR="00EF32B5" w:rsidRPr="00EF32B5" w:rsidTr="00EF32B5">
        <w:trPr>
          <w:trHeight w:val="90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Duberg Ann-Sofi</w:t>
            </w:r>
          </w:p>
        </w:tc>
        <w:tc>
          <w:tcPr>
            <w:tcW w:w="2320" w:type="dxa"/>
            <w:tcBorders>
              <w:top w:val="nil"/>
              <w:left w:val="nil"/>
              <w:bottom w:val="single" w:sz="4" w:space="0" w:color="auto"/>
              <w:right w:val="single" w:sz="4" w:space="0" w:color="auto"/>
            </w:tcBorders>
            <w:shd w:val="clear" w:color="auto" w:fill="auto"/>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Överläkare på infektionskliniken</w:t>
            </w:r>
          </w:p>
        </w:tc>
        <w:tc>
          <w:tcPr>
            <w:tcW w:w="5091" w:type="dxa"/>
            <w:tcBorders>
              <w:top w:val="nil"/>
              <w:left w:val="nil"/>
              <w:bottom w:val="single" w:sz="4" w:space="0" w:color="auto"/>
              <w:right w:val="single" w:sz="4" w:space="0" w:color="auto"/>
            </w:tcBorders>
            <w:shd w:val="clear" w:color="auto" w:fill="auto"/>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Påverkar födelseland risken för levercancer hos hepatit B patienter i Sverige? Har de som är födda i Afrika en mycket högre risk än andra?</w:t>
            </w:r>
          </w:p>
        </w:tc>
      </w:tr>
      <w:tr w:rsidR="00EF32B5" w:rsidRPr="00EF32B5" w:rsidTr="00EF32B5">
        <w:trPr>
          <w:trHeight w:val="6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Eriksson Mats</w:t>
            </w:r>
          </w:p>
        </w:tc>
        <w:tc>
          <w:tcPr>
            <w:tcW w:w="2320" w:type="dxa"/>
            <w:tcBorders>
              <w:top w:val="nil"/>
              <w:left w:val="nil"/>
              <w:bottom w:val="single" w:sz="4" w:space="0" w:color="auto"/>
              <w:right w:val="single" w:sz="4" w:space="0" w:color="auto"/>
            </w:tcBorders>
            <w:shd w:val="clear" w:color="auto" w:fill="auto"/>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Docent och sjuksköterska</w:t>
            </w:r>
          </w:p>
        </w:tc>
        <w:tc>
          <w:tcPr>
            <w:tcW w:w="5091" w:type="dxa"/>
            <w:tcBorders>
              <w:top w:val="nil"/>
              <w:left w:val="nil"/>
              <w:bottom w:val="single" w:sz="4" w:space="0" w:color="auto"/>
              <w:right w:val="single" w:sz="4" w:space="0" w:color="auto"/>
            </w:tcBorders>
            <w:shd w:val="clear" w:color="auto" w:fill="auto"/>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PEARL - internationell forskning om nyföddas smärta.</w:t>
            </w:r>
          </w:p>
        </w:tc>
      </w:tr>
      <w:tr w:rsidR="00EF32B5" w:rsidRPr="00EF32B5" w:rsidTr="00CB7019">
        <w:trPr>
          <w:trHeight w:val="142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F32B5" w:rsidRPr="00EF32B5" w:rsidRDefault="00EF32B5" w:rsidP="00EF32B5">
            <w:pPr>
              <w:spacing w:after="0" w:line="240" w:lineRule="auto"/>
              <w:rPr>
                <w:rFonts w:ascii="Calibri" w:eastAsia="Times New Roman" w:hAnsi="Calibri" w:cs="Times New Roman"/>
                <w:lang w:eastAsia="sv-SE"/>
              </w:rPr>
            </w:pPr>
            <w:proofErr w:type="spellStart"/>
            <w:r w:rsidRPr="00EF32B5">
              <w:rPr>
                <w:rFonts w:ascii="Calibri" w:eastAsia="Times New Roman" w:hAnsi="Calibri" w:cs="Times New Roman"/>
                <w:lang w:eastAsia="sv-SE"/>
              </w:rPr>
              <w:t>Halfvarson</w:t>
            </w:r>
            <w:proofErr w:type="spellEnd"/>
            <w:r w:rsidRPr="00EF32B5">
              <w:rPr>
                <w:rFonts w:ascii="Calibri" w:eastAsia="Times New Roman" w:hAnsi="Calibri" w:cs="Times New Roman"/>
                <w:lang w:eastAsia="sv-SE"/>
              </w:rPr>
              <w:t xml:space="preserve"> Jonas</w:t>
            </w:r>
          </w:p>
        </w:tc>
        <w:tc>
          <w:tcPr>
            <w:tcW w:w="2320" w:type="dxa"/>
            <w:tcBorders>
              <w:top w:val="nil"/>
              <w:left w:val="nil"/>
              <w:bottom w:val="single" w:sz="4" w:space="0" w:color="auto"/>
              <w:right w:val="single" w:sz="4" w:space="0" w:color="auto"/>
            </w:tcBorders>
            <w:shd w:val="clear" w:color="auto" w:fill="auto"/>
            <w:noWrap/>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Docent och överläkare</w:t>
            </w:r>
          </w:p>
        </w:tc>
        <w:tc>
          <w:tcPr>
            <w:tcW w:w="5091" w:type="dxa"/>
            <w:tcBorders>
              <w:top w:val="nil"/>
              <w:left w:val="nil"/>
              <w:bottom w:val="single" w:sz="4" w:space="0" w:color="auto"/>
              <w:right w:val="single" w:sz="4" w:space="0" w:color="auto"/>
            </w:tcBorders>
            <w:shd w:val="clear" w:color="auto" w:fill="auto"/>
            <w:hideMark/>
          </w:tcPr>
          <w:p w:rsidR="00EF32B5" w:rsidRPr="00EF32B5" w:rsidRDefault="00EF32B5" w:rsidP="00CB7019">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Att identifiera ämnen i kroppen som dels kan användas för att ställa diagnosen inflammatorisk tarmsjukdom och dels för att kunna förutspå hur sjukdomen kommer att utvecklas och vilken behandling som är mest lämplig för den enskilda individen.</w:t>
            </w:r>
          </w:p>
        </w:tc>
      </w:tr>
      <w:tr w:rsidR="00EF32B5" w:rsidRPr="00EF32B5" w:rsidTr="00CB7019">
        <w:trPr>
          <w:trHeight w:val="703"/>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Karlsson Mats G</w:t>
            </w:r>
          </w:p>
        </w:tc>
        <w:tc>
          <w:tcPr>
            <w:tcW w:w="2320" w:type="dxa"/>
            <w:tcBorders>
              <w:top w:val="nil"/>
              <w:left w:val="nil"/>
              <w:bottom w:val="single" w:sz="4" w:space="0" w:color="auto"/>
              <w:right w:val="single" w:sz="4" w:space="0" w:color="auto"/>
            </w:tcBorders>
            <w:shd w:val="clear" w:color="auto" w:fill="auto"/>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Docent och forskningschef</w:t>
            </w:r>
          </w:p>
        </w:tc>
        <w:tc>
          <w:tcPr>
            <w:tcW w:w="5091" w:type="dxa"/>
            <w:tcBorders>
              <w:top w:val="nil"/>
              <w:left w:val="nil"/>
              <w:bottom w:val="single" w:sz="4" w:space="0" w:color="auto"/>
              <w:right w:val="single" w:sz="4" w:space="0" w:color="auto"/>
            </w:tcBorders>
            <w:shd w:val="clear" w:color="auto" w:fill="auto"/>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Humant papillomvirus vid livmoderhalscancerutveckling i åldergruppen 55-59 år</w:t>
            </w:r>
            <w:r>
              <w:rPr>
                <w:rFonts w:ascii="Calibri" w:eastAsia="Times New Roman" w:hAnsi="Calibri" w:cs="Times New Roman"/>
                <w:lang w:eastAsia="sv-SE"/>
              </w:rPr>
              <w:t>.</w:t>
            </w:r>
          </w:p>
        </w:tc>
      </w:tr>
      <w:tr w:rsidR="00EF32B5" w:rsidRPr="00EF32B5" w:rsidTr="00CB7019">
        <w:trPr>
          <w:trHeight w:val="9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Källman Jan</w:t>
            </w:r>
          </w:p>
        </w:tc>
        <w:tc>
          <w:tcPr>
            <w:tcW w:w="2320" w:type="dxa"/>
            <w:tcBorders>
              <w:top w:val="nil"/>
              <w:left w:val="nil"/>
              <w:bottom w:val="single" w:sz="4" w:space="0" w:color="auto"/>
              <w:right w:val="single" w:sz="4" w:space="0" w:color="auto"/>
            </w:tcBorders>
            <w:shd w:val="clear" w:color="auto" w:fill="auto"/>
            <w:noWrap/>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Docent och överläkare</w:t>
            </w:r>
          </w:p>
        </w:tc>
        <w:tc>
          <w:tcPr>
            <w:tcW w:w="5091" w:type="dxa"/>
            <w:tcBorders>
              <w:top w:val="nil"/>
              <w:left w:val="nil"/>
              <w:bottom w:val="single" w:sz="4" w:space="0" w:color="auto"/>
              <w:right w:val="single" w:sz="4" w:space="0" w:color="auto"/>
            </w:tcBorders>
            <w:shd w:val="clear" w:color="auto" w:fill="auto"/>
            <w:vAlign w:val="center"/>
            <w:hideMark/>
          </w:tcPr>
          <w:p w:rsidR="00EF32B5" w:rsidRPr="00EF32B5" w:rsidRDefault="00EF32B5" w:rsidP="00CB7019">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Blodprov för att påvisa nedsatt immunförsvar hos patienten vid blodförgiftning - en möjlighet till nya behandlingsmetoder</w:t>
            </w:r>
            <w:r w:rsidR="00CB7019">
              <w:rPr>
                <w:rFonts w:ascii="Calibri" w:eastAsia="Times New Roman" w:hAnsi="Calibri" w:cs="Times New Roman"/>
                <w:lang w:eastAsia="sv-SE"/>
              </w:rPr>
              <w:t>.</w:t>
            </w:r>
          </w:p>
        </w:tc>
      </w:tr>
      <w:tr w:rsidR="00EF32B5" w:rsidRPr="00EF32B5" w:rsidTr="00C47219">
        <w:trPr>
          <w:trHeight w:val="338"/>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Ljungqvist Olle</w:t>
            </w:r>
          </w:p>
        </w:tc>
        <w:tc>
          <w:tcPr>
            <w:tcW w:w="2320" w:type="dxa"/>
            <w:tcBorders>
              <w:top w:val="nil"/>
              <w:left w:val="nil"/>
              <w:bottom w:val="single" w:sz="4" w:space="0" w:color="auto"/>
              <w:right w:val="single" w:sz="4" w:space="0" w:color="auto"/>
            </w:tcBorders>
            <w:shd w:val="clear" w:color="auto" w:fill="auto"/>
            <w:noWrap/>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Professor</w:t>
            </w:r>
          </w:p>
        </w:tc>
        <w:tc>
          <w:tcPr>
            <w:tcW w:w="5091" w:type="dxa"/>
            <w:tcBorders>
              <w:top w:val="nil"/>
              <w:left w:val="nil"/>
              <w:bottom w:val="single" w:sz="4" w:space="0" w:color="auto"/>
              <w:right w:val="single" w:sz="4" w:space="0" w:color="auto"/>
            </w:tcBorders>
            <w:shd w:val="clear" w:color="auto" w:fill="auto"/>
            <w:noWrap/>
            <w:vAlign w:val="center"/>
            <w:hideMark/>
          </w:tcPr>
          <w:p w:rsidR="00EF32B5" w:rsidRPr="00EF32B5" w:rsidRDefault="00EF32B5" w:rsidP="00C47219">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Studier av återhämtning efter kirurgi</w:t>
            </w:r>
            <w:r w:rsidR="00CB7019">
              <w:rPr>
                <w:rFonts w:ascii="Calibri" w:eastAsia="Times New Roman" w:hAnsi="Calibri" w:cs="Times New Roman"/>
                <w:lang w:eastAsia="sv-SE"/>
              </w:rPr>
              <w:t>.</w:t>
            </w:r>
          </w:p>
        </w:tc>
      </w:tr>
      <w:tr w:rsidR="00EF32B5" w:rsidRPr="00EF32B5" w:rsidTr="00CB7019">
        <w:trPr>
          <w:trHeight w:val="334"/>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Matthiessen Peter</w:t>
            </w:r>
          </w:p>
        </w:tc>
        <w:tc>
          <w:tcPr>
            <w:tcW w:w="2320" w:type="dxa"/>
            <w:tcBorders>
              <w:top w:val="nil"/>
              <w:left w:val="nil"/>
              <w:bottom w:val="single" w:sz="4" w:space="0" w:color="auto"/>
              <w:right w:val="single" w:sz="4" w:space="0" w:color="auto"/>
            </w:tcBorders>
            <w:shd w:val="clear" w:color="auto" w:fill="auto"/>
            <w:noWrap/>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Docent och överläkare</w:t>
            </w:r>
          </w:p>
        </w:tc>
        <w:tc>
          <w:tcPr>
            <w:tcW w:w="5091" w:type="dxa"/>
            <w:tcBorders>
              <w:top w:val="nil"/>
              <w:left w:val="nil"/>
              <w:bottom w:val="single" w:sz="4" w:space="0" w:color="auto"/>
              <w:right w:val="single" w:sz="4" w:space="0" w:color="auto"/>
            </w:tcBorders>
            <w:shd w:val="clear" w:color="auto" w:fill="auto"/>
            <w:noWrap/>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Framåt för patienten med forskning om baken</w:t>
            </w:r>
            <w:r w:rsidR="00CB7019">
              <w:rPr>
                <w:rFonts w:ascii="Calibri" w:eastAsia="Times New Roman" w:hAnsi="Calibri" w:cs="Times New Roman"/>
                <w:lang w:eastAsia="sv-SE"/>
              </w:rPr>
              <w:t>.</w:t>
            </w:r>
          </w:p>
        </w:tc>
      </w:tr>
      <w:tr w:rsidR="00EF32B5" w:rsidRPr="00EF32B5" w:rsidTr="00EF32B5">
        <w:trPr>
          <w:trHeight w:val="6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Montgomery Scott</w:t>
            </w:r>
          </w:p>
        </w:tc>
        <w:tc>
          <w:tcPr>
            <w:tcW w:w="2320" w:type="dxa"/>
            <w:tcBorders>
              <w:top w:val="nil"/>
              <w:left w:val="nil"/>
              <w:bottom w:val="single" w:sz="4" w:space="0" w:color="auto"/>
              <w:right w:val="single" w:sz="4" w:space="0" w:color="auto"/>
            </w:tcBorders>
            <w:shd w:val="clear" w:color="auto" w:fill="auto"/>
            <w:noWrap/>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Klinisk epidemiolog</w:t>
            </w:r>
          </w:p>
        </w:tc>
        <w:tc>
          <w:tcPr>
            <w:tcW w:w="5091" w:type="dxa"/>
            <w:tcBorders>
              <w:top w:val="nil"/>
              <w:left w:val="nil"/>
              <w:bottom w:val="single" w:sz="4" w:space="0" w:color="auto"/>
              <w:right w:val="single" w:sz="4" w:space="0" w:color="auto"/>
            </w:tcBorders>
            <w:shd w:val="clear" w:color="auto" w:fill="auto"/>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Kan allvarlig smärta i tidig barndom minska förmågan att hantera stress?</w:t>
            </w:r>
          </w:p>
        </w:tc>
      </w:tr>
      <w:tr w:rsidR="00EF32B5" w:rsidRPr="00EF32B5" w:rsidTr="00CB7019">
        <w:trPr>
          <w:trHeight w:val="674"/>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Möller Margareta</w:t>
            </w:r>
          </w:p>
        </w:tc>
        <w:tc>
          <w:tcPr>
            <w:tcW w:w="2320" w:type="dxa"/>
            <w:tcBorders>
              <w:top w:val="nil"/>
              <w:left w:val="nil"/>
              <w:bottom w:val="single" w:sz="4" w:space="0" w:color="auto"/>
              <w:right w:val="single" w:sz="4" w:space="0" w:color="auto"/>
            </w:tcBorders>
            <w:shd w:val="clear" w:color="auto" w:fill="auto"/>
            <w:noWrap/>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Adjungerad professor</w:t>
            </w:r>
          </w:p>
        </w:tc>
        <w:tc>
          <w:tcPr>
            <w:tcW w:w="5091" w:type="dxa"/>
            <w:tcBorders>
              <w:top w:val="nil"/>
              <w:left w:val="nil"/>
              <w:bottom w:val="single" w:sz="4" w:space="0" w:color="auto"/>
              <w:right w:val="single" w:sz="4" w:space="0" w:color="auto"/>
            </w:tcBorders>
            <w:shd w:val="clear" w:color="auto" w:fill="auto"/>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Just-in-</w:t>
            </w:r>
            <w:proofErr w:type="spellStart"/>
            <w:r w:rsidRPr="00EF32B5">
              <w:rPr>
                <w:rFonts w:ascii="Calibri" w:eastAsia="Times New Roman" w:hAnsi="Calibri" w:cs="Times New Roman"/>
                <w:lang w:eastAsia="sv-SE"/>
              </w:rPr>
              <w:t>time</w:t>
            </w:r>
            <w:proofErr w:type="spellEnd"/>
            <w:r w:rsidRPr="00EF32B5">
              <w:rPr>
                <w:rFonts w:ascii="Calibri" w:eastAsia="Times New Roman" w:hAnsi="Calibri" w:cs="Times New Roman"/>
                <w:lang w:eastAsia="sv-SE"/>
              </w:rPr>
              <w:t xml:space="preserve"> - Intervention med dans och yoga för flickor med återkommande psykosomatisk buksmärta</w:t>
            </w:r>
            <w:r w:rsidR="00CB7019">
              <w:rPr>
                <w:rFonts w:ascii="Calibri" w:eastAsia="Times New Roman" w:hAnsi="Calibri" w:cs="Times New Roman"/>
                <w:lang w:eastAsia="sv-SE"/>
              </w:rPr>
              <w:t>.</w:t>
            </w:r>
          </w:p>
        </w:tc>
      </w:tr>
      <w:tr w:rsidR="00EF32B5" w:rsidRPr="00EF32B5" w:rsidTr="00CB7019">
        <w:trPr>
          <w:trHeight w:val="84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Mölling Paula</w:t>
            </w:r>
          </w:p>
        </w:tc>
        <w:tc>
          <w:tcPr>
            <w:tcW w:w="2320" w:type="dxa"/>
            <w:tcBorders>
              <w:top w:val="nil"/>
              <w:left w:val="nil"/>
              <w:bottom w:val="single" w:sz="4" w:space="0" w:color="auto"/>
              <w:right w:val="single" w:sz="4" w:space="0" w:color="auto"/>
            </w:tcBorders>
            <w:shd w:val="clear" w:color="auto" w:fill="auto"/>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 xml:space="preserve">Docent </w:t>
            </w:r>
            <w:r w:rsidR="00C47219">
              <w:rPr>
                <w:rFonts w:ascii="Calibri" w:eastAsia="Times New Roman" w:hAnsi="Calibri" w:cs="Times New Roman"/>
                <w:lang w:eastAsia="sv-SE"/>
              </w:rPr>
              <w:t>och m</w:t>
            </w:r>
            <w:r w:rsidRPr="00EF32B5">
              <w:rPr>
                <w:rFonts w:ascii="Calibri" w:eastAsia="Times New Roman" w:hAnsi="Calibri" w:cs="Times New Roman"/>
                <w:lang w:eastAsia="sv-SE"/>
              </w:rPr>
              <w:t xml:space="preserve">olekylärbiolog  </w:t>
            </w:r>
          </w:p>
        </w:tc>
        <w:tc>
          <w:tcPr>
            <w:tcW w:w="5091" w:type="dxa"/>
            <w:tcBorders>
              <w:top w:val="nil"/>
              <w:left w:val="nil"/>
              <w:bottom w:val="single" w:sz="4" w:space="0" w:color="auto"/>
              <w:right w:val="single" w:sz="4" w:space="0" w:color="auto"/>
            </w:tcBorders>
            <w:shd w:val="clear" w:color="auto" w:fill="auto"/>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Förbättrad diagnostik av blodförgiftning genom identifiering av bakteriespecifika molekyler med avancerad dataanalys</w:t>
            </w:r>
            <w:r w:rsidR="00CB7019">
              <w:rPr>
                <w:rFonts w:ascii="Calibri" w:eastAsia="Times New Roman" w:hAnsi="Calibri" w:cs="Times New Roman"/>
                <w:lang w:eastAsia="sv-SE"/>
              </w:rPr>
              <w:t>.</w:t>
            </w:r>
          </w:p>
        </w:tc>
      </w:tr>
      <w:tr w:rsidR="00EF32B5" w:rsidRPr="00EF32B5" w:rsidTr="00EF32B5">
        <w:trPr>
          <w:trHeight w:val="9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Nilsson Kristofer</w:t>
            </w:r>
          </w:p>
        </w:tc>
        <w:tc>
          <w:tcPr>
            <w:tcW w:w="2320" w:type="dxa"/>
            <w:tcBorders>
              <w:top w:val="nil"/>
              <w:left w:val="nil"/>
              <w:bottom w:val="single" w:sz="4" w:space="0" w:color="auto"/>
              <w:right w:val="single" w:sz="4" w:space="0" w:color="auto"/>
            </w:tcBorders>
            <w:shd w:val="clear" w:color="auto" w:fill="auto"/>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 xml:space="preserve">Medicine doktor och </w:t>
            </w:r>
            <w:r w:rsidR="00C47219">
              <w:rPr>
                <w:rFonts w:ascii="Calibri" w:eastAsia="Times New Roman" w:hAnsi="Calibri" w:cs="Times New Roman"/>
                <w:lang w:eastAsia="sv-SE"/>
              </w:rPr>
              <w:br/>
            </w:r>
            <w:r w:rsidRPr="00EF32B5">
              <w:rPr>
                <w:rFonts w:ascii="Calibri" w:eastAsia="Times New Roman" w:hAnsi="Calibri" w:cs="Times New Roman"/>
                <w:lang w:eastAsia="sv-SE"/>
              </w:rPr>
              <w:t>ST-läkare i anestesi och intensivvård.</w:t>
            </w:r>
          </w:p>
        </w:tc>
        <w:tc>
          <w:tcPr>
            <w:tcW w:w="5091" w:type="dxa"/>
            <w:tcBorders>
              <w:top w:val="nil"/>
              <w:left w:val="nil"/>
              <w:bottom w:val="single" w:sz="4" w:space="0" w:color="auto"/>
              <w:right w:val="single" w:sz="4" w:space="0" w:color="auto"/>
            </w:tcBorders>
            <w:shd w:val="clear" w:color="auto" w:fill="auto"/>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Magtarmkanalen vid nedsatt hjärtfunktion och vid hjärtkirurgi</w:t>
            </w:r>
            <w:r w:rsidR="00CB7019">
              <w:rPr>
                <w:rFonts w:ascii="Calibri" w:eastAsia="Times New Roman" w:hAnsi="Calibri" w:cs="Times New Roman"/>
                <w:lang w:eastAsia="sv-SE"/>
              </w:rPr>
              <w:t>.</w:t>
            </w:r>
          </w:p>
        </w:tc>
      </w:tr>
      <w:tr w:rsidR="00EF32B5" w:rsidRPr="00EF32B5" w:rsidTr="00EF32B5">
        <w:trPr>
          <w:trHeight w:val="6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Nyhlin Nils</w:t>
            </w:r>
          </w:p>
        </w:tc>
        <w:tc>
          <w:tcPr>
            <w:tcW w:w="2320" w:type="dxa"/>
            <w:tcBorders>
              <w:top w:val="nil"/>
              <w:left w:val="nil"/>
              <w:bottom w:val="single" w:sz="4" w:space="0" w:color="auto"/>
              <w:right w:val="single" w:sz="4" w:space="0" w:color="auto"/>
            </w:tcBorders>
            <w:shd w:val="clear" w:color="auto" w:fill="auto"/>
            <w:noWrap/>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Specialistläkare</w:t>
            </w:r>
          </w:p>
        </w:tc>
        <w:tc>
          <w:tcPr>
            <w:tcW w:w="5091" w:type="dxa"/>
            <w:tcBorders>
              <w:top w:val="nil"/>
              <w:left w:val="nil"/>
              <w:bottom w:val="single" w:sz="4" w:space="0" w:color="auto"/>
              <w:right w:val="single" w:sz="4" w:space="0" w:color="auto"/>
            </w:tcBorders>
            <w:shd w:val="clear" w:color="auto" w:fill="auto"/>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 xml:space="preserve">Immunförsvarets roll vid </w:t>
            </w:r>
            <w:r w:rsidR="00CB7019" w:rsidRPr="00EF32B5">
              <w:rPr>
                <w:rFonts w:ascii="Calibri" w:eastAsia="Times New Roman" w:hAnsi="Calibri" w:cs="Times New Roman"/>
                <w:lang w:eastAsia="sv-SE"/>
              </w:rPr>
              <w:t>mikroskopisk</w:t>
            </w:r>
            <w:r w:rsidRPr="00EF32B5">
              <w:rPr>
                <w:rFonts w:ascii="Calibri" w:eastAsia="Times New Roman" w:hAnsi="Calibri" w:cs="Times New Roman"/>
                <w:lang w:eastAsia="sv-SE"/>
              </w:rPr>
              <w:t xml:space="preserve"> tarminflammation</w:t>
            </w:r>
            <w:r w:rsidR="00CB7019">
              <w:rPr>
                <w:rFonts w:ascii="Calibri" w:eastAsia="Times New Roman" w:hAnsi="Calibri" w:cs="Times New Roman"/>
                <w:lang w:eastAsia="sv-SE"/>
              </w:rPr>
              <w:t>.</w:t>
            </w:r>
          </w:p>
        </w:tc>
      </w:tr>
      <w:tr w:rsidR="00EF32B5" w:rsidRPr="00EF32B5" w:rsidTr="00EF32B5">
        <w:trPr>
          <w:trHeight w:val="6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Souza Domingos</w:t>
            </w:r>
          </w:p>
        </w:tc>
        <w:tc>
          <w:tcPr>
            <w:tcW w:w="2320" w:type="dxa"/>
            <w:tcBorders>
              <w:top w:val="nil"/>
              <w:left w:val="nil"/>
              <w:bottom w:val="single" w:sz="4" w:space="0" w:color="auto"/>
              <w:right w:val="single" w:sz="4" w:space="0" w:color="auto"/>
            </w:tcBorders>
            <w:shd w:val="clear" w:color="auto" w:fill="auto"/>
            <w:noWrap/>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Docent</w:t>
            </w:r>
          </w:p>
        </w:tc>
        <w:tc>
          <w:tcPr>
            <w:tcW w:w="5091" w:type="dxa"/>
            <w:tcBorders>
              <w:top w:val="nil"/>
              <w:left w:val="nil"/>
              <w:bottom w:val="single" w:sz="4" w:space="0" w:color="auto"/>
              <w:right w:val="single" w:sz="4" w:space="0" w:color="auto"/>
            </w:tcBorders>
            <w:shd w:val="clear" w:color="auto" w:fill="auto"/>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Nyckeln till förbättrade resultat vid kranskärlskirurgi</w:t>
            </w:r>
            <w:r w:rsidR="00CB7019">
              <w:rPr>
                <w:rFonts w:ascii="Calibri" w:eastAsia="Times New Roman" w:hAnsi="Calibri" w:cs="Times New Roman"/>
                <w:lang w:eastAsia="sv-SE"/>
              </w:rPr>
              <w:t>.</w:t>
            </w:r>
          </w:p>
        </w:tc>
      </w:tr>
      <w:tr w:rsidR="00EF32B5" w:rsidRPr="00EF32B5" w:rsidTr="00EF32B5">
        <w:trPr>
          <w:trHeight w:val="6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Szabo Eva</w:t>
            </w:r>
          </w:p>
        </w:tc>
        <w:tc>
          <w:tcPr>
            <w:tcW w:w="2320" w:type="dxa"/>
            <w:tcBorders>
              <w:top w:val="nil"/>
              <w:left w:val="nil"/>
              <w:bottom w:val="single" w:sz="4" w:space="0" w:color="auto"/>
              <w:right w:val="single" w:sz="4" w:space="0" w:color="auto"/>
            </w:tcBorders>
            <w:shd w:val="clear" w:color="auto" w:fill="auto"/>
            <w:noWrap/>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Överläkare</w:t>
            </w:r>
          </w:p>
        </w:tc>
        <w:tc>
          <w:tcPr>
            <w:tcW w:w="5091" w:type="dxa"/>
            <w:tcBorders>
              <w:top w:val="nil"/>
              <w:left w:val="nil"/>
              <w:bottom w:val="single" w:sz="4" w:space="0" w:color="auto"/>
              <w:right w:val="single" w:sz="4" w:space="0" w:color="auto"/>
            </w:tcBorders>
            <w:shd w:val="clear" w:color="auto" w:fill="auto"/>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Hur kan komplikationer minimeras och resultaten förbättras efter överviktskirurgi?</w:t>
            </w:r>
          </w:p>
        </w:tc>
      </w:tr>
      <w:tr w:rsidR="00EF32B5" w:rsidRPr="00EF32B5" w:rsidTr="00EF32B5">
        <w:trPr>
          <w:trHeight w:val="6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Söderquist Bo</w:t>
            </w:r>
          </w:p>
        </w:tc>
        <w:tc>
          <w:tcPr>
            <w:tcW w:w="2320" w:type="dxa"/>
            <w:tcBorders>
              <w:top w:val="nil"/>
              <w:left w:val="nil"/>
              <w:bottom w:val="single" w:sz="4" w:space="0" w:color="auto"/>
              <w:right w:val="single" w:sz="4" w:space="0" w:color="auto"/>
            </w:tcBorders>
            <w:shd w:val="clear" w:color="auto" w:fill="auto"/>
            <w:vAlign w:val="center"/>
            <w:hideMark/>
          </w:tcPr>
          <w:p w:rsidR="00EF32B5" w:rsidRPr="00EF32B5" w:rsidRDefault="00C47219" w:rsidP="00EF32B5">
            <w:pPr>
              <w:spacing w:after="0" w:line="240" w:lineRule="auto"/>
              <w:rPr>
                <w:rFonts w:ascii="Calibri" w:eastAsia="Times New Roman" w:hAnsi="Calibri" w:cs="Times New Roman"/>
                <w:lang w:eastAsia="sv-SE"/>
              </w:rPr>
            </w:pPr>
            <w:r>
              <w:rPr>
                <w:rFonts w:ascii="Calibri" w:eastAsia="Times New Roman" w:hAnsi="Calibri" w:cs="Times New Roman"/>
                <w:lang w:eastAsia="sv-SE"/>
              </w:rPr>
              <w:t>Professor och ö</w:t>
            </w:r>
            <w:r w:rsidR="00EF32B5" w:rsidRPr="00EF32B5">
              <w:rPr>
                <w:rFonts w:ascii="Calibri" w:eastAsia="Times New Roman" w:hAnsi="Calibri" w:cs="Times New Roman"/>
                <w:lang w:eastAsia="sv-SE"/>
              </w:rPr>
              <w:t>verläkare</w:t>
            </w:r>
          </w:p>
        </w:tc>
        <w:tc>
          <w:tcPr>
            <w:tcW w:w="5091" w:type="dxa"/>
            <w:tcBorders>
              <w:top w:val="nil"/>
              <w:left w:val="nil"/>
              <w:bottom w:val="single" w:sz="4" w:space="0" w:color="auto"/>
              <w:right w:val="single" w:sz="4" w:space="0" w:color="auto"/>
            </w:tcBorders>
            <w:shd w:val="clear" w:color="auto" w:fill="auto"/>
            <w:vAlign w:val="center"/>
            <w:hideMark/>
          </w:tcPr>
          <w:p w:rsidR="00EF32B5" w:rsidRPr="00EF32B5" w:rsidRDefault="00EF32B5" w:rsidP="00EF32B5">
            <w:pPr>
              <w:spacing w:after="0" w:line="240" w:lineRule="auto"/>
              <w:rPr>
                <w:rFonts w:ascii="Calibri" w:eastAsia="Times New Roman" w:hAnsi="Calibri" w:cs="Times New Roman"/>
                <w:lang w:eastAsia="sv-SE"/>
              </w:rPr>
            </w:pPr>
            <w:r w:rsidRPr="00EF32B5">
              <w:rPr>
                <w:rFonts w:ascii="Calibri" w:eastAsia="Times New Roman" w:hAnsi="Calibri" w:cs="Times New Roman"/>
                <w:lang w:eastAsia="sv-SE"/>
              </w:rPr>
              <w:t>Ledprotesinfektioner orsakade av hud-stafylokocker</w:t>
            </w:r>
            <w:r w:rsidR="00C47219">
              <w:rPr>
                <w:rFonts w:ascii="Calibri" w:eastAsia="Times New Roman" w:hAnsi="Calibri" w:cs="Times New Roman"/>
                <w:lang w:eastAsia="sv-SE"/>
              </w:rPr>
              <w:t>.</w:t>
            </w:r>
          </w:p>
        </w:tc>
      </w:tr>
    </w:tbl>
    <w:p w:rsidR="00EF32B5" w:rsidRDefault="00EF32B5" w:rsidP="00963422">
      <w:pPr>
        <w:tabs>
          <w:tab w:val="num" w:pos="2160"/>
        </w:tabs>
      </w:pPr>
    </w:p>
    <w:p w:rsidR="00CB7019" w:rsidRPr="00C4350A" w:rsidRDefault="00CB7019" w:rsidP="007369CE">
      <w:pPr>
        <w:tabs>
          <w:tab w:val="num" w:pos="2160"/>
        </w:tabs>
        <w:rPr>
          <w:rFonts w:ascii="Calibri" w:eastAsia="Times New Roman" w:hAnsi="Calibri" w:cs="Times New Roman"/>
          <w:color w:val="000000"/>
          <w:lang w:eastAsia="sv-SE"/>
        </w:rPr>
      </w:pPr>
    </w:p>
    <w:sectPr w:rsidR="00CB7019" w:rsidRPr="00C43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9753D"/>
    <w:multiLevelType w:val="hybridMultilevel"/>
    <w:tmpl w:val="ECA86AFE"/>
    <w:lvl w:ilvl="0" w:tplc="2F589664">
      <w:start w:val="1"/>
      <w:numFmt w:val="bullet"/>
      <w:lvlText w:val="-"/>
      <w:lvlJc w:val="left"/>
      <w:pPr>
        <w:tabs>
          <w:tab w:val="num" w:pos="720"/>
        </w:tabs>
        <w:ind w:left="720" w:hanging="360"/>
      </w:pPr>
      <w:rPr>
        <w:rFonts w:ascii="Times New Roman" w:hAnsi="Times New Roman" w:hint="default"/>
      </w:rPr>
    </w:lvl>
    <w:lvl w:ilvl="1" w:tplc="16D8A78E" w:tentative="1">
      <w:start w:val="1"/>
      <w:numFmt w:val="bullet"/>
      <w:lvlText w:val="-"/>
      <w:lvlJc w:val="left"/>
      <w:pPr>
        <w:tabs>
          <w:tab w:val="num" w:pos="1440"/>
        </w:tabs>
        <w:ind w:left="1440" w:hanging="360"/>
      </w:pPr>
      <w:rPr>
        <w:rFonts w:ascii="Times New Roman" w:hAnsi="Times New Roman" w:hint="default"/>
      </w:rPr>
    </w:lvl>
    <w:lvl w:ilvl="2" w:tplc="67742DA0">
      <w:start w:val="1"/>
      <w:numFmt w:val="bullet"/>
      <w:lvlText w:val="-"/>
      <w:lvlJc w:val="left"/>
      <w:pPr>
        <w:tabs>
          <w:tab w:val="num" w:pos="2160"/>
        </w:tabs>
        <w:ind w:left="2160" w:hanging="360"/>
      </w:pPr>
      <w:rPr>
        <w:rFonts w:ascii="Times New Roman" w:hAnsi="Times New Roman" w:hint="default"/>
      </w:rPr>
    </w:lvl>
    <w:lvl w:ilvl="3" w:tplc="B094B9BE" w:tentative="1">
      <w:start w:val="1"/>
      <w:numFmt w:val="bullet"/>
      <w:lvlText w:val="-"/>
      <w:lvlJc w:val="left"/>
      <w:pPr>
        <w:tabs>
          <w:tab w:val="num" w:pos="2880"/>
        </w:tabs>
        <w:ind w:left="2880" w:hanging="360"/>
      </w:pPr>
      <w:rPr>
        <w:rFonts w:ascii="Times New Roman" w:hAnsi="Times New Roman" w:hint="default"/>
      </w:rPr>
    </w:lvl>
    <w:lvl w:ilvl="4" w:tplc="1C565818" w:tentative="1">
      <w:start w:val="1"/>
      <w:numFmt w:val="bullet"/>
      <w:lvlText w:val="-"/>
      <w:lvlJc w:val="left"/>
      <w:pPr>
        <w:tabs>
          <w:tab w:val="num" w:pos="3600"/>
        </w:tabs>
        <w:ind w:left="3600" w:hanging="360"/>
      </w:pPr>
      <w:rPr>
        <w:rFonts w:ascii="Times New Roman" w:hAnsi="Times New Roman" w:hint="default"/>
      </w:rPr>
    </w:lvl>
    <w:lvl w:ilvl="5" w:tplc="F90AAEA2" w:tentative="1">
      <w:start w:val="1"/>
      <w:numFmt w:val="bullet"/>
      <w:lvlText w:val="-"/>
      <w:lvlJc w:val="left"/>
      <w:pPr>
        <w:tabs>
          <w:tab w:val="num" w:pos="4320"/>
        </w:tabs>
        <w:ind w:left="4320" w:hanging="360"/>
      </w:pPr>
      <w:rPr>
        <w:rFonts w:ascii="Times New Roman" w:hAnsi="Times New Roman" w:hint="default"/>
      </w:rPr>
    </w:lvl>
    <w:lvl w:ilvl="6" w:tplc="E87A50E0" w:tentative="1">
      <w:start w:val="1"/>
      <w:numFmt w:val="bullet"/>
      <w:lvlText w:val="-"/>
      <w:lvlJc w:val="left"/>
      <w:pPr>
        <w:tabs>
          <w:tab w:val="num" w:pos="5040"/>
        </w:tabs>
        <w:ind w:left="5040" w:hanging="360"/>
      </w:pPr>
      <w:rPr>
        <w:rFonts w:ascii="Times New Roman" w:hAnsi="Times New Roman" w:hint="default"/>
      </w:rPr>
    </w:lvl>
    <w:lvl w:ilvl="7" w:tplc="33DE2D8E" w:tentative="1">
      <w:start w:val="1"/>
      <w:numFmt w:val="bullet"/>
      <w:lvlText w:val="-"/>
      <w:lvlJc w:val="left"/>
      <w:pPr>
        <w:tabs>
          <w:tab w:val="num" w:pos="5760"/>
        </w:tabs>
        <w:ind w:left="5760" w:hanging="360"/>
      </w:pPr>
      <w:rPr>
        <w:rFonts w:ascii="Times New Roman" w:hAnsi="Times New Roman" w:hint="default"/>
      </w:rPr>
    </w:lvl>
    <w:lvl w:ilvl="8" w:tplc="23EC8BA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72"/>
    <w:rsid w:val="002C071C"/>
    <w:rsid w:val="002E5733"/>
    <w:rsid w:val="00301DC1"/>
    <w:rsid w:val="00634BC9"/>
    <w:rsid w:val="00706672"/>
    <w:rsid w:val="007369CE"/>
    <w:rsid w:val="0080760E"/>
    <w:rsid w:val="00895625"/>
    <w:rsid w:val="00963422"/>
    <w:rsid w:val="00963EC1"/>
    <w:rsid w:val="00C10AA0"/>
    <w:rsid w:val="00C4350A"/>
    <w:rsid w:val="00C47219"/>
    <w:rsid w:val="00CB7019"/>
    <w:rsid w:val="00E43EFB"/>
    <w:rsid w:val="00EF32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F32B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F32B5"/>
    <w:rPr>
      <w:rFonts w:ascii="Tahoma" w:hAnsi="Tahoma" w:cs="Tahoma"/>
      <w:sz w:val="16"/>
      <w:szCs w:val="16"/>
    </w:rPr>
  </w:style>
  <w:style w:type="paragraph" w:styleId="Liststycke">
    <w:name w:val="List Paragraph"/>
    <w:basedOn w:val="Normal"/>
    <w:uiPriority w:val="34"/>
    <w:qFormat/>
    <w:rsid w:val="00E43E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F32B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F32B5"/>
    <w:rPr>
      <w:rFonts w:ascii="Tahoma" w:hAnsi="Tahoma" w:cs="Tahoma"/>
      <w:sz w:val="16"/>
      <w:szCs w:val="16"/>
    </w:rPr>
  </w:style>
  <w:style w:type="paragraph" w:styleId="Liststycke">
    <w:name w:val="List Paragraph"/>
    <w:basedOn w:val="Normal"/>
    <w:uiPriority w:val="34"/>
    <w:qFormat/>
    <w:rsid w:val="00E43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4598">
      <w:bodyDiv w:val="1"/>
      <w:marLeft w:val="0"/>
      <w:marRight w:val="0"/>
      <w:marTop w:val="0"/>
      <w:marBottom w:val="0"/>
      <w:divBdr>
        <w:top w:val="none" w:sz="0" w:space="0" w:color="auto"/>
        <w:left w:val="none" w:sz="0" w:space="0" w:color="auto"/>
        <w:bottom w:val="none" w:sz="0" w:space="0" w:color="auto"/>
        <w:right w:val="none" w:sz="0" w:space="0" w:color="auto"/>
      </w:divBdr>
      <w:divsChild>
        <w:div w:id="476148338">
          <w:marLeft w:val="274"/>
          <w:marRight w:val="0"/>
          <w:marTop w:val="0"/>
          <w:marBottom w:val="0"/>
          <w:divBdr>
            <w:top w:val="none" w:sz="0" w:space="0" w:color="auto"/>
            <w:left w:val="none" w:sz="0" w:space="0" w:color="auto"/>
            <w:bottom w:val="none" w:sz="0" w:space="0" w:color="auto"/>
            <w:right w:val="none" w:sz="0" w:space="0" w:color="auto"/>
          </w:divBdr>
        </w:div>
        <w:div w:id="1087000698">
          <w:marLeft w:val="274"/>
          <w:marRight w:val="0"/>
          <w:marTop w:val="0"/>
          <w:marBottom w:val="0"/>
          <w:divBdr>
            <w:top w:val="none" w:sz="0" w:space="0" w:color="auto"/>
            <w:left w:val="none" w:sz="0" w:space="0" w:color="auto"/>
            <w:bottom w:val="none" w:sz="0" w:space="0" w:color="auto"/>
            <w:right w:val="none" w:sz="0" w:space="0" w:color="auto"/>
          </w:divBdr>
        </w:div>
        <w:div w:id="2040935167">
          <w:marLeft w:val="274"/>
          <w:marRight w:val="0"/>
          <w:marTop w:val="0"/>
          <w:marBottom w:val="0"/>
          <w:divBdr>
            <w:top w:val="none" w:sz="0" w:space="0" w:color="auto"/>
            <w:left w:val="none" w:sz="0" w:space="0" w:color="auto"/>
            <w:bottom w:val="none" w:sz="0" w:space="0" w:color="auto"/>
            <w:right w:val="none" w:sz="0" w:space="0" w:color="auto"/>
          </w:divBdr>
        </w:div>
      </w:divsChild>
    </w:div>
    <w:div w:id="557934887">
      <w:bodyDiv w:val="1"/>
      <w:marLeft w:val="0"/>
      <w:marRight w:val="0"/>
      <w:marTop w:val="0"/>
      <w:marBottom w:val="0"/>
      <w:divBdr>
        <w:top w:val="none" w:sz="0" w:space="0" w:color="auto"/>
        <w:left w:val="none" w:sz="0" w:space="0" w:color="auto"/>
        <w:bottom w:val="none" w:sz="0" w:space="0" w:color="auto"/>
        <w:right w:val="none" w:sz="0" w:space="0" w:color="auto"/>
      </w:divBdr>
    </w:div>
    <w:div w:id="1208450990">
      <w:bodyDiv w:val="1"/>
      <w:marLeft w:val="0"/>
      <w:marRight w:val="0"/>
      <w:marTop w:val="0"/>
      <w:marBottom w:val="0"/>
      <w:divBdr>
        <w:top w:val="none" w:sz="0" w:space="0" w:color="auto"/>
        <w:left w:val="none" w:sz="0" w:space="0" w:color="auto"/>
        <w:bottom w:val="none" w:sz="0" w:space="0" w:color="auto"/>
        <w:right w:val="none" w:sz="0" w:space="0" w:color="auto"/>
      </w:divBdr>
    </w:div>
    <w:div w:id="190050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3293</Characters>
  <Application>Microsoft Office Word</Application>
  <DocSecurity>4</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Örebro läns landsting</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Rosdahl Annika, USÖ FoU</dc:creator>
  <cp:lastModifiedBy>Ekenstam Petra, USÖ Sjukhusstab kom</cp:lastModifiedBy>
  <cp:revision>2</cp:revision>
  <cp:lastPrinted>2015-04-10T09:35:00Z</cp:lastPrinted>
  <dcterms:created xsi:type="dcterms:W3CDTF">2015-04-10T10:55:00Z</dcterms:created>
  <dcterms:modified xsi:type="dcterms:W3CDTF">2015-04-10T10:55:00Z</dcterms:modified>
</cp:coreProperties>
</file>