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9B7" w:rsidRPr="00481D2E" w:rsidRDefault="00A94E2B" w:rsidP="00481D2E">
      <w:pPr>
        <w:rPr>
          <w:b/>
          <w:sz w:val="22"/>
          <w:szCs w:val="22"/>
          <w:lang w:val="sv-SE"/>
        </w:rPr>
      </w:pPr>
      <w:r w:rsidRPr="00481D2E">
        <w:rPr>
          <w:b/>
          <w:sz w:val="22"/>
          <w:szCs w:val="22"/>
          <w:lang w:val="sv-SE"/>
        </w:rPr>
        <w:t>Uppdrag</w:t>
      </w:r>
      <w:r w:rsidR="002F1BFE">
        <w:rPr>
          <w:b/>
          <w:sz w:val="22"/>
          <w:szCs w:val="22"/>
          <w:lang w:val="sv-SE"/>
        </w:rPr>
        <w:t>et</w:t>
      </w:r>
      <w:r w:rsidRPr="00481D2E">
        <w:rPr>
          <w:b/>
          <w:sz w:val="22"/>
          <w:szCs w:val="22"/>
          <w:lang w:val="sv-SE"/>
        </w:rPr>
        <w:t xml:space="preserve"> </w:t>
      </w:r>
      <w:r w:rsidR="002F1BFE">
        <w:rPr>
          <w:b/>
          <w:sz w:val="22"/>
          <w:szCs w:val="22"/>
          <w:lang w:val="sv-SE"/>
        </w:rPr>
        <w:t xml:space="preserve">som banade </w:t>
      </w:r>
      <w:r w:rsidRPr="00481D2E">
        <w:rPr>
          <w:b/>
          <w:sz w:val="22"/>
          <w:szCs w:val="22"/>
          <w:lang w:val="sv-SE"/>
        </w:rPr>
        <w:t>väg för Borlänge</w:t>
      </w:r>
    </w:p>
    <w:p w:rsidR="00A94E2B" w:rsidRPr="00481D2E" w:rsidRDefault="00A94E2B" w:rsidP="00481D2E">
      <w:pPr>
        <w:rPr>
          <w:szCs w:val="22"/>
          <w:lang w:val="sv-SE"/>
        </w:rPr>
      </w:pPr>
    </w:p>
    <w:p w:rsidR="00A94E2B" w:rsidRPr="00481D2E" w:rsidRDefault="00A94E2B" w:rsidP="00481D2E">
      <w:pPr>
        <w:spacing w:after="100" w:afterAutospacing="1"/>
        <w:rPr>
          <w:b/>
          <w:sz w:val="18"/>
          <w:szCs w:val="18"/>
          <w:lang w:val="sv-SE"/>
        </w:rPr>
      </w:pPr>
      <w:r w:rsidRPr="00481D2E">
        <w:rPr>
          <w:b/>
          <w:sz w:val="18"/>
          <w:szCs w:val="18"/>
          <w:lang w:val="sv-SE"/>
        </w:rPr>
        <w:t xml:space="preserve">Malmbanan är en av Sveriges viktigaste järnvägar för transport av människor och gods. </w:t>
      </w:r>
      <w:r w:rsidR="00191DFC" w:rsidRPr="00481D2E">
        <w:rPr>
          <w:b/>
          <w:sz w:val="18"/>
          <w:szCs w:val="18"/>
          <w:lang w:val="sv-SE"/>
        </w:rPr>
        <w:t>Med ökade krav på längre och tyngre tåg planeras ett stort antal kapacitetshöjande åtgärder</w:t>
      </w:r>
      <w:r w:rsidR="002F1BFE">
        <w:rPr>
          <w:b/>
          <w:sz w:val="18"/>
          <w:szCs w:val="18"/>
          <w:lang w:val="sv-SE"/>
        </w:rPr>
        <w:t xml:space="preserve"> </w:t>
      </w:r>
      <w:r w:rsidR="002F1BFE" w:rsidRPr="00481D2E">
        <w:rPr>
          <w:b/>
          <w:sz w:val="18"/>
          <w:szCs w:val="18"/>
          <w:lang w:val="sv-SE"/>
        </w:rPr>
        <w:t>på sträckan</w:t>
      </w:r>
      <w:r w:rsidR="00191DFC" w:rsidRPr="00481D2E">
        <w:rPr>
          <w:b/>
          <w:sz w:val="18"/>
          <w:szCs w:val="18"/>
          <w:lang w:val="sv-SE"/>
        </w:rPr>
        <w:t xml:space="preserve">, där </w:t>
      </w:r>
      <w:proofErr w:type="spellStart"/>
      <w:r w:rsidR="00191DFC" w:rsidRPr="00481D2E">
        <w:rPr>
          <w:b/>
          <w:sz w:val="18"/>
          <w:szCs w:val="18"/>
          <w:lang w:val="sv-SE"/>
        </w:rPr>
        <w:t>Norconsults</w:t>
      </w:r>
      <w:proofErr w:type="spellEnd"/>
      <w:r w:rsidR="00191DFC" w:rsidRPr="00481D2E">
        <w:rPr>
          <w:b/>
          <w:sz w:val="18"/>
          <w:szCs w:val="18"/>
          <w:lang w:val="sv-SE"/>
        </w:rPr>
        <w:t xml:space="preserve"> nya kollegor i Borlänge såg chansen att visa framfötterna.</w:t>
      </w:r>
    </w:p>
    <w:p w:rsidR="0036367C" w:rsidRPr="00481D2E" w:rsidRDefault="0036367C" w:rsidP="00481D2E">
      <w:pPr>
        <w:spacing w:after="100" w:afterAutospacing="1"/>
        <w:rPr>
          <w:sz w:val="18"/>
          <w:szCs w:val="18"/>
          <w:lang w:val="sv-SE"/>
        </w:rPr>
      </w:pPr>
      <w:r w:rsidRPr="00481D2E">
        <w:rPr>
          <w:sz w:val="18"/>
          <w:szCs w:val="18"/>
          <w:lang w:val="sv-SE"/>
        </w:rPr>
        <w:t xml:space="preserve">När </w:t>
      </w:r>
      <w:proofErr w:type="spellStart"/>
      <w:r w:rsidRPr="00481D2E">
        <w:rPr>
          <w:sz w:val="18"/>
          <w:szCs w:val="18"/>
          <w:lang w:val="sv-SE"/>
        </w:rPr>
        <w:t>Norconsult</w:t>
      </w:r>
      <w:proofErr w:type="spellEnd"/>
      <w:r w:rsidRPr="00481D2E">
        <w:rPr>
          <w:sz w:val="18"/>
          <w:szCs w:val="18"/>
          <w:lang w:val="sv-SE"/>
        </w:rPr>
        <w:t xml:space="preserve"> öppnade kontor i Borlänge var Teamchef Pelle Eriksson och hans kollegor snabba med att etablera sig på den lokala marknaden, mycket tack vare</w:t>
      </w:r>
      <w:r w:rsidR="002F1BFE">
        <w:rPr>
          <w:sz w:val="18"/>
          <w:szCs w:val="18"/>
          <w:lang w:val="sv-SE"/>
        </w:rPr>
        <w:t xml:space="preserve"> projekte</w:t>
      </w:r>
      <w:r w:rsidRPr="00481D2E">
        <w:rPr>
          <w:sz w:val="18"/>
          <w:szCs w:val="18"/>
          <w:lang w:val="sv-SE"/>
        </w:rPr>
        <w:t xml:space="preserve">t för Trafikverket och Malmbanan. </w:t>
      </w:r>
      <w:r w:rsidR="00E26E4A">
        <w:rPr>
          <w:sz w:val="18"/>
          <w:szCs w:val="18"/>
          <w:lang w:val="sv-SE"/>
        </w:rPr>
        <w:t xml:space="preserve">De fick uppdraget att ta fram </w:t>
      </w:r>
      <w:r w:rsidR="00E26E4A" w:rsidRPr="00481D2E">
        <w:rPr>
          <w:sz w:val="18"/>
          <w:szCs w:val="18"/>
          <w:lang w:val="sv-SE"/>
        </w:rPr>
        <w:t xml:space="preserve">förfrågningsunderlag och bygghandling </w:t>
      </w:r>
      <w:r w:rsidR="00E26E4A">
        <w:rPr>
          <w:sz w:val="18"/>
          <w:szCs w:val="18"/>
          <w:lang w:val="sv-SE"/>
        </w:rPr>
        <w:t>för byte av två</w:t>
      </w:r>
      <w:r w:rsidRPr="00481D2E">
        <w:rPr>
          <w:sz w:val="18"/>
          <w:szCs w:val="18"/>
          <w:lang w:val="sv-SE"/>
        </w:rPr>
        <w:t xml:space="preserve"> broar</w:t>
      </w:r>
      <w:r w:rsidR="00E26E4A">
        <w:rPr>
          <w:sz w:val="18"/>
          <w:szCs w:val="18"/>
          <w:lang w:val="sv-SE"/>
        </w:rPr>
        <w:t xml:space="preserve"> </w:t>
      </w:r>
      <w:r w:rsidR="00E26E4A" w:rsidRPr="00481D2E">
        <w:rPr>
          <w:sz w:val="18"/>
          <w:szCs w:val="18"/>
          <w:lang w:val="sv-SE"/>
        </w:rPr>
        <w:t>på sträckan Kiruna – Riksgränsen</w:t>
      </w:r>
      <w:r w:rsidR="00E26E4A">
        <w:rPr>
          <w:sz w:val="18"/>
          <w:szCs w:val="18"/>
          <w:lang w:val="sv-SE"/>
        </w:rPr>
        <w:t xml:space="preserve">. </w:t>
      </w:r>
      <w:r w:rsidRPr="00481D2E">
        <w:rPr>
          <w:sz w:val="18"/>
          <w:szCs w:val="18"/>
          <w:lang w:val="sv-SE"/>
        </w:rPr>
        <w:t xml:space="preserve"> </w:t>
      </w:r>
    </w:p>
    <w:p w:rsidR="00481D2E" w:rsidRPr="00481D2E" w:rsidRDefault="0036367C" w:rsidP="00481D2E">
      <w:pPr>
        <w:pStyle w:val="Liststycke"/>
        <w:numPr>
          <w:ilvl w:val="0"/>
          <w:numId w:val="9"/>
        </w:numPr>
        <w:spacing w:after="100" w:afterAutospacing="1" w:line="240" w:lineRule="auto"/>
        <w:rPr>
          <w:rFonts w:ascii="Arial" w:hAnsi="Arial" w:cs="Arial"/>
          <w:sz w:val="18"/>
          <w:szCs w:val="18"/>
        </w:rPr>
      </w:pPr>
      <w:r w:rsidRPr="00481D2E">
        <w:rPr>
          <w:rFonts w:ascii="Arial" w:hAnsi="Arial" w:cs="Arial"/>
          <w:sz w:val="18"/>
          <w:szCs w:val="18"/>
        </w:rPr>
        <w:t xml:space="preserve">Det var ett av de första tvärtekniska projekten vi tog oss an som nya </w:t>
      </w:r>
      <w:proofErr w:type="spellStart"/>
      <w:r w:rsidR="00481D2E" w:rsidRPr="00481D2E">
        <w:rPr>
          <w:rFonts w:ascii="Arial" w:hAnsi="Arial" w:cs="Arial"/>
          <w:sz w:val="18"/>
          <w:szCs w:val="18"/>
        </w:rPr>
        <w:t>N</w:t>
      </w:r>
      <w:r w:rsidRPr="00481D2E">
        <w:rPr>
          <w:rFonts w:ascii="Arial" w:hAnsi="Arial" w:cs="Arial"/>
          <w:sz w:val="18"/>
          <w:szCs w:val="18"/>
        </w:rPr>
        <w:t>orconsultare</w:t>
      </w:r>
      <w:proofErr w:type="spellEnd"/>
      <w:r w:rsidRPr="00481D2E">
        <w:rPr>
          <w:rFonts w:ascii="Arial" w:hAnsi="Arial" w:cs="Arial"/>
          <w:sz w:val="18"/>
          <w:szCs w:val="18"/>
        </w:rPr>
        <w:t>. Vi etablerade oss på nya kontoret den 4:e maj, fick tilldelat uppdraget i mitten av maj och hade startmöte med Trafikverket den 2:</w:t>
      </w:r>
      <w:r w:rsidR="002F1BFE">
        <w:rPr>
          <w:rFonts w:ascii="Arial" w:hAnsi="Arial" w:cs="Arial"/>
          <w:sz w:val="18"/>
          <w:szCs w:val="18"/>
        </w:rPr>
        <w:t>e</w:t>
      </w:r>
      <w:r w:rsidRPr="00481D2E">
        <w:rPr>
          <w:rFonts w:ascii="Arial" w:hAnsi="Arial" w:cs="Arial"/>
          <w:sz w:val="18"/>
          <w:szCs w:val="18"/>
        </w:rPr>
        <w:t xml:space="preserve"> juni 2018. </w:t>
      </w:r>
      <w:r w:rsidR="00187DF5">
        <w:rPr>
          <w:rFonts w:ascii="Arial" w:hAnsi="Arial" w:cs="Arial"/>
          <w:sz w:val="18"/>
          <w:szCs w:val="18"/>
        </w:rPr>
        <w:t>De nya b</w:t>
      </w:r>
      <w:r w:rsidRPr="00481D2E">
        <w:rPr>
          <w:rFonts w:ascii="Arial" w:hAnsi="Arial" w:cs="Arial"/>
          <w:sz w:val="18"/>
          <w:szCs w:val="18"/>
        </w:rPr>
        <w:t xml:space="preserve">roarna byggs just nu, och i höst släpps trafiken på, förklarar Pelle. </w:t>
      </w:r>
    </w:p>
    <w:p w:rsidR="00481D2E" w:rsidRPr="00481D2E" w:rsidRDefault="00E26E4A" w:rsidP="00481D2E">
      <w:pPr>
        <w:spacing w:after="100" w:afterAutospacing="1"/>
        <w:rPr>
          <w:sz w:val="18"/>
          <w:szCs w:val="18"/>
          <w:lang w:val="sv-SE"/>
        </w:rPr>
      </w:pPr>
      <w:r>
        <w:rPr>
          <w:sz w:val="18"/>
          <w:szCs w:val="18"/>
          <w:lang w:val="sv-SE"/>
        </w:rPr>
        <w:t xml:space="preserve">Inom ramen för uppdraget har </w:t>
      </w:r>
      <w:proofErr w:type="spellStart"/>
      <w:r>
        <w:rPr>
          <w:sz w:val="18"/>
          <w:szCs w:val="18"/>
          <w:lang w:val="sv-SE"/>
        </w:rPr>
        <w:t>Norconsult</w:t>
      </w:r>
      <w:proofErr w:type="spellEnd"/>
      <w:r>
        <w:rPr>
          <w:sz w:val="18"/>
          <w:szCs w:val="18"/>
          <w:lang w:val="sv-SE"/>
        </w:rPr>
        <w:t xml:space="preserve"> </w:t>
      </w:r>
      <w:r w:rsidR="00481D2E" w:rsidRPr="00481D2E">
        <w:rPr>
          <w:sz w:val="18"/>
          <w:szCs w:val="18"/>
          <w:lang w:val="sv-SE"/>
        </w:rPr>
        <w:t xml:space="preserve">även levererat tjänster inom landskapsarkitektur, byggnadsverk, signal- och spårteknik (BEST), datasamordning, geoteknik och fält, miljö, mätningsteknik, kalkyl, kulturmiljö, mark- och </w:t>
      </w:r>
      <w:proofErr w:type="spellStart"/>
      <w:r w:rsidR="00481D2E" w:rsidRPr="00481D2E">
        <w:rPr>
          <w:sz w:val="18"/>
          <w:szCs w:val="18"/>
          <w:lang w:val="sv-SE"/>
        </w:rPr>
        <w:t>byggvägar</w:t>
      </w:r>
      <w:proofErr w:type="spellEnd"/>
      <w:r w:rsidR="00481D2E" w:rsidRPr="00481D2E">
        <w:rPr>
          <w:sz w:val="18"/>
          <w:szCs w:val="18"/>
          <w:lang w:val="sv-SE"/>
        </w:rPr>
        <w:t xml:space="preserve"> samt projektadministration. </w:t>
      </w:r>
    </w:p>
    <w:p w:rsidR="00481D2E" w:rsidRPr="00481D2E" w:rsidRDefault="0036367C" w:rsidP="0036367C">
      <w:pPr>
        <w:pStyle w:val="Liststycke"/>
        <w:numPr>
          <w:ilvl w:val="0"/>
          <w:numId w:val="9"/>
        </w:numPr>
        <w:spacing w:after="100" w:afterAutospacing="1" w:line="240" w:lineRule="auto"/>
        <w:rPr>
          <w:rFonts w:ascii="Arial" w:hAnsi="Arial" w:cs="Arial"/>
          <w:sz w:val="18"/>
          <w:szCs w:val="18"/>
        </w:rPr>
      </w:pPr>
      <w:r w:rsidRPr="00481D2E">
        <w:rPr>
          <w:rFonts w:ascii="Arial" w:hAnsi="Arial" w:cs="Arial"/>
          <w:sz w:val="18"/>
          <w:szCs w:val="18"/>
        </w:rPr>
        <w:t xml:space="preserve">Det </w:t>
      </w:r>
      <w:r w:rsidR="00187DF5">
        <w:rPr>
          <w:rFonts w:ascii="Arial" w:hAnsi="Arial" w:cs="Arial"/>
          <w:sz w:val="18"/>
          <w:szCs w:val="18"/>
        </w:rPr>
        <w:t xml:space="preserve">var </w:t>
      </w:r>
      <w:r w:rsidRPr="00481D2E">
        <w:rPr>
          <w:rFonts w:ascii="Arial" w:hAnsi="Arial" w:cs="Arial"/>
          <w:sz w:val="18"/>
          <w:szCs w:val="18"/>
        </w:rPr>
        <w:t xml:space="preserve">ett helt renodlat broprojekt, vilket inte är så vanligt. Många projekt kan handla om att projektera för ett antal mil motorväg, där broarna ingår. Då blir brokompetens bara en del av </w:t>
      </w:r>
      <w:r w:rsidR="00187DF5">
        <w:rPr>
          <w:rFonts w:ascii="Arial" w:hAnsi="Arial" w:cs="Arial"/>
          <w:sz w:val="18"/>
          <w:szCs w:val="18"/>
        </w:rPr>
        <w:t>leveransen</w:t>
      </w:r>
      <w:r w:rsidRPr="00481D2E">
        <w:rPr>
          <w:rFonts w:ascii="Arial" w:hAnsi="Arial" w:cs="Arial"/>
          <w:sz w:val="18"/>
          <w:szCs w:val="18"/>
        </w:rPr>
        <w:t>, men i projekt</w:t>
      </w:r>
      <w:r w:rsidR="002F1BFE">
        <w:rPr>
          <w:rFonts w:ascii="Arial" w:hAnsi="Arial" w:cs="Arial"/>
          <w:sz w:val="18"/>
          <w:szCs w:val="18"/>
        </w:rPr>
        <w:t>et</w:t>
      </w:r>
      <w:r w:rsidRPr="00481D2E">
        <w:rPr>
          <w:rFonts w:ascii="Arial" w:hAnsi="Arial" w:cs="Arial"/>
          <w:sz w:val="18"/>
          <w:szCs w:val="18"/>
        </w:rPr>
        <w:t xml:space="preserve"> för Malmbanan utgjorde det den största delen. Tyngdpunkten ligger på byggnadsverk</w:t>
      </w:r>
      <w:r w:rsidR="00187DF5">
        <w:rPr>
          <w:rFonts w:ascii="Arial" w:hAnsi="Arial" w:cs="Arial"/>
          <w:sz w:val="18"/>
          <w:szCs w:val="18"/>
        </w:rPr>
        <w:t>-</w:t>
      </w:r>
      <w:r w:rsidRPr="00481D2E">
        <w:rPr>
          <w:rFonts w:ascii="Arial" w:hAnsi="Arial" w:cs="Arial"/>
          <w:sz w:val="18"/>
          <w:szCs w:val="18"/>
        </w:rPr>
        <w:t xml:space="preserve"> och BEST</w:t>
      </w:r>
      <w:r w:rsidR="00187DF5">
        <w:rPr>
          <w:rFonts w:ascii="Arial" w:hAnsi="Arial" w:cs="Arial"/>
          <w:sz w:val="18"/>
          <w:szCs w:val="18"/>
        </w:rPr>
        <w:t>-kompetens</w:t>
      </w:r>
      <w:r w:rsidR="00E26E4A">
        <w:rPr>
          <w:rFonts w:ascii="Arial" w:hAnsi="Arial" w:cs="Arial"/>
          <w:sz w:val="18"/>
          <w:szCs w:val="18"/>
        </w:rPr>
        <w:t xml:space="preserve">, fortsätter Pelle. </w:t>
      </w:r>
    </w:p>
    <w:p w:rsidR="00481D2E" w:rsidRPr="00E26E4A" w:rsidRDefault="00E26E4A" w:rsidP="00481D2E">
      <w:pPr>
        <w:rPr>
          <w:sz w:val="18"/>
          <w:szCs w:val="18"/>
          <w:lang w:val="sv-SE"/>
        </w:rPr>
      </w:pPr>
      <w:r>
        <w:rPr>
          <w:sz w:val="18"/>
          <w:szCs w:val="18"/>
          <w:lang w:val="sv-SE"/>
        </w:rPr>
        <w:t xml:space="preserve">Han och kollegorna </w:t>
      </w:r>
      <w:r w:rsidR="00481D2E" w:rsidRPr="00E26E4A">
        <w:rPr>
          <w:sz w:val="18"/>
          <w:szCs w:val="18"/>
          <w:lang w:val="sv-SE"/>
        </w:rPr>
        <w:t>är mycket nöjda med resultatet</w:t>
      </w:r>
      <w:r>
        <w:rPr>
          <w:sz w:val="18"/>
          <w:szCs w:val="18"/>
          <w:lang w:val="sv-SE"/>
        </w:rPr>
        <w:t xml:space="preserve">, och lyfter fram </w:t>
      </w:r>
      <w:r w:rsidR="00481D2E" w:rsidRPr="00E26E4A">
        <w:rPr>
          <w:sz w:val="18"/>
          <w:szCs w:val="18"/>
          <w:lang w:val="sv-SE"/>
        </w:rPr>
        <w:t>god dialog och samarbets</w:t>
      </w:r>
      <w:r>
        <w:rPr>
          <w:sz w:val="18"/>
          <w:szCs w:val="18"/>
          <w:lang w:val="sv-SE"/>
        </w:rPr>
        <w:t>klimat</w:t>
      </w:r>
      <w:r w:rsidR="00481D2E" w:rsidRPr="00E26E4A">
        <w:rPr>
          <w:sz w:val="18"/>
          <w:szCs w:val="18"/>
          <w:lang w:val="sv-SE"/>
        </w:rPr>
        <w:t xml:space="preserve"> med beställaren </w:t>
      </w:r>
      <w:r>
        <w:rPr>
          <w:sz w:val="18"/>
          <w:szCs w:val="18"/>
          <w:lang w:val="sv-SE"/>
        </w:rPr>
        <w:t>och kollegor som en framgångsfaktor.</w:t>
      </w:r>
    </w:p>
    <w:p w:rsidR="00E26E4A" w:rsidRPr="00E26E4A" w:rsidRDefault="00E26E4A" w:rsidP="0036367C">
      <w:pPr>
        <w:rPr>
          <w:sz w:val="18"/>
          <w:szCs w:val="18"/>
          <w:lang w:val="sv-SE"/>
        </w:rPr>
      </w:pPr>
    </w:p>
    <w:p w:rsidR="0036367C" w:rsidRPr="00E26E4A" w:rsidRDefault="0036367C" w:rsidP="00E26E4A">
      <w:pPr>
        <w:pStyle w:val="Liststycke"/>
        <w:numPr>
          <w:ilvl w:val="0"/>
          <w:numId w:val="9"/>
        </w:numPr>
        <w:rPr>
          <w:rFonts w:ascii="Arial" w:hAnsi="Arial" w:cs="Arial"/>
          <w:sz w:val="18"/>
          <w:szCs w:val="18"/>
        </w:rPr>
      </w:pPr>
      <w:r w:rsidRPr="00E26E4A">
        <w:rPr>
          <w:rFonts w:ascii="Arial" w:hAnsi="Arial" w:cs="Arial"/>
          <w:sz w:val="18"/>
          <w:szCs w:val="18"/>
        </w:rPr>
        <w:t xml:space="preserve">Genom projektet har vi kunnat knyta band till våra </w:t>
      </w:r>
      <w:proofErr w:type="spellStart"/>
      <w:r w:rsidRPr="00E26E4A">
        <w:rPr>
          <w:rFonts w:ascii="Arial" w:hAnsi="Arial" w:cs="Arial"/>
          <w:sz w:val="18"/>
          <w:szCs w:val="18"/>
        </w:rPr>
        <w:t>Norconsultkollegor</w:t>
      </w:r>
      <w:proofErr w:type="spellEnd"/>
      <w:r w:rsidRPr="00E26E4A">
        <w:rPr>
          <w:rFonts w:ascii="Arial" w:hAnsi="Arial" w:cs="Arial"/>
          <w:sz w:val="18"/>
          <w:szCs w:val="18"/>
        </w:rPr>
        <w:t xml:space="preserve"> ute i landet på ett bra och tidigt stadium – från Luleå </w:t>
      </w:r>
      <w:r w:rsidR="00187DF5">
        <w:rPr>
          <w:rFonts w:ascii="Arial" w:hAnsi="Arial" w:cs="Arial"/>
          <w:sz w:val="18"/>
          <w:szCs w:val="18"/>
        </w:rPr>
        <w:t>och</w:t>
      </w:r>
      <w:r w:rsidRPr="00E26E4A">
        <w:rPr>
          <w:rFonts w:ascii="Arial" w:hAnsi="Arial" w:cs="Arial"/>
          <w:sz w:val="18"/>
          <w:szCs w:val="18"/>
        </w:rPr>
        <w:t xml:space="preserve"> Borlänge</w:t>
      </w:r>
      <w:r w:rsidR="00187DF5">
        <w:rPr>
          <w:rFonts w:ascii="Arial" w:hAnsi="Arial" w:cs="Arial"/>
          <w:sz w:val="18"/>
          <w:szCs w:val="18"/>
        </w:rPr>
        <w:t xml:space="preserve"> till</w:t>
      </w:r>
      <w:r w:rsidRPr="00E26E4A">
        <w:rPr>
          <w:rFonts w:ascii="Arial" w:hAnsi="Arial" w:cs="Arial"/>
          <w:sz w:val="18"/>
          <w:szCs w:val="18"/>
        </w:rPr>
        <w:t xml:space="preserve"> Göteborg och Varberg. Vi har fått beröm för </w:t>
      </w:r>
      <w:r w:rsidR="00481D2E" w:rsidRPr="00E26E4A">
        <w:rPr>
          <w:rFonts w:ascii="Arial" w:hAnsi="Arial" w:cs="Arial"/>
          <w:sz w:val="18"/>
          <w:szCs w:val="18"/>
        </w:rPr>
        <w:t>projektet</w:t>
      </w:r>
      <w:r w:rsidR="00E26E4A">
        <w:rPr>
          <w:rFonts w:ascii="Arial" w:hAnsi="Arial" w:cs="Arial"/>
          <w:sz w:val="18"/>
          <w:szCs w:val="18"/>
        </w:rPr>
        <w:t xml:space="preserve"> från beställarsidan</w:t>
      </w:r>
      <w:r w:rsidR="00481D2E" w:rsidRPr="00E26E4A">
        <w:rPr>
          <w:rFonts w:ascii="Arial" w:hAnsi="Arial" w:cs="Arial"/>
          <w:sz w:val="18"/>
          <w:szCs w:val="18"/>
        </w:rPr>
        <w:t>,</w:t>
      </w:r>
      <w:r w:rsidRPr="00E26E4A">
        <w:rPr>
          <w:rFonts w:ascii="Arial" w:hAnsi="Arial" w:cs="Arial"/>
          <w:sz w:val="18"/>
          <w:szCs w:val="18"/>
        </w:rPr>
        <w:t xml:space="preserve"> vilket har genererat en ny beställning på ett järnvägsbrobyte i Gällivare där vi kommer arbeta efter samma koncept och arbetsgrupp. Malmbanan banade väg för den nya beställningen</w:t>
      </w:r>
      <w:r w:rsidR="00E26E4A">
        <w:rPr>
          <w:rFonts w:ascii="Arial" w:hAnsi="Arial" w:cs="Arial"/>
          <w:sz w:val="18"/>
          <w:szCs w:val="18"/>
        </w:rPr>
        <w:t xml:space="preserve">, avslutar han. </w:t>
      </w:r>
    </w:p>
    <w:p w:rsidR="00191DFC" w:rsidRPr="0036367C" w:rsidRDefault="00191DFC" w:rsidP="0036367C">
      <w:pPr>
        <w:rPr>
          <w:sz w:val="18"/>
          <w:szCs w:val="18"/>
          <w:lang w:val="sv-SE"/>
        </w:rPr>
      </w:pPr>
    </w:p>
    <w:p w:rsidR="00191DFC" w:rsidRDefault="00191DFC" w:rsidP="0036367C">
      <w:pPr>
        <w:rPr>
          <w:b/>
          <w:sz w:val="18"/>
          <w:szCs w:val="18"/>
          <w:lang w:val="sv-SE"/>
        </w:rPr>
      </w:pPr>
      <w:r w:rsidRPr="00481D2E">
        <w:rPr>
          <w:b/>
          <w:sz w:val="18"/>
          <w:szCs w:val="18"/>
          <w:lang w:val="sv-SE"/>
        </w:rPr>
        <w:t>Kontaktpersoner</w:t>
      </w:r>
    </w:p>
    <w:p w:rsidR="00E26E4A" w:rsidRPr="00481D2E" w:rsidRDefault="00E26E4A" w:rsidP="0036367C">
      <w:pPr>
        <w:rPr>
          <w:b/>
          <w:sz w:val="18"/>
          <w:szCs w:val="18"/>
          <w:lang w:val="sv-SE"/>
        </w:rPr>
      </w:pPr>
    </w:p>
    <w:p w:rsidR="00191DFC" w:rsidRPr="00E26E4A" w:rsidRDefault="00191DFC" w:rsidP="00E26E4A">
      <w:pPr>
        <w:spacing w:line="360" w:lineRule="auto"/>
        <w:rPr>
          <w:sz w:val="16"/>
          <w:szCs w:val="18"/>
          <w:lang w:val="sv-SE"/>
        </w:rPr>
      </w:pPr>
      <w:r w:rsidRPr="00E26E4A">
        <w:rPr>
          <w:sz w:val="16"/>
          <w:szCs w:val="18"/>
          <w:lang w:val="sv-SE"/>
        </w:rPr>
        <w:t>Pär-Erik Eriksson</w:t>
      </w:r>
    </w:p>
    <w:p w:rsidR="00191DFC" w:rsidRPr="00E26E4A" w:rsidRDefault="00E26E4A" w:rsidP="00E26E4A">
      <w:pPr>
        <w:spacing w:line="360" w:lineRule="auto"/>
        <w:rPr>
          <w:sz w:val="16"/>
          <w:szCs w:val="18"/>
          <w:lang w:val="sv-SE"/>
        </w:rPr>
      </w:pPr>
      <w:r w:rsidRPr="00E26E4A">
        <w:rPr>
          <w:sz w:val="16"/>
          <w:szCs w:val="18"/>
          <w:lang w:val="sv-SE"/>
        </w:rPr>
        <w:t xml:space="preserve">Teamchef Infrastruktur </w:t>
      </w:r>
    </w:p>
    <w:p w:rsidR="00E26E4A" w:rsidRPr="00E26E4A" w:rsidRDefault="0006666D" w:rsidP="00E26E4A">
      <w:pPr>
        <w:spacing w:line="360" w:lineRule="auto"/>
        <w:rPr>
          <w:sz w:val="16"/>
          <w:szCs w:val="18"/>
          <w:lang w:val="sv-SE"/>
        </w:rPr>
      </w:pPr>
      <w:hyperlink r:id="rId7" w:history="1">
        <w:r w:rsidR="00E26E4A" w:rsidRPr="00E26E4A">
          <w:rPr>
            <w:rStyle w:val="Hyperlnk"/>
            <w:sz w:val="16"/>
            <w:szCs w:val="18"/>
            <w:lang w:val="sv-SE"/>
          </w:rPr>
          <w:t>par-eric.Eriksson@norconsult.com</w:t>
        </w:r>
      </w:hyperlink>
      <w:r w:rsidR="00E26E4A" w:rsidRPr="00E26E4A">
        <w:rPr>
          <w:sz w:val="16"/>
          <w:szCs w:val="18"/>
          <w:lang w:val="sv-SE"/>
        </w:rPr>
        <w:t xml:space="preserve"> </w:t>
      </w:r>
    </w:p>
    <w:p w:rsidR="00E26E4A" w:rsidRPr="00E26E4A" w:rsidRDefault="00E26E4A" w:rsidP="00E26E4A">
      <w:pPr>
        <w:spacing w:line="360" w:lineRule="auto"/>
        <w:rPr>
          <w:sz w:val="16"/>
          <w:szCs w:val="18"/>
          <w:lang w:val="sv-SE"/>
        </w:rPr>
      </w:pPr>
      <w:r w:rsidRPr="00E26E4A">
        <w:rPr>
          <w:sz w:val="16"/>
          <w:szCs w:val="18"/>
          <w:lang w:val="sv-SE"/>
        </w:rPr>
        <w:t>+</w:t>
      </w:r>
      <w:proofErr w:type="gramStart"/>
      <w:r w:rsidRPr="00E26E4A">
        <w:rPr>
          <w:sz w:val="16"/>
          <w:szCs w:val="18"/>
          <w:lang w:val="sv-SE"/>
        </w:rPr>
        <w:t>46101418654</w:t>
      </w:r>
      <w:proofErr w:type="gramEnd"/>
    </w:p>
    <w:sectPr w:rsidR="00E26E4A" w:rsidRPr="00E26E4A" w:rsidSect="00EA6DF4">
      <w:headerReference w:type="even" r:id="rId8"/>
      <w:headerReference w:type="default" r:id="rId9"/>
      <w:footerReference w:type="even" r:id="rId10"/>
      <w:footerReference w:type="default" r:id="rId11"/>
      <w:headerReference w:type="first" r:id="rId12"/>
      <w:footerReference w:type="first" r:id="rId13"/>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E2B" w:rsidRDefault="00A94E2B" w:rsidP="00BA2A4A">
      <w:r>
        <w:separator/>
      </w:r>
    </w:p>
  </w:endnote>
  <w:endnote w:type="continuationSeparator" w:id="0">
    <w:p w:rsidR="00A94E2B" w:rsidRDefault="00A94E2B"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73155"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A94E2B">
      <w:rPr>
        <w:noProof/>
        <w:sz w:val="16"/>
        <w:szCs w:val="16"/>
      </w:rPr>
      <w:t>dokument2</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E2B" w:rsidRDefault="00A94E2B" w:rsidP="00BA2A4A">
      <w:r>
        <w:separator/>
      </w:r>
    </w:p>
  </w:footnote>
  <w:footnote w:type="continuationSeparator" w:id="0">
    <w:p w:rsidR="00A94E2B" w:rsidRDefault="00A94E2B"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66D" w:rsidRDefault="000666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E2B" w:rsidRDefault="00A94E2B" w:rsidP="00BA2A4A">
    <w:pPr>
      <w:pStyle w:val="Sidhuvud"/>
      <w:rPr>
        <w:rFonts w:ascii="Arial" w:hAnsi="Arial"/>
      </w:rPr>
    </w:pPr>
  </w:p>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A94E2B">
      <w:rPr>
        <w:rFonts w:ascii="Arial" w:hAnsi="Arial"/>
      </w:rPr>
      <w:t>Pressmeddelande</w:t>
    </w:r>
    <w:proofErr w:type="spellEnd"/>
  </w:p>
  <w:p w:rsidR="00A94E2B" w:rsidRDefault="00A94E2B" w:rsidP="00BA2A4A">
    <w:pPr>
      <w:pStyle w:val="Sidhuvud"/>
      <w:rPr>
        <w:rFonts w:ascii="Arial" w:hAnsi="Arial"/>
      </w:rPr>
    </w:pPr>
  </w:p>
  <w:p w:rsidR="00A94E2B" w:rsidRPr="003373E7" w:rsidRDefault="00A94E2B" w:rsidP="00BA2A4A">
    <w:pPr>
      <w:pStyle w:val="Sidhuvud"/>
      <w:rPr>
        <w:rFonts w:ascii="Arial" w:hAnsi="Arial"/>
      </w:rPr>
    </w:pPr>
    <w:r>
      <w:rPr>
        <w:rFonts w:ascii="Arial" w:hAnsi="Arial"/>
      </w:rPr>
      <w:t>2019-0</w:t>
    </w:r>
    <w:r w:rsidR="0006666D">
      <w:rPr>
        <w:rFonts w:ascii="Arial" w:hAnsi="Arial"/>
      </w:rPr>
      <w:t>4-04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2F0FB4"/>
    <w:multiLevelType w:val="hybridMultilevel"/>
    <w:tmpl w:val="29F63EC2"/>
    <w:lvl w:ilvl="0" w:tplc="6BDA1B2E">
      <w:start w:val="201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B3B90"/>
    <w:multiLevelType w:val="hybridMultilevel"/>
    <w:tmpl w:val="CCE89F66"/>
    <w:lvl w:ilvl="0" w:tplc="576663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92C081D"/>
    <w:multiLevelType w:val="hybridMultilevel"/>
    <w:tmpl w:val="42D677CA"/>
    <w:lvl w:ilvl="0" w:tplc="763E9060">
      <w:start w:val="201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2B"/>
    <w:rsid w:val="0006666D"/>
    <w:rsid w:val="00081FC2"/>
    <w:rsid w:val="000D0B96"/>
    <w:rsid w:val="000D3604"/>
    <w:rsid w:val="000E2E51"/>
    <w:rsid w:val="000F758F"/>
    <w:rsid w:val="001062FC"/>
    <w:rsid w:val="00141C9D"/>
    <w:rsid w:val="00187DF5"/>
    <w:rsid w:val="00191DFC"/>
    <w:rsid w:val="001A222C"/>
    <w:rsid w:val="00202B3F"/>
    <w:rsid w:val="002759AA"/>
    <w:rsid w:val="002D25D2"/>
    <w:rsid w:val="002E3078"/>
    <w:rsid w:val="002F1BFE"/>
    <w:rsid w:val="003227EC"/>
    <w:rsid w:val="003373E7"/>
    <w:rsid w:val="0036367C"/>
    <w:rsid w:val="00394A2D"/>
    <w:rsid w:val="003C3AD5"/>
    <w:rsid w:val="003D09A4"/>
    <w:rsid w:val="00410E92"/>
    <w:rsid w:val="004237B3"/>
    <w:rsid w:val="0046158D"/>
    <w:rsid w:val="00481D2E"/>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94E2B"/>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26E4A"/>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DA86E91"/>
  <w14:defaultImageDpi w14:val="300"/>
  <w15:docId w15:val="{CECC8456-57A0-4242-B3D6-981FF168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BA2A4A"/>
    <w:rPr>
      <w:rFonts w:ascii="Arial" w:hAnsi="Arial" w:cs="Arial"/>
      <w:szCs w:val="24"/>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sz w:val="22"/>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customStyle="1" w:styleId="lead">
    <w:name w:val="lead"/>
    <w:basedOn w:val="Normal"/>
    <w:rsid w:val="00A94E2B"/>
    <w:pPr>
      <w:spacing w:before="100" w:beforeAutospacing="1" w:after="100" w:afterAutospacing="1"/>
    </w:pPr>
    <w:rPr>
      <w:rFonts w:ascii="Times New Roman" w:eastAsia="Times New Roman" w:hAnsi="Times New Roman" w:cs="Times New Roman"/>
      <w:sz w:val="24"/>
    </w:rPr>
  </w:style>
  <w:style w:type="paragraph" w:styleId="Normalwebb">
    <w:name w:val="Normal (Web)"/>
    <w:basedOn w:val="Normal"/>
    <w:uiPriority w:val="99"/>
    <w:semiHidden/>
    <w:unhideWhenUsed/>
    <w:rsid w:val="00A94E2B"/>
    <w:pPr>
      <w:spacing w:before="100" w:beforeAutospacing="1" w:after="100" w:afterAutospacing="1"/>
    </w:pPr>
    <w:rPr>
      <w:rFonts w:ascii="Times New Roman" w:eastAsia="Times New Roman" w:hAnsi="Times New Roman" w:cs="Times New Roman"/>
      <w:sz w:val="24"/>
    </w:rPr>
  </w:style>
  <w:style w:type="paragraph" w:styleId="Liststycke">
    <w:name w:val="List Paragraph"/>
    <w:basedOn w:val="Normal"/>
    <w:uiPriority w:val="34"/>
    <w:qFormat/>
    <w:rsid w:val="0036367C"/>
    <w:pPr>
      <w:spacing w:after="160" w:line="259" w:lineRule="auto"/>
      <w:ind w:left="720"/>
      <w:contextualSpacing/>
    </w:pPr>
    <w:rPr>
      <w:rFonts w:asciiTheme="minorHAnsi" w:eastAsiaTheme="minorHAnsi" w:hAnsiTheme="minorHAnsi" w:cstheme="minorBidi"/>
      <w:sz w:val="22"/>
      <w:szCs w:val="22"/>
      <w:lang w:val="sv-SE"/>
    </w:rPr>
  </w:style>
  <w:style w:type="character" w:styleId="Olstomnmnande">
    <w:name w:val="Unresolved Mention"/>
    <w:basedOn w:val="Standardstycketeckensnitt"/>
    <w:uiPriority w:val="99"/>
    <w:semiHidden/>
    <w:unhideWhenUsed/>
    <w:rsid w:val="00E26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r-eric.Eriksson@norconsul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60</TotalTime>
  <Pages>1</Pages>
  <Words>325</Words>
  <Characters>1946</Characters>
  <Application>Microsoft Office Word</Application>
  <DocSecurity>0</DocSecurity>
  <Lines>16</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4</cp:revision>
  <cp:lastPrinted>2012-04-12T07:51:00Z</cp:lastPrinted>
  <dcterms:created xsi:type="dcterms:W3CDTF">2019-03-19T08:09:00Z</dcterms:created>
  <dcterms:modified xsi:type="dcterms:W3CDTF">2019-04-04T08:25:00Z</dcterms:modified>
</cp:coreProperties>
</file>