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3F" w:rsidRDefault="00951A3F" w:rsidP="00B92762">
      <w:pPr>
        <w:rPr>
          <w:rFonts w:ascii="Arial" w:hAnsi="Arial" w:cs="Arial"/>
          <w:sz w:val="20"/>
          <w:szCs w:val="20"/>
        </w:rPr>
      </w:pPr>
    </w:p>
    <w:p w:rsidR="00A74A56" w:rsidRPr="00BC7E8C" w:rsidRDefault="0055331D" w:rsidP="00CF4749">
      <w:pPr>
        <w:rPr>
          <w:rFonts w:ascii="Arial" w:eastAsia="Times New Roman" w:hAnsi="Arial" w:cs="Arial"/>
          <w:lang w:val="sv-SE"/>
        </w:rPr>
      </w:pPr>
      <w:r>
        <w:rPr>
          <w:rFonts w:ascii="Arial" w:hAnsi="Arial" w:cs="Arial"/>
          <w:sz w:val="20"/>
          <w:szCs w:val="20"/>
          <w:lang w:val="sv-SE"/>
        </w:rPr>
        <w:t>Pressmeddelande den 21</w:t>
      </w:r>
      <w:r w:rsidR="00951A3F" w:rsidRPr="00BC7E8C">
        <w:rPr>
          <w:rFonts w:ascii="Arial" w:hAnsi="Arial" w:cs="Arial"/>
          <w:sz w:val="20"/>
          <w:szCs w:val="20"/>
          <w:lang w:val="sv-SE"/>
        </w:rPr>
        <w:t xml:space="preserve"> november 2013</w:t>
      </w:r>
      <w:r w:rsidR="00951A3F" w:rsidRPr="00BC7E8C">
        <w:rPr>
          <w:rFonts w:ascii="Arial" w:hAnsi="Arial" w:cs="Arial"/>
          <w:sz w:val="20"/>
          <w:szCs w:val="20"/>
          <w:lang w:val="sv-SE"/>
        </w:rPr>
        <w:br/>
      </w:r>
      <w:proofErr w:type="spellStart"/>
      <w:r w:rsidR="006600A7" w:rsidRPr="00BC7E8C">
        <w:rPr>
          <w:rFonts w:ascii="Arial" w:eastAsia="Times New Roman" w:hAnsi="Arial" w:cs="Arial"/>
          <w:b/>
          <w:sz w:val="44"/>
          <w:szCs w:val="44"/>
          <w:lang w:val="sv-SE"/>
        </w:rPr>
        <w:t>Brugal</w:t>
      </w:r>
      <w:proofErr w:type="spellEnd"/>
      <w:r w:rsidR="006600A7" w:rsidRPr="00BC7E8C">
        <w:rPr>
          <w:rFonts w:ascii="Arial" w:eastAsia="Times New Roman" w:hAnsi="Arial" w:cs="Arial"/>
          <w:b/>
          <w:sz w:val="44"/>
          <w:szCs w:val="44"/>
          <w:lang w:val="sv-SE"/>
        </w:rPr>
        <w:t xml:space="preserve"> </w:t>
      </w:r>
      <w:r w:rsidR="008B418D" w:rsidRPr="00BC7E8C">
        <w:rPr>
          <w:rFonts w:ascii="Arial" w:eastAsia="Times New Roman" w:hAnsi="Arial" w:cs="Arial"/>
          <w:b/>
          <w:sz w:val="44"/>
          <w:szCs w:val="44"/>
          <w:lang w:val="sv-SE"/>
        </w:rPr>
        <w:t>1888</w:t>
      </w:r>
      <w:r w:rsidR="006600A7" w:rsidRPr="00BC7E8C">
        <w:rPr>
          <w:rFonts w:ascii="Arial" w:eastAsia="Times New Roman" w:hAnsi="Arial" w:cs="Arial"/>
          <w:b/>
          <w:sz w:val="44"/>
          <w:szCs w:val="44"/>
          <w:lang w:val="sv-SE"/>
        </w:rPr>
        <w:t xml:space="preserve"> </w:t>
      </w:r>
      <w:r w:rsidR="00BD16F1" w:rsidRPr="00BC7E8C">
        <w:rPr>
          <w:rFonts w:ascii="Arial" w:eastAsia="Times New Roman" w:hAnsi="Arial" w:cs="Arial"/>
          <w:b/>
          <w:sz w:val="44"/>
          <w:szCs w:val="44"/>
          <w:lang w:val="sv-SE"/>
        </w:rPr>
        <w:t>–</w:t>
      </w:r>
      <w:r w:rsidR="006600A7" w:rsidRPr="00BC7E8C">
        <w:rPr>
          <w:rFonts w:ascii="Arial" w:eastAsia="Times New Roman" w:hAnsi="Arial" w:cs="Arial"/>
          <w:b/>
          <w:sz w:val="44"/>
          <w:szCs w:val="44"/>
          <w:lang w:val="sv-SE"/>
        </w:rPr>
        <w:t xml:space="preserve"> </w:t>
      </w:r>
      <w:r w:rsidR="003D3AEE" w:rsidRPr="00BC7E8C">
        <w:rPr>
          <w:rFonts w:ascii="Arial" w:eastAsia="Times New Roman" w:hAnsi="Arial" w:cs="Arial"/>
          <w:b/>
          <w:sz w:val="44"/>
          <w:szCs w:val="44"/>
          <w:lang w:val="sv-SE"/>
        </w:rPr>
        <w:t xml:space="preserve">en </w:t>
      </w:r>
      <w:r w:rsidR="00802F5F" w:rsidRPr="00BC7E8C">
        <w:rPr>
          <w:rFonts w:ascii="Arial" w:eastAsia="Times New Roman" w:hAnsi="Arial" w:cs="Arial"/>
          <w:b/>
          <w:sz w:val="44"/>
          <w:szCs w:val="44"/>
          <w:lang w:val="sv-SE"/>
        </w:rPr>
        <w:t xml:space="preserve">premiumrom för </w:t>
      </w:r>
      <w:r w:rsidR="003D3AEE" w:rsidRPr="00BC7E8C">
        <w:rPr>
          <w:rFonts w:ascii="Arial" w:eastAsia="Times New Roman" w:hAnsi="Arial" w:cs="Arial"/>
          <w:b/>
          <w:sz w:val="44"/>
          <w:szCs w:val="44"/>
          <w:lang w:val="sv-SE"/>
        </w:rPr>
        <w:t>whisky</w:t>
      </w:r>
      <w:r w:rsidR="00802F5F" w:rsidRPr="00BC7E8C">
        <w:rPr>
          <w:rFonts w:ascii="Arial" w:eastAsia="Times New Roman" w:hAnsi="Arial" w:cs="Arial"/>
          <w:b/>
          <w:sz w:val="44"/>
          <w:szCs w:val="44"/>
          <w:lang w:val="sv-SE"/>
        </w:rPr>
        <w:t>älskare</w:t>
      </w:r>
    </w:p>
    <w:p w:rsidR="00CF4749" w:rsidRPr="00E32168" w:rsidRDefault="00A942C6" w:rsidP="00CF4749">
      <w:pPr>
        <w:rPr>
          <w:rFonts w:ascii="Arial" w:eastAsia="Times New Roman" w:hAnsi="Arial" w:cs="Arial"/>
          <w:b/>
          <w:lang w:val="sv-SE"/>
        </w:rPr>
      </w:pPr>
      <w:r w:rsidRPr="003D3AEE">
        <w:rPr>
          <w:rFonts w:ascii="Arial" w:eastAsia="Times New Roman" w:hAnsi="Arial" w:cs="Arial"/>
          <w:b/>
          <w:lang w:val="sv-SE"/>
        </w:rPr>
        <w:t xml:space="preserve">Den 2 december </w:t>
      </w:r>
      <w:r w:rsidR="003D3AEE" w:rsidRPr="003D3AEE">
        <w:rPr>
          <w:rFonts w:ascii="Arial" w:eastAsia="Times New Roman" w:hAnsi="Arial" w:cs="Arial"/>
          <w:b/>
          <w:lang w:val="sv-SE"/>
        </w:rPr>
        <w:t>lanseras</w:t>
      </w:r>
      <w:r w:rsidRPr="003D3AEE">
        <w:rPr>
          <w:rFonts w:ascii="Arial" w:eastAsia="Times New Roman" w:hAnsi="Arial" w:cs="Arial"/>
          <w:b/>
          <w:lang w:val="sv-SE"/>
        </w:rPr>
        <w:t xml:space="preserve"> </w:t>
      </w:r>
      <w:r w:rsidR="001E01D5" w:rsidRPr="003D3AEE">
        <w:rPr>
          <w:rFonts w:ascii="Arial" w:eastAsia="Times New Roman" w:hAnsi="Arial" w:cs="Arial"/>
          <w:b/>
          <w:lang w:val="sv-SE"/>
        </w:rPr>
        <w:t xml:space="preserve">premiumromen </w:t>
      </w:r>
      <w:proofErr w:type="spellStart"/>
      <w:r w:rsidR="006600A7" w:rsidRPr="003D3AEE">
        <w:rPr>
          <w:rFonts w:ascii="Arial" w:eastAsia="Times New Roman" w:hAnsi="Arial" w:cs="Arial"/>
          <w:b/>
          <w:lang w:val="sv-SE"/>
        </w:rPr>
        <w:t>Brugal</w:t>
      </w:r>
      <w:proofErr w:type="spellEnd"/>
      <w:r w:rsidR="006600A7" w:rsidRPr="003D3AEE">
        <w:rPr>
          <w:rFonts w:ascii="Arial" w:eastAsia="Times New Roman" w:hAnsi="Arial" w:cs="Arial"/>
          <w:b/>
          <w:lang w:val="sv-SE"/>
        </w:rPr>
        <w:t xml:space="preserve"> 1888</w:t>
      </w:r>
      <w:r w:rsidR="00712655" w:rsidRPr="003D3AEE">
        <w:rPr>
          <w:rFonts w:ascii="Arial" w:eastAsia="Times New Roman" w:hAnsi="Arial" w:cs="Arial"/>
          <w:b/>
          <w:lang w:val="sv-SE"/>
        </w:rPr>
        <w:t xml:space="preserve"> </w:t>
      </w:r>
      <w:r w:rsidR="003D3AEE" w:rsidRPr="003D3AEE">
        <w:rPr>
          <w:rFonts w:ascii="Arial" w:eastAsia="Times New Roman" w:hAnsi="Arial" w:cs="Arial"/>
          <w:b/>
          <w:lang w:val="sv-SE"/>
        </w:rPr>
        <w:t xml:space="preserve">i </w:t>
      </w:r>
      <w:r w:rsidR="00712655" w:rsidRPr="003D3AEE">
        <w:rPr>
          <w:rFonts w:ascii="Arial" w:eastAsia="Times New Roman" w:hAnsi="Arial" w:cs="Arial"/>
          <w:b/>
          <w:lang w:val="sv-SE"/>
        </w:rPr>
        <w:t>Systembolaget</w:t>
      </w:r>
      <w:r w:rsidR="003D3AEE" w:rsidRPr="003D3AEE">
        <w:rPr>
          <w:rFonts w:ascii="Arial" w:eastAsia="Times New Roman" w:hAnsi="Arial" w:cs="Arial"/>
          <w:b/>
          <w:lang w:val="sv-SE"/>
        </w:rPr>
        <w:t>s fasta sortiment</w:t>
      </w:r>
      <w:r w:rsidR="00C771DA" w:rsidRPr="003D3AEE">
        <w:rPr>
          <w:rFonts w:ascii="Arial" w:eastAsia="Times New Roman" w:hAnsi="Arial" w:cs="Arial"/>
          <w:b/>
          <w:lang w:val="sv-SE"/>
        </w:rPr>
        <w:t>.</w:t>
      </w:r>
      <w:r w:rsidR="001E01D5" w:rsidRPr="003D3AEE">
        <w:rPr>
          <w:rFonts w:ascii="Arial" w:eastAsia="Times New Roman" w:hAnsi="Arial" w:cs="Arial"/>
          <w:b/>
          <w:lang w:val="sv-SE"/>
        </w:rPr>
        <w:t xml:space="preserve"> </w:t>
      </w:r>
      <w:r w:rsidR="00ED53E2">
        <w:rPr>
          <w:rFonts w:ascii="Arial" w:eastAsia="Times New Roman" w:hAnsi="Arial" w:cs="Arial"/>
          <w:b/>
          <w:lang w:val="sv-SE"/>
        </w:rPr>
        <w:t>Med sin smakprofil och ka</w:t>
      </w:r>
      <w:r w:rsidR="00820908">
        <w:rPr>
          <w:rFonts w:ascii="Arial" w:eastAsia="Times New Roman" w:hAnsi="Arial" w:cs="Arial"/>
          <w:b/>
          <w:lang w:val="sv-SE"/>
        </w:rPr>
        <w:t xml:space="preserve">raktär, som liknar den finaste </w:t>
      </w:r>
      <w:proofErr w:type="spellStart"/>
      <w:r w:rsidR="00820908">
        <w:rPr>
          <w:rFonts w:ascii="Arial" w:eastAsia="Times New Roman" w:hAnsi="Arial" w:cs="Arial"/>
          <w:b/>
          <w:lang w:val="sv-SE"/>
        </w:rPr>
        <w:t>single</w:t>
      </w:r>
      <w:proofErr w:type="spellEnd"/>
      <w:r w:rsidR="00820908">
        <w:rPr>
          <w:rFonts w:ascii="Arial" w:eastAsia="Times New Roman" w:hAnsi="Arial" w:cs="Arial"/>
          <w:b/>
          <w:lang w:val="sv-SE"/>
        </w:rPr>
        <w:t xml:space="preserve"> malt-</w:t>
      </w:r>
      <w:r w:rsidR="00ED53E2">
        <w:rPr>
          <w:rFonts w:ascii="Arial" w:eastAsia="Times New Roman" w:hAnsi="Arial" w:cs="Arial"/>
          <w:b/>
          <w:lang w:val="sv-SE"/>
        </w:rPr>
        <w:t>whiskyn,</w:t>
      </w:r>
      <w:r w:rsidR="00802F5F">
        <w:rPr>
          <w:rFonts w:ascii="Arial" w:eastAsia="Times New Roman" w:hAnsi="Arial" w:cs="Arial"/>
          <w:b/>
          <w:lang w:val="sv-SE"/>
        </w:rPr>
        <w:t xml:space="preserve"> </w:t>
      </w:r>
      <w:r w:rsidR="001C2CF5" w:rsidRPr="00E32168">
        <w:rPr>
          <w:rFonts w:ascii="Arial" w:eastAsia="Times New Roman" w:hAnsi="Arial" w:cs="Arial"/>
          <w:b/>
          <w:lang w:val="sv-SE"/>
        </w:rPr>
        <w:t xml:space="preserve">passar den utmärkt att avnjutas </w:t>
      </w:r>
      <w:r w:rsidR="00C96F81" w:rsidRPr="00E32168">
        <w:rPr>
          <w:rFonts w:ascii="Arial" w:eastAsia="Times New Roman" w:hAnsi="Arial" w:cs="Arial"/>
          <w:b/>
          <w:lang w:val="sv-SE"/>
        </w:rPr>
        <w:t>som den är</w:t>
      </w:r>
      <w:r w:rsidR="00802F5F">
        <w:rPr>
          <w:rFonts w:ascii="Arial" w:eastAsia="Times New Roman" w:hAnsi="Arial" w:cs="Arial"/>
          <w:b/>
          <w:lang w:val="sv-SE"/>
        </w:rPr>
        <w:t xml:space="preserve"> </w:t>
      </w:r>
      <w:r w:rsidR="001C2CF5" w:rsidRPr="00E32168">
        <w:rPr>
          <w:rFonts w:ascii="Arial" w:eastAsia="Times New Roman" w:hAnsi="Arial" w:cs="Arial"/>
          <w:b/>
          <w:lang w:val="sv-SE"/>
        </w:rPr>
        <w:t xml:space="preserve">och är ett passande alternativ för den inbitne </w:t>
      </w:r>
      <w:r w:rsidR="001E01D5" w:rsidRPr="00E32168">
        <w:rPr>
          <w:rFonts w:ascii="Arial" w:eastAsia="Times New Roman" w:hAnsi="Arial" w:cs="Arial"/>
          <w:b/>
          <w:lang w:val="sv-SE"/>
        </w:rPr>
        <w:t xml:space="preserve">whiskyälskaren.   </w:t>
      </w:r>
      <w:r w:rsidR="00CF4749" w:rsidRPr="00E32168">
        <w:rPr>
          <w:rFonts w:ascii="Arial" w:eastAsia="Times New Roman" w:hAnsi="Arial" w:cs="Arial"/>
          <w:b/>
          <w:lang w:val="sv-SE"/>
        </w:rPr>
        <w:t xml:space="preserve"> </w:t>
      </w:r>
    </w:p>
    <w:p w:rsidR="00501977" w:rsidRPr="00E32168" w:rsidRDefault="00F87314" w:rsidP="00CF4749">
      <w:pPr>
        <w:rPr>
          <w:rFonts w:ascii="Arial" w:eastAsia="Times New Roman" w:hAnsi="Arial" w:cs="Arial"/>
          <w:lang w:val="sv-SE"/>
        </w:rPr>
      </w:pPr>
      <w:r w:rsidRPr="00E32168">
        <w:rPr>
          <w:rFonts w:ascii="Arial" w:eastAsia="Times New Roman" w:hAnsi="Arial" w:cs="Arial"/>
          <w:lang w:val="sv-SE"/>
        </w:rPr>
        <w:t xml:space="preserve">Brugal 1888 är en </w:t>
      </w:r>
      <w:r w:rsidR="00501977" w:rsidRPr="00E32168">
        <w:rPr>
          <w:rFonts w:ascii="Arial" w:eastAsia="Times New Roman" w:hAnsi="Arial" w:cs="Arial"/>
          <w:lang w:val="sv-SE"/>
        </w:rPr>
        <w:t>modern</w:t>
      </w:r>
      <w:r w:rsidRPr="00E32168">
        <w:rPr>
          <w:rFonts w:ascii="Arial" w:eastAsia="Times New Roman" w:hAnsi="Arial" w:cs="Arial"/>
          <w:lang w:val="sv-SE"/>
        </w:rPr>
        <w:t xml:space="preserve"> och sofistikerad </w:t>
      </w:r>
      <w:r w:rsidR="00CF4749" w:rsidRPr="00E32168">
        <w:rPr>
          <w:rFonts w:ascii="Arial" w:eastAsia="Times New Roman" w:hAnsi="Arial" w:cs="Arial"/>
          <w:lang w:val="sv-SE"/>
        </w:rPr>
        <w:t xml:space="preserve">rom från Dominikanska Republiken. </w:t>
      </w:r>
      <w:r w:rsidR="00501977" w:rsidRPr="00E32168">
        <w:rPr>
          <w:rFonts w:ascii="Arial" w:eastAsia="Times New Roman" w:hAnsi="Arial" w:cs="Arial"/>
          <w:lang w:val="sv-SE"/>
        </w:rPr>
        <w:t xml:space="preserve">Receptet har utvecklats och förfinats </w:t>
      </w:r>
      <w:r w:rsidR="003C21C6" w:rsidRPr="00E32168">
        <w:rPr>
          <w:rFonts w:ascii="Arial" w:eastAsia="Times New Roman" w:hAnsi="Arial" w:cs="Arial"/>
          <w:lang w:val="sv-SE"/>
        </w:rPr>
        <w:t xml:space="preserve">av familjen Brugal </w:t>
      </w:r>
      <w:r w:rsidR="00501977" w:rsidRPr="00E32168">
        <w:rPr>
          <w:rFonts w:ascii="Arial" w:eastAsia="Times New Roman" w:hAnsi="Arial" w:cs="Arial"/>
          <w:lang w:val="sv-SE"/>
        </w:rPr>
        <w:t>under generationer och resultatet är en kraftfull me</w:t>
      </w:r>
      <w:r w:rsidR="003C21C6">
        <w:rPr>
          <w:rFonts w:ascii="Arial" w:eastAsia="Times New Roman" w:hAnsi="Arial" w:cs="Arial"/>
          <w:lang w:val="sv-SE"/>
        </w:rPr>
        <w:t>n</w:t>
      </w:r>
      <w:r w:rsidR="00ED53E2">
        <w:rPr>
          <w:rFonts w:ascii="Arial" w:eastAsia="Times New Roman" w:hAnsi="Arial" w:cs="Arial"/>
          <w:lang w:val="sv-SE"/>
        </w:rPr>
        <w:t xml:space="preserve"> välbalanserad rom med</w:t>
      </w:r>
      <w:r w:rsidR="00501977" w:rsidRPr="00E32168">
        <w:rPr>
          <w:rFonts w:ascii="Arial" w:eastAsia="Times New Roman" w:hAnsi="Arial" w:cs="Arial"/>
          <w:lang w:val="sv-SE"/>
        </w:rPr>
        <w:t xml:space="preserve"> inslag av torkad frukt, </w:t>
      </w:r>
      <w:r w:rsidR="00D7597C" w:rsidRPr="00E32168">
        <w:rPr>
          <w:rFonts w:ascii="Arial" w:eastAsia="Times New Roman" w:hAnsi="Arial" w:cs="Arial"/>
          <w:lang w:val="sv-SE"/>
        </w:rPr>
        <w:t>apel</w:t>
      </w:r>
      <w:bookmarkStart w:id="0" w:name="_GoBack"/>
      <w:bookmarkEnd w:id="0"/>
      <w:r w:rsidR="00D7597C" w:rsidRPr="00E32168">
        <w:rPr>
          <w:rFonts w:ascii="Arial" w:eastAsia="Times New Roman" w:hAnsi="Arial" w:cs="Arial"/>
          <w:lang w:val="sv-SE"/>
        </w:rPr>
        <w:t>sin</w:t>
      </w:r>
      <w:r w:rsidR="00501977" w:rsidRPr="00E32168">
        <w:rPr>
          <w:rFonts w:ascii="Arial" w:eastAsia="Times New Roman" w:hAnsi="Arial" w:cs="Arial"/>
          <w:lang w:val="sv-SE"/>
        </w:rPr>
        <w:t>choklad, rosta</w:t>
      </w:r>
      <w:r w:rsidR="00D7597C" w:rsidRPr="00E32168">
        <w:rPr>
          <w:rFonts w:ascii="Arial" w:eastAsia="Times New Roman" w:hAnsi="Arial" w:cs="Arial"/>
          <w:lang w:val="sv-SE"/>
        </w:rPr>
        <w:t>de nötter</w:t>
      </w:r>
      <w:r w:rsidR="00501977" w:rsidRPr="00E32168">
        <w:rPr>
          <w:rFonts w:ascii="Arial" w:eastAsia="Times New Roman" w:hAnsi="Arial" w:cs="Arial"/>
          <w:lang w:val="sv-SE"/>
        </w:rPr>
        <w:t xml:space="preserve"> och kola. </w:t>
      </w:r>
    </w:p>
    <w:p w:rsidR="00153DC3" w:rsidRPr="00E32168" w:rsidRDefault="00C7411A" w:rsidP="00153DC3">
      <w:pPr>
        <w:rPr>
          <w:rFonts w:ascii="Arial" w:hAnsi="Arial" w:cs="Arial"/>
          <w:shd w:val="clear" w:color="auto" w:fill="FFFFFF"/>
          <w:lang w:val="sv-SE"/>
        </w:rPr>
      </w:pPr>
      <w:r w:rsidRPr="00E32168">
        <w:rPr>
          <w:rFonts w:ascii="Arial" w:eastAsia="Times New Roman" w:hAnsi="Arial" w:cs="Arial"/>
          <w:noProof/>
          <w:lang w:val="sv-SE" w:eastAsia="sv-SE"/>
        </w:rPr>
        <w:drawing>
          <wp:anchor distT="0" distB="0" distL="114300" distR="114300" simplePos="0" relativeHeight="251658240" behindDoc="1" locked="0" layoutInCell="1" allowOverlap="1" wp14:anchorId="03300D2F" wp14:editId="6576638B">
            <wp:simplePos x="0" y="0"/>
            <wp:positionH relativeFrom="column">
              <wp:posOffset>5722620</wp:posOffset>
            </wp:positionH>
            <wp:positionV relativeFrom="paragraph">
              <wp:posOffset>1006475</wp:posOffset>
            </wp:positionV>
            <wp:extent cx="680720" cy="2774950"/>
            <wp:effectExtent l="0" t="0" r="5080" b="635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tbild_li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720" cy="2774950"/>
                    </a:xfrm>
                    <a:prstGeom prst="rect">
                      <a:avLst/>
                    </a:prstGeom>
                  </pic:spPr>
                </pic:pic>
              </a:graphicData>
            </a:graphic>
            <wp14:sizeRelH relativeFrom="page">
              <wp14:pctWidth>0</wp14:pctWidth>
            </wp14:sizeRelH>
            <wp14:sizeRelV relativeFrom="page">
              <wp14:pctHeight>0</wp14:pctHeight>
            </wp14:sizeRelV>
          </wp:anchor>
        </w:drawing>
      </w:r>
      <w:r w:rsidR="00153DC3" w:rsidRPr="00E32168">
        <w:rPr>
          <w:rFonts w:ascii="Arial" w:hAnsi="Arial" w:cs="Arial"/>
          <w:shd w:val="clear" w:color="auto" w:fill="FFFFFF"/>
          <w:lang w:val="sv-SE"/>
        </w:rPr>
        <w:t xml:space="preserve">Utmärkande för </w:t>
      </w:r>
      <w:proofErr w:type="spellStart"/>
      <w:r w:rsidR="00153DC3" w:rsidRPr="00E32168">
        <w:rPr>
          <w:rFonts w:ascii="Arial" w:hAnsi="Arial" w:cs="Arial"/>
          <w:shd w:val="clear" w:color="auto" w:fill="FFFFFF"/>
          <w:lang w:val="sv-SE"/>
        </w:rPr>
        <w:t>Brugal</w:t>
      </w:r>
      <w:proofErr w:type="spellEnd"/>
      <w:r w:rsidR="00153DC3" w:rsidRPr="00E32168">
        <w:rPr>
          <w:rFonts w:ascii="Arial" w:hAnsi="Arial" w:cs="Arial"/>
          <w:shd w:val="clear" w:color="auto" w:fill="FFFFFF"/>
          <w:lang w:val="sv-SE"/>
        </w:rPr>
        <w:t xml:space="preserve"> 1888 är att den först lagras på traditionella amerikan</w:t>
      </w:r>
      <w:r w:rsidR="003D3AEE">
        <w:rPr>
          <w:rFonts w:ascii="Arial" w:hAnsi="Arial" w:cs="Arial"/>
          <w:shd w:val="clear" w:color="auto" w:fill="FFFFFF"/>
          <w:lang w:val="sv-SE"/>
        </w:rPr>
        <w:t xml:space="preserve">ska bourbonfat </w:t>
      </w:r>
      <w:r w:rsidR="00153DC3" w:rsidRPr="00E32168">
        <w:rPr>
          <w:rFonts w:ascii="Arial" w:hAnsi="Arial" w:cs="Arial"/>
          <w:shd w:val="clear" w:color="auto" w:fill="FFFFFF"/>
          <w:lang w:val="sv-SE"/>
        </w:rPr>
        <w:t>för att därefter lagras på europeiska sherryfat</w:t>
      </w:r>
      <w:r w:rsidR="00ED53E2">
        <w:rPr>
          <w:rFonts w:ascii="Arial" w:hAnsi="Arial" w:cs="Arial"/>
          <w:shd w:val="clear" w:color="auto" w:fill="FFFFFF"/>
          <w:lang w:val="sv-SE"/>
        </w:rPr>
        <w:t>, ofta reserverade för den</w:t>
      </w:r>
      <w:r w:rsidR="00820908">
        <w:rPr>
          <w:rFonts w:ascii="Arial" w:hAnsi="Arial" w:cs="Arial"/>
          <w:shd w:val="clear" w:color="auto" w:fill="FFFFFF"/>
          <w:lang w:val="sv-SE"/>
        </w:rPr>
        <w:t xml:space="preserve"> finaste </w:t>
      </w:r>
      <w:proofErr w:type="spellStart"/>
      <w:r w:rsidR="00820908">
        <w:rPr>
          <w:rFonts w:ascii="Arial" w:hAnsi="Arial" w:cs="Arial"/>
          <w:shd w:val="clear" w:color="auto" w:fill="FFFFFF"/>
          <w:lang w:val="sv-SE"/>
        </w:rPr>
        <w:t>single</w:t>
      </w:r>
      <w:proofErr w:type="spellEnd"/>
      <w:r w:rsidR="00820908">
        <w:rPr>
          <w:rFonts w:ascii="Arial" w:hAnsi="Arial" w:cs="Arial"/>
          <w:shd w:val="clear" w:color="auto" w:fill="FFFFFF"/>
          <w:lang w:val="sv-SE"/>
        </w:rPr>
        <w:t xml:space="preserve"> malt-</w:t>
      </w:r>
      <w:r w:rsidR="00802F5F">
        <w:rPr>
          <w:rFonts w:ascii="Arial" w:hAnsi="Arial" w:cs="Arial"/>
          <w:shd w:val="clear" w:color="auto" w:fill="FFFFFF"/>
          <w:lang w:val="sv-SE"/>
        </w:rPr>
        <w:t>whiskyn</w:t>
      </w:r>
      <w:r w:rsidR="00153DC3" w:rsidRPr="00E32168">
        <w:rPr>
          <w:rFonts w:ascii="Arial" w:hAnsi="Arial" w:cs="Arial"/>
          <w:shd w:val="clear" w:color="auto" w:fill="FFFFFF"/>
          <w:lang w:val="sv-SE"/>
        </w:rPr>
        <w:t xml:space="preserve">. För att säkerställa produktens slutliga </w:t>
      </w:r>
      <w:r w:rsidR="00802F5F">
        <w:rPr>
          <w:rFonts w:ascii="Arial" w:hAnsi="Arial" w:cs="Arial"/>
          <w:shd w:val="clear" w:color="auto" w:fill="FFFFFF"/>
          <w:lang w:val="sv-SE"/>
        </w:rPr>
        <w:t>fi</w:t>
      </w:r>
      <w:r w:rsidR="00153DC3" w:rsidRPr="00E32168">
        <w:rPr>
          <w:rFonts w:ascii="Arial" w:hAnsi="Arial" w:cs="Arial"/>
          <w:shd w:val="clear" w:color="auto" w:fill="FFFFFF"/>
          <w:lang w:val="sv-SE"/>
        </w:rPr>
        <w:t>nish</w:t>
      </w:r>
      <w:r w:rsidR="00820908">
        <w:rPr>
          <w:rFonts w:ascii="Arial" w:hAnsi="Arial" w:cs="Arial"/>
          <w:shd w:val="clear" w:color="auto" w:fill="FFFFFF"/>
          <w:lang w:val="sv-SE"/>
        </w:rPr>
        <w:t>,</w:t>
      </w:r>
      <w:r w:rsidR="00153DC3" w:rsidRPr="00E32168">
        <w:rPr>
          <w:rFonts w:ascii="Arial" w:hAnsi="Arial" w:cs="Arial"/>
          <w:shd w:val="clear" w:color="auto" w:fill="FFFFFF"/>
          <w:lang w:val="sv-SE"/>
        </w:rPr>
        <w:t xml:space="preserve"> placeras faten horisontellt så att destillatet är i ständig kontakt med eken. Varje </w:t>
      </w:r>
      <w:r w:rsidR="00153DC3">
        <w:rPr>
          <w:rFonts w:ascii="Arial" w:hAnsi="Arial" w:cs="Arial"/>
          <w:shd w:val="clear" w:color="auto" w:fill="FFFFFF"/>
          <w:lang w:val="sv-SE"/>
        </w:rPr>
        <w:t xml:space="preserve">producerad omgång </w:t>
      </w:r>
      <w:r w:rsidR="00153DC3" w:rsidRPr="00E32168">
        <w:rPr>
          <w:rFonts w:ascii="Arial" w:hAnsi="Arial" w:cs="Arial"/>
          <w:shd w:val="clear" w:color="auto" w:fill="FFFFFF"/>
          <w:lang w:val="sv-SE"/>
        </w:rPr>
        <w:t>godkänns av Master Blender</w:t>
      </w:r>
      <w:r w:rsidR="00153DC3">
        <w:rPr>
          <w:rFonts w:ascii="Arial" w:hAnsi="Arial" w:cs="Arial"/>
          <w:shd w:val="clear" w:color="auto" w:fill="FFFFFF"/>
          <w:lang w:val="sv-SE"/>
        </w:rPr>
        <w:t>s</w:t>
      </w:r>
      <w:r w:rsidR="00153DC3" w:rsidRPr="00E32168">
        <w:rPr>
          <w:rFonts w:ascii="Arial" w:hAnsi="Arial" w:cs="Arial"/>
          <w:shd w:val="clear" w:color="auto" w:fill="FFFFFF"/>
          <w:lang w:val="sv-SE"/>
        </w:rPr>
        <w:t xml:space="preserve"> likt en kvalitetsstämpel</w:t>
      </w:r>
      <w:r w:rsidR="00153DC3">
        <w:rPr>
          <w:rFonts w:ascii="Arial" w:hAnsi="Arial" w:cs="Arial"/>
          <w:shd w:val="clear" w:color="auto" w:fill="FFFFFF"/>
          <w:lang w:val="sv-SE"/>
        </w:rPr>
        <w:t xml:space="preserve"> innan de är redo att avnjutas</w:t>
      </w:r>
      <w:r w:rsidR="00153DC3" w:rsidRPr="00E32168">
        <w:rPr>
          <w:rFonts w:ascii="Arial" w:hAnsi="Arial" w:cs="Arial"/>
          <w:shd w:val="clear" w:color="auto" w:fill="FFFFFF"/>
          <w:lang w:val="sv-SE"/>
        </w:rPr>
        <w:t xml:space="preserve">. </w:t>
      </w:r>
    </w:p>
    <w:p w:rsidR="00C7411A" w:rsidRDefault="00CF4749" w:rsidP="007514AE">
      <w:pPr>
        <w:rPr>
          <w:rFonts w:ascii="Arial" w:eastAsia="Times New Roman" w:hAnsi="Arial" w:cs="Arial"/>
          <w:lang w:val="sv-SE"/>
        </w:rPr>
      </w:pPr>
      <w:r w:rsidRPr="00E32168">
        <w:rPr>
          <w:rFonts w:ascii="Arial" w:eastAsia="Times New Roman" w:hAnsi="Arial" w:cs="Arial"/>
          <w:lang w:val="sv-SE"/>
        </w:rPr>
        <w:t xml:space="preserve">– </w:t>
      </w:r>
      <w:r w:rsidR="00556AA0" w:rsidRPr="00E32168">
        <w:rPr>
          <w:rFonts w:ascii="Arial" w:eastAsia="Times New Roman" w:hAnsi="Arial" w:cs="Arial"/>
          <w:lang w:val="sv-SE"/>
        </w:rPr>
        <w:t>Med</w:t>
      </w:r>
      <w:r w:rsidR="005964BB" w:rsidRPr="00E32168">
        <w:rPr>
          <w:rFonts w:ascii="Arial" w:eastAsia="Times New Roman" w:hAnsi="Arial" w:cs="Arial"/>
          <w:lang w:val="sv-SE"/>
        </w:rPr>
        <w:t xml:space="preserve"> </w:t>
      </w:r>
      <w:proofErr w:type="spellStart"/>
      <w:r w:rsidR="005964BB" w:rsidRPr="00E32168">
        <w:rPr>
          <w:rFonts w:ascii="Arial" w:eastAsia="Times New Roman" w:hAnsi="Arial" w:cs="Arial"/>
          <w:lang w:val="sv-SE"/>
        </w:rPr>
        <w:t>Brugal</w:t>
      </w:r>
      <w:proofErr w:type="spellEnd"/>
      <w:r w:rsidR="005964BB" w:rsidRPr="00E32168">
        <w:rPr>
          <w:rFonts w:ascii="Arial" w:eastAsia="Times New Roman" w:hAnsi="Arial" w:cs="Arial"/>
          <w:lang w:val="sv-SE"/>
        </w:rPr>
        <w:t xml:space="preserve"> 1888 </w:t>
      </w:r>
      <w:r w:rsidR="00153DC3">
        <w:rPr>
          <w:rFonts w:ascii="Arial" w:eastAsia="Times New Roman" w:hAnsi="Arial" w:cs="Arial"/>
          <w:lang w:val="sv-SE"/>
        </w:rPr>
        <w:t xml:space="preserve">ger vi Sveriges alla whiskyälskare möjligheten att finna en premiumrom med liknande smaktoner och karaktär som sherryfatslagrade </w:t>
      </w:r>
      <w:proofErr w:type="spellStart"/>
      <w:r w:rsidR="00153DC3">
        <w:rPr>
          <w:rFonts w:ascii="Arial" w:eastAsia="Times New Roman" w:hAnsi="Arial" w:cs="Arial"/>
          <w:lang w:val="sv-SE"/>
        </w:rPr>
        <w:t>single</w:t>
      </w:r>
      <w:proofErr w:type="spellEnd"/>
      <w:r w:rsidR="00153DC3">
        <w:rPr>
          <w:rFonts w:ascii="Arial" w:eastAsia="Times New Roman" w:hAnsi="Arial" w:cs="Arial"/>
          <w:lang w:val="sv-SE"/>
        </w:rPr>
        <w:t xml:space="preserve"> malts. </w:t>
      </w:r>
      <w:r w:rsidR="00153DC3" w:rsidRPr="00E32168">
        <w:rPr>
          <w:rFonts w:ascii="Arial" w:eastAsia="Times New Roman" w:hAnsi="Arial" w:cs="Arial"/>
          <w:lang w:val="sv-SE"/>
        </w:rPr>
        <w:t>Den speciella lagrings</w:t>
      </w:r>
      <w:r w:rsidR="00153DC3" w:rsidRPr="00E32168">
        <w:rPr>
          <w:rFonts w:ascii="Arial" w:hAnsi="Arial" w:cs="Arial"/>
          <w:shd w:val="clear" w:color="auto" w:fill="FFFFFF"/>
          <w:lang w:val="sv-SE"/>
        </w:rPr>
        <w:t xml:space="preserve">process som tillämpas i framställningen av Brugal 1888 är anledningen till dryckens </w:t>
      </w:r>
      <w:r w:rsidR="00153DC3">
        <w:rPr>
          <w:rFonts w:ascii="Arial" w:hAnsi="Arial" w:cs="Arial"/>
          <w:shd w:val="clear" w:color="auto" w:fill="FFFFFF"/>
          <w:lang w:val="sv-SE"/>
        </w:rPr>
        <w:t>smakprofil och karaktär</w:t>
      </w:r>
      <w:r w:rsidR="003D3AEE">
        <w:rPr>
          <w:rFonts w:ascii="Arial" w:hAnsi="Arial" w:cs="Arial"/>
          <w:shd w:val="clear" w:color="auto" w:fill="FFFFFF"/>
          <w:lang w:val="sv-SE"/>
        </w:rPr>
        <w:t xml:space="preserve"> och </w:t>
      </w:r>
      <w:r w:rsidR="003D3AEE" w:rsidRPr="00E32168">
        <w:rPr>
          <w:rFonts w:ascii="Arial" w:hAnsi="Arial" w:cs="Arial"/>
          <w:shd w:val="clear" w:color="auto" w:fill="FFFFFF"/>
          <w:lang w:val="sv-SE"/>
        </w:rPr>
        <w:t>något som skiljer Br</w:t>
      </w:r>
      <w:r w:rsidR="003D3AEE">
        <w:rPr>
          <w:rFonts w:ascii="Arial" w:hAnsi="Arial" w:cs="Arial"/>
          <w:shd w:val="clear" w:color="auto" w:fill="FFFFFF"/>
          <w:lang w:val="sv-SE"/>
        </w:rPr>
        <w:t xml:space="preserve">ugal 1888 från övriga romsorter, vilket vi tror kan komma att </w:t>
      </w:r>
      <w:r w:rsidR="00802F5F">
        <w:rPr>
          <w:rFonts w:ascii="Arial" w:hAnsi="Arial" w:cs="Arial"/>
          <w:shd w:val="clear" w:color="auto" w:fill="FFFFFF"/>
          <w:lang w:val="sv-SE"/>
        </w:rPr>
        <w:t>uppskattas av</w:t>
      </w:r>
      <w:r w:rsidR="003D3AEE">
        <w:rPr>
          <w:rFonts w:ascii="Arial" w:hAnsi="Arial" w:cs="Arial"/>
          <w:shd w:val="clear" w:color="auto" w:fill="FFFFFF"/>
          <w:lang w:val="sv-SE"/>
        </w:rPr>
        <w:t xml:space="preserve"> många av våra whiskyälskare i Sverige, säger Marcus Brand</w:t>
      </w:r>
      <w:r w:rsidRPr="00E32168">
        <w:rPr>
          <w:rFonts w:ascii="Arial" w:eastAsia="Times New Roman" w:hAnsi="Arial" w:cs="Arial"/>
          <w:lang w:val="sv-SE"/>
        </w:rPr>
        <w:t xml:space="preserve">, Nordic Brand Manager på Edrington Sverige. </w:t>
      </w:r>
    </w:p>
    <w:p w:rsidR="00B00B9D" w:rsidRPr="00C7411A" w:rsidRDefault="00460ED4">
      <w:pPr>
        <w:rPr>
          <w:rFonts w:ascii="Arial" w:eastAsia="Times New Roman" w:hAnsi="Arial" w:cs="Arial"/>
          <w:lang w:val="sv-SE"/>
        </w:rPr>
      </w:pPr>
      <w:r w:rsidRPr="00E32168">
        <w:rPr>
          <w:rFonts w:ascii="Arial" w:eastAsia="Times New Roman" w:hAnsi="Arial" w:cs="Arial"/>
          <w:lang w:val="sv-SE"/>
        </w:rPr>
        <w:t xml:space="preserve">Pris: </w:t>
      </w:r>
      <w:r w:rsidR="00BC7E8C">
        <w:rPr>
          <w:rFonts w:ascii="Arial" w:eastAsia="Times New Roman" w:hAnsi="Arial" w:cs="Arial"/>
          <w:lang w:val="sv-SE"/>
        </w:rPr>
        <w:t>499 kr</w:t>
      </w:r>
      <w:r w:rsidR="006C6096" w:rsidRPr="00E32168">
        <w:rPr>
          <w:rFonts w:ascii="Arial" w:eastAsia="Times New Roman" w:hAnsi="Arial" w:cs="Arial"/>
          <w:lang w:val="sv-SE"/>
        </w:rPr>
        <w:br/>
      </w:r>
      <w:proofErr w:type="spellStart"/>
      <w:r w:rsidR="006C6096" w:rsidRPr="00E32168">
        <w:rPr>
          <w:rFonts w:ascii="Arial" w:eastAsia="Times New Roman" w:hAnsi="Arial" w:cs="Arial"/>
          <w:lang w:val="sv-SE"/>
        </w:rPr>
        <w:t>Alk</w:t>
      </w:r>
      <w:proofErr w:type="spellEnd"/>
      <w:r w:rsidR="006C6096" w:rsidRPr="00E32168">
        <w:rPr>
          <w:rFonts w:ascii="Arial" w:eastAsia="Times New Roman" w:hAnsi="Arial" w:cs="Arial"/>
          <w:lang w:val="sv-SE"/>
        </w:rPr>
        <w:t>/</w:t>
      </w:r>
      <w:proofErr w:type="spellStart"/>
      <w:r w:rsidR="006C6096" w:rsidRPr="00E32168">
        <w:rPr>
          <w:rFonts w:ascii="Arial" w:eastAsia="Times New Roman" w:hAnsi="Arial" w:cs="Arial"/>
          <w:lang w:val="sv-SE"/>
        </w:rPr>
        <w:t>vol</w:t>
      </w:r>
      <w:proofErr w:type="spellEnd"/>
      <w:r w:rsidR="006C6096" w:rsidRPr="00E32168">
        <w:rPr>
          <w:rFonts w:ascii="Arial" w:eastAsia="Times New Roman" w:hAnsi="Arial" w:cs="Arial"/>
          <w:lang w:val="sv-SE"/>
        </w:rPr>
        <w:t xml:space="preserve">: </w:t>
      </w:r>
      <w:r w:rsidR="00BC7E8C">
        <w:rPr>
          <w:rFonts w:ascii="Arial" w:eastAsia="Times New Roman" w:hAnsi="Arial" w:cs="Arial"/>
          <w:lang w:val="sv-SE"/>
        </w:rPr>
        <w:t>40 cl</w:t>
      </w:r>
      <w:r w:rsidR="006C6096" w:rsidRPr="00E32168">
        <w:rPr>
          <w:rFonts w:ascii="Arial" w:eastAsia="Times New Roman" w:hAnsi="Arial" w:cs="Arial"/>
          <w:lang w:val="sv-SE"/>
        </w:rPr>
        <w:br/>
        <w:t xml:space="preserve">Storlek: </w:t>
      </w:r>
      <w:r w:rsidR="00BC7E8C">
        <w:rPr>
          <w:rFonts w:ascii="Arial" w:eastAsia="Times New Roman" w:hAnsi="Arial" w:cs="Arial"/>
          <w:lang w:val="sv-SE"/>
        </w:rPr>
        <w:t>700 ml</w:t>
      </w:r>
      <w:r w:rsidR="006C6096" w:rsidRPr="00E32168">
        <w:rPr>
          <w:rFonts w:ascii="Arial" w:eastAsia="Times New Roman" w:hAnsi="Arial" w:cs="Arial"/>
          <w:lang w:val="sv-SE"/>
        </w:rPr>
        <w:br/>
        <w:t>Artikelnummer:</w:t>
      </w:r>
      <w:r w:rsidR="00E3563E">
        <w:rPr>
          <w:rFonts w:ascii="Arial" w:eastAsia="Times New Roman" w:hAnsi="Arial" w:cs="Arial"/>
          <w:lang w:val="sv-SE"/>
        </w:rPr>
        <w:t xml:space="preserve"> </w:t>
      </w:r>
      <w:r w:rsidR="00BC7E8C">
        <w:rPr>
          <w:rFonts w:ascii="Arial" w:eastAsia="Times New Roman" w:hAnsi="Arial" w:cs="Arial"/>
          <w:lang w:val="sv-SE"/>
        </w:rPr>
        <w:t>590</w:t>
      </w:r>
      <w:r w:rsidR="00257440">
        <w:rPr>
          <w:rFonts w:ascii="Arial" w:eastAsia="Times New Roman" w:hAnsi="Arial" w:cs="Arial"/>
          <w:lang w:val="sv-SE"/>
        </w:rPr>
        <w:br/>
      </w:r>
      <w:r w:rsidR="00951A3F" w:rsidRPr="00E32168">
        <w:rPr>
          <w:rStyle w:val="Stark"/>
          <w:rFonts w:ascii="Arial" w:hAnsi="Arial" w:cs="Arial"/>
          <w:lang w:val="sv-SE"/>
        </w:rPr>
        <w:t>För mer information, vänligen kontakta:</w:t>
      </w:r>
      <w:r w:rsidR="009A5F7D" w:rsidRPr="00E32168">
        <w:rPr>
          <w:rFonts w:ascii="Arial" w:hAnsi="Arial" w:cs="Arial"/>
          <w:lang w:val="sv-SE"/>
        </w:rPr>
        <w:br/>
      </w:r>
      <w:r w:rsidR="00951A3F" w:rsidRPr="00501977">
        <w:rPr>
          <w:rFonts w:ascii="Arial" w:hAnsi="Arial" w:cs="Arial"/>
          <w:lang w:val="sv-SE"/>
        </w:rPr>
        <w:t xml:space="preserve">Marcus Brand, Nordic Brand Manager, Edrington Sverige, +46 8 440 83 </w:t>
      </w:r>
      <w:r w:rsidR="00B721A8" w:rsidRPr="00501977">
        <w:rPr>
          <w:rFonts w:ascii="Arial" w:hAnsi="Arial" w:cs="Arial"/>
          <w:lang w:val="sv-SE"/>
        </w:rPr>
        <w:t xml:space="preserve">00, </w:t>
      </w:r>
      <w:hyperlink r:id="rId9" w:history="1">
        <w:r w:rsidR="00951A3F" w:rsidRPr="00501977">
          <w:rPr>
            <w:rStyle w:val="Hyperlnk"/>
            <w:rFonts w:ascii="Arial" w:hAnsi="Arial" w:cs="Arial"/>
            <w:lang w:val="sv-SE"/>
          </w:rPr>
          <w:t>marcus.brand@edrington.se</w:t>
        </w:r>
      </w:hyperlink>
    </w:p>
    <w:sectPr w:rsidR="00B00B9D" w:rsidRPr="00C7411A">
      <w:headerReference w:type="default" r:id="rId10"/>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747" w:rsidRDefault="00387747" w:rsidP="00B92762">
      <w:pPr>
        <w:spacing w:after="0" w:line="240" w:lineRule="auto"/>
      </w:pPr>
      <w:r>
        <w:separator/>
      </w:r>
    </w:p>
  </w:endnote>
  <w:endnote w:type="continuationSeparator" w:id="0">
    <w:p w:rsidR="00387747" w:rsidRDefault="00387747" w:rsidP="00B9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1C6" w:rsidRPr="00153DC3" w:rsidRDefault="003C21C6" w:rsidP="003C21C6">
    <w:pPr>
      <w:spacing w:line="240" w:lineRule="auto"/>
      <w:rPr>
        <w:rFonts w:ascii="Arial" w:hAnsi="Arial" w:cs="Arial"/>
        <w:b/>
        <w:sz w:val="18"/>
        <w:szCs w:val="18"/>
        <w:lang w:val="sv-SE"/>
      </w:rPr>
    </w:pPr>
    <w:r w:rsidRPr="00153DC3">
      <w:rPr>
        <w:rFonts w:ascii="Arial" w:hAnsi="Arial" w:cs="Arial"/>
        <w:b/>
        <w:sz w:val="18"/>
        <w:szCs w:val="18"/>
        <w:lang w:val="sv-SE"/>
      </w:rPr>
      <w:t xml:space="preserve">Om Brugal Rom </w:t>
    </w:r>
    <w:r w:rsidRPr="00153DC3">
      <w:rPr>
        <w:rFonts w:ascii="Arial" w:hAnsi="Arial" w:cs="Arial"/>
        <w:sz w:val="18"/>
        <w:szCs w:val="18"/>
        <w:lang w:val="sv-SE"/>
      </w:rPr>
      <w:t xml:space="preserve">Brugal grundades 1888 i Dominikanska republiken av Andrés Brugal och det är nu fjärde och femte generationen i familjen Brugal som är aktiva i företaget. Brugal Rom är idag världens tredje största romvarumärke och det snabbast växande romvarumärket i Europa. Både i Västindien och i Spanien, Europas största romland, är Brugal marknadsledande.  I Dominikanska republiken har Brugal en marknadsandel på 89 %. Brugal Rom ägs sedan 2008 av The Edrington Group. </w:t>
    </w:r>
  </w:p>
  <w:p w:rsidR="00186A8D" w:rsidRPr="003C21C6" w:rsidRDefault="00186A8D" w:rsidP="003C21C6">
    <w:pPr>
      <w:pStyle w:val="Normalwebb"/>
      <w:spacing w:before="0" w:beforeAutospacing="0" w:after="0" w:afterAutospacing="0"/>
      <w:rPr>
        <w:rFonts w:ascii="Arial" w:hAnsi="Arial" w:cs="Arial"/>
        <w:sz w:val="18"/>
        <w:szCs w:val="18"/>
      </w:rPr>
    </w:pPr>
    <w:r w:rsidRPr="003C21C6">
      <w:rPr>
        <w:rStyle w:val="Stark"/>
        <w:rFonts w:ascii="Arial" w:hAnsi="Arial" w:cs="Arial"/>
        <w:sz w:val="18"/>
        <w:szCs w:val="18"/>
      </w:rPr>
      <w:t>Om Edrington Sweden</w:t>
    </w:r>
    <w:r w:rsidRPr="003C21C6">
      <w:rPr>
        <w:rFonts w:ascii="Arial" w:hAnsi="Arial" w:cs="Arial"/>
        <w:sz w:val="18"/>
        <w:szCs w:val="18"/>
      </w:rPr>
      <w:t xml:space="preserve"> Edrington Sweden AB är ett försäljnings- och distributionsföretag i vin- och spritbranschen. Edrington är ett av de ledande internationella företagen inom premiumsprit, med varumärken som The </w:t>
    </w:r>
    <w:proofErr w:type="spellStart"/>
    <w:r w:rsidRPr="003C21C6">
      <w:rPr>
        <w:rFonts w:ascii="Arial" w:hAnsi="Arial" w:cs="Arial"/>
        <w:sz w:val="18"/>
        <w:szCs w:val="18"/>
      </w:rPr>
      <w:t>Famous</w:t>
    </w:r>
    <w:proofErr w:type="spellEnd"/>
    <w:r w:rsidRPr="003C21C6">
      <w:rPr>
        <w:rFonts w:ascii="Arial" w:hAnsi="Arial" w:cs="Arial"/>
        <w:sz w:val="18"/>
        <w:szCs w:val="18"/>
      </w:rPr>
      <w:t xml:space="preserve"> </w:t>
    </w:r>
    <w:proofErr w:type="spellStart"/>
    <w:r w:rsidRPr="003C21C6">
      <w:rPr>
        <w:rFonts w:ascii="Arial" w:hAnsi="Arial" w:cs="Arial"/>
        <w:sz w:val="18"/>
        <w:szCs w:val="18"/>
      </w:rPr>
      <w:t>Grouse</w:t>
    </w:r>
    <w:proofErr w:type="spellEnd"/>
    <w:r w:rsidRPr="003C21C6">
      <w:rPr>
        <w:rFonts w:ascii="Arial" w:hAnsi="Arial" w:cs="Arial"/>
        <w:sz w:val="18"/>
        <w:szCs w:val="18"/>
      </w:rPr>
      <w:t xml:space="preserve">, The Macallan, Highland Park, Cutty Sark och Brugal Rom. På den nordiska marknaden har Edrington även en rad strategiska partnerskap och distribuerar varumärken som; </w:t>
    </w:r>
    <w:proofErr w:type="spellStart"/>
    <w:r w:rsidRPr="003C21C6">
      <w:rPr>
        <w:rFonts w:ascii="Arial" w:hAnsi="Arial" w:cs="Arial"/>
        <w:sz w:val="18"/>
        <w:szCs w:val="18"/>
      </w:rPr>
      <w:t>Laphroaig</w:t>
    </w:r>
    <w:proofErr w:type="spellEnd"/>
    <w:r w:rsidRPr="003C21C6">
      <w:rPr>
        <w:rFonts w:ascii="Arial" w:hAnsi="Arial" w:cs="Arial"/>
        <w:sz w:val="18"/>
        <w:szCs w:val="18"/>
      </w:rPr>
      <w:t xml:space="preserve">, </w:t>
    </w:r>
    <w:proofErr w:type="spellStart"/>
    <w:r w:rsidRPr="003C21C6">
      <w:rPr>
        <w:rFonts w:ascii="Arial" w:hAnsi="Arial" w:cs="Arial"/>
        <w:sz w:val="18"/>
        <w:szCs w:val="18"/>
      </w:rPr>
      <w:t>Stolichnaya</w:t>
    </w:r>
    <w:proofErr w:type="spellEnd"/>
    <w:r w:rsidRPr="003C21C6">
      <w:rPr>
        <w:rFonts w:ascii="Arial" w:hAnsi="Arial" w:cs="Arial"/>
        <w:sz w:val="18"/>
        <w:szCs w:val="18"/>
      </w:rPr>
      <w:t xml:space="preserve"> Vodka, Jim </w:t>
    </w:r>
    <w:proofErr w:type="spellStart"/>
    <w:r w:rsidRPr="003C21C6">
      <w:rPr>
        <w:rFonts w:ascii="Arial" w:hAnsi="Arial" w:cs="Arial"/>
        <w:sz w:val="18"/>
        <w:szCs w:val="18"/>
      </w:rPr>
      <w:t>Beam</w:t>
    </w:r>
    <w:proofErr w:type="spellEnd"/>
    <w:r w:rsidRPr="003C21C6">
      <w:rPr>
        <w:rFonts w:ascii="Arial" w:hAnsi="Arial" w:cs="Arial"/>
        <w:sz w:val="18"/>
        <w:szCs w:val="18"/>
      </w:rPr>
      <w:t xml:space="preserve">, Cointreau, Remy Martin, Bols, Makers Mark, </w:t>
    </w:r>
    <w:proofErr w:type="spellStart"/>
    <w:r w:rsidRPr="003C21C6">
      <w:rPr>
        <w:rFonts w:ascii="Arial" w:hAnsi="Arial" w:cs="Arial"/>
        <w:sz w:val="18"/>
        <w:szCs w:val="18"/>
      </w:rPr>
      <w:t>Drambuie</w:t>
    </w:r>
    <w:proofErr w:type="spellEnd"/>
    <w:r w:rsidRPr="003C21C6">
      <w:rPr>
        <w:rFonts w:ascii="Arial" w:hAnsi="Arial" w:cs="Arial"/>
        <w:sz w:val="18"/>
        <w:szCs w:val="18"/>
      </w:rPr>
      <w:t xml:space="preserve">, </w:t>
    </w:r>
    <w:proofErr w:type="spellStart"/>
    <w:r w:rsidRPr="003C21C6">
      <w:rPr>
        <w:rFonts w:ascii="Arial" w:hAnsi="Arial" w:cs="Arial"/>
        <w:sz w:val="18"/>
        <w:szCs w:val="18"/>
      </w:rPr>
      <w:t>Courvoisier</w:t>
    </w:r>
    <w:proofErr w:type="spellEnd"/>
    <w:r w:rsidRPr="003C21C6">
      <w:rPr>
        <w:rFonts w:ascii="Arial" w:hAnsi="Arial" w:cs="Arial"/>
        <w:sz w:val="18"/>
        <w:szCs w:val="18"/>
      </w:rPr>
      <w:t>, Piper-</w:t>
    </w:r>
    <w:proofErr w:type="spellStart"/>
    <w:r w:rsidRPr="003C21C6">
      <w:rPr>
        <w:rFonts w:ascii="Arial" w:hAnsi="Arial" w:cs="Arial"/>
        <w:sz w:val="18"/>
        <w:szCs w:val="18"/>
      </w:rPr>
      <w:t>Heidsieck</w:t>
    </w:r>
    <w:proofErr w:type="spellEnd"/>
    <w:r w:rsidRPr="003C21C6">
      <w:rPr>
        <w:rFonts w:ascii="Arial" w:hAnsi="Arial" w:cs="Arial"/>
        <w:sz w:val="18"/>
        <w:szCs w:val="18"/>
      </w:rPr>
      <w:t xml:space="preserve"> Champagne med mera. </w:t>
    </w:r>
  </w:p>
  <w:p w:rsidR="00186A8D" w:rsidRPr="003C21C6" w:rsidRDefault="00186A8D" w:rsidP="003C21C6">
    <w:pPr>
      <w:pStyle w:val="Normalwebb"/>
      <w:spacing w:before="0" w:beforeAutospacing="0" w:after="0" w:afterAutospacing="0"/>
      <w:rPr>
        <w:rFonts w:ascii="Arial" w:hAnsi="Arial" w:cs="Arial"/>
        <w:sz w:val="18"/>
        <w:szCs w:val="18"/>
      </w:rPr>
    </w:pPr>
  </w:p>
  <w:p w:rsidR="00B31066" w:rsidRPr="003C21C6" w:rsidRDefault="00186A8D" w:rsidP="003C21C6">
    <w:pPr>
      <w:pStyle w:val="Normalwebb"/>
      <w:spacing w:before="0" w:beforeAutospacing="0" w:after="0" w:afterAutospacing="0"/>
      <w:rPr>
        <w:rFonts w:ascii="Arial" w:hAnsi="Arial" w:cs="Arial"/>
        <w:sz w:val="18"/>
        <w:szCs w:val="18"/>
      </w:rPr>
    </w:pPr>
    <w:r w:rsidRPr="003C21C6">
      <w:rPr>
        <w:rFonts w:ascii="Arial" w:hAnsi="Arial" w:cs="Arial"/>
        <w:sz w:val="18"/>
        <w:szCs w:val="18"/>
      </w:rPr>
      <w:t>Edrington ägs till 100 % av en stiftelse, The Robertson Trust. Stiftelsen, som enbart finansieras genom aktieutdelning från Edrington, avsätter årligen miljontals pund till välgörande ändamål. 2011 delade The Robertson Trust ut 11,4 miljoner pund (ca 120 miljoner kronor) till diverse välgörenhetsorganisationer.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747" w:rsidRDefault="00387747" w:rsidP="00B92762">
      <w:pPr>
        <w:spacing w:after="0" w:line="240" w:lineRule="auto"/>
      </w:pPr>
      <w:r>
        <w:separator/>
      </w:r>
    </w:p>
  </w:footnote>
  <w:footnote w:type="continuationSeparator" w:id="0">
    <w:p w:rsidR="00387747" w:rsidRDefault="00387747" w:rsidP="00B92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066" w:rsidRDefault="00527C2E">
    <w:pPr>
      <w:pStyle w:val="Sidhuvud"/>
    </w:pPr>
    <w:r>
      <w:rPr>
        <w:noProof/>
        <w:lang w:val="sv-SE" w:eastAsia="sv-SE"/>
      </w:rPr>
      <w:drawing>
        <wp:inline distT="0" distB="0" distL="0" distR="0">
          <wp:extent cx="1426622" cy="1073889"/>
          <wp:effectExtent l="0" t="0" r="254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638" cy="107314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D64AF"/>
    <w:multiLevelType w:val="hybridMultilevel"/>
    <w:tmpl w:val="A45E5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A3"/>
    <w:rsid w:val="00012D3F"/>
    <w:rsid w:val="00015AB2"/>
    <w:rsid w:val="00022B0B"/>
    <w:rsid w:val="000538F8"/>
    <w:rsid w:val="00083A4B"/>
    <w:rsid w:val="000948E2"/>
    <w:rsid w:val="00097696"/>
    <w:rsid w:val="000E5F08"/>
    <w:rsid w:val="00107DD8"/>
    <w:rsid w:val="0014479E"/>
    <w:rsid w:val="00153DC3"/>
    <w:rsid w:val="00162F8E"/>
    <w:rsid w:val="00186A8D"/>
    <w:rsid w:val="00187074"/>
    <w:rsid w:val="001B2B83"/>
    <w:rsid w:val="001C2CF5"/>
    <w:rsid w:val="001D1B66"/>
    <w:rsid w:val="001E01D5"/>
    <w:rsid w:val="0022455B"/>
    <w:rsid w:val="0023735C"/>
    <w:rsid w:val="0024790E"/>
    <w:rsid w:val="00257440"/>
    <w:rsid w:val="002901BE"/>
    <w:rsid w:val="002A3B81"/>
    <w:rsid w:val="002C5A33"/>
    <w:rsid w:val="002D0932"/>
    <w:rsid w:val="002D2125"/>
    <w:rsid w:val="002E19A3"/>
    <w:rsid w:val="002F441E"/>
    <w:rsid w:val="00306945"/>
    <w:rsid w:val="00316D4D"/>
    <w:rsid w:val="0034087B"/>
    <w:rsid w:val="003601E7"/>
    <w:rsid w:val="003779B7"/>
    <w:rsid w:val="003873E4"/>
    <w:rsid w:val="00387747"/>
    <w:rsid w:val="003C1BDE"/>
    <w:rsid w:val="003C21C6"/>
    <w:rsid w:val="003D3AEE"/>
    <w:rsid w:val="003E0563"/>
    <w:rsid w:val="004130B9"/>
    <w:rsid w:val="00417D6B"/>
    <w:rsid w:val="00417E59"/>
    <w:rsid w:val="004400F3"/>
    <w:rsid w:val="00460ED4"/>
    <w:rsid w:val="00462767"/>
    <w:rsid w:val="0046764A"/>
    <w:rsid w:val="00473ACA"/>
    <w:rsid w:val="00475455"/>
    <w:rsid w:val="00486516"/>
    <w:rsid w:val="00501977"/>
    <w:rsid w:val="00517DF2"/>
    <w:rsid w:val="00527C2E"/>
    <w:rsid w:val="00527D0E"/>
    <w:rsid w:val="0055331D"/>
    <w:rsid w:val="00556AA0"/>
    <w:rsid w:val="00572122"/>
    <w:rsid w:val="0057529E"/>
    <w:rsid w:val="005964BB"/>
    <w:rsid w:val="005E709C"/>
    <w:rsid w:val="00626543"/>
    <w:rsid w:val="006600A7"/>
    <w:rsid w:val="006679D8"/>
    <w:rsid w:val="006704B4"/>
    <w:rsid w:val="00685424"/>
    <w:rsid w:val="00692857"/>
    <w:rsid w:val="006C1781"/>
    <w:rsid w:val="006C6096"/>
    <w:rsid w:val="006E45CB"/>
    <w:rsid w:val="006E514F"/>
    <w:rsid w:val="00710082"/>
    <w:rsid w:val="00712655"/>
    <w:rsid w:val="00726DD7"/>
    <w:rsid w:val="007510DB"/>
    <w:rsid w:val="007514AE"/>
    <w:rsid w:val="00762266"/>
    <w:rsid w:val="007770DB"/>
    <w:rsid w:val="007974AD"/>
    <w:rsid w:val="007A0407"/>
    <w:rsid w:val="007D44C0"/>
    <w:rsid w:val="007E43A5"/>
    <w:rsid w:val="00802F5F"/>
    <w:rsid w:val="008068CC"/>
    <w:rsid w:val="008074C8"/>
    <w:rsid w:val="00816F4A"/>
    <w:rsid w:val="00820908"/>
    <w:rsid w:val="00821E85"/>
    <w:rsid w:val="00825FAE"/>
    <w:rsid w:val="008429F0"/>
    <w:rsid w:val="00860B24"/>
    <w:rsid w:val="0088730F"/>
    <w:rsid w:val="008A0BD6"/>
    <w:rsid w:val="008B418D"/>
    <w:rsid w:val="008C299C"/>
    <w:rsid w:val="00901FD0"/>
    <w:rsid w:val="00951A3F"/>
    <w:rsid w:val="00951CCF"/>
    <w:rsid w:val="00962865"/>
    <w:rsid w:val="00991C7B"/>
    <w:rsid w:val="00994549"/>
    <w:rsid w:val="009945C2"/>
    <w:rsid w:val="009A5F7D"/>
    <w:rsid w:val="009D2D08"/>
    <w:rsid w:val="009F4291"/>
    <w:rsid w:val="00A00D4D"/>
    <w:rsid w:val="00A15446"/>
    <w:rsid w:val="00A3307A"/>
    <w:rsid w:val="00A5207B"/>
    <w:rsid w:val="00A64EB1"/>
    <w:rsid w:val="00A74A56"/>
    <w:rsid w:val="00A9210A"/>
    <w:rsid w:val="00A942C6"/>
    <w:rsid w:val="00AA57CF"/>
    <w:rsid w:val="00AB3FCB"/>
    <w:rsid w:val="00B00B9D"/>
    <w:rsid w:val="00B00D61"/>
    <w:rsid w:val="00B31066"/>
    <w:rsid w:val="00B31C7B"/>
    <w:rsid w:val="00B401A2"/>
    <w:rsid w:val="00B64768"/>
    <w:rsid w:val="00B71E26"/>
    <w:rsid w:val="00B721A8"/>
    <w:rsid w:val="00B92762"/>
    <w:rsid w:val="00BC2673"/>
    <w:rsid w:val="00BC5FDC"/>
    <w:rsid w:val="00BC7E8C"/>
    <w:rsid w:val="00BD16F1"/>
    <w:rsid w:val="00C03905"/>
    <w:rsid w:val="00C064B7"/>
    <w:rsid w:val="00C235F7"/>
    <w:rsid w:val="00C452E4"/>
    <w:rsid w:val="00C52055"/>
    <w:rsid w:val="00C73AD1"/>
    <w:rsid w:val="00C7411A"/>
    <w:rsid w:val="00C771DA"/>
    <w:rsid w:val="00C944FC"/>
    <w:rsid w:val="00C96F81"/>
    <w:rsid w:val="00CA5653"/>
    <w:rsid w:val="00CC261C"/>
    <w:rsid w:val="00CD3F5F"/>
    <w:rsid w:val="00CF4749"/>
    <w:rsid w:val="00CF7AC3"/>
    <w:rsid w:val="00D01E79"/>
    <w:rsid w:val="00D14B6A"/>
    <w:rsid w:val="00D21EDE"/>
    <w:rsid w:val="00D22CA4"/>
    <w:rsid w:val="00D272CD"/>
    <w:rsid w:val="00D6041A"/>
    <w:rsid w:val="00D7597C"/>
    <w:rsid w:val="00D93211"/>
    <w:rsid w:val="00DF4CAB"/>
    <w:rsid w:val="00E040C8"/>
    <w:rsid w:val="00E07AF5"/>
    <w:rsid w:val="00E32168"/>
    <w:rsid w:val="00E3563E"/>
    <w:rsid w:val="00E64908"/>
    <w:rsid w:val="00E66615"/>
    <w:rsid w:val="00EB1F62"/>
    <w:rsid w:val="00ED2541"/>
    <w:rsid w:val="00ED53E2"/>
    <w:rsid w:val="00EE411C"/>
    <w:rsid w:val="00F07C72"/>
    <w:rsid w:val="00F13B83"/>
    <w:rsid w:val="00F22583"/>
    <w:rsid w:val="00F23EF3"/>
    <w:rsid w:val="00F24766"/>
    <w:rsid w:val="00F3480F"/>
    <w:rsid w:val="00F87314"/>
    <w:rsid w:val="00FD63A3"/>
    <w:rsid w:val="00FE1A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452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452E4"/>
    <w:rPr>
      <w:rFonts w:ascii="Tahoma" w:hAnsi="Tahoma" w:cs="Tahoma"/>
      <w:sz w:val="16"/>
      <w:szCs w:val="16"/>
    </w:rPr>
  </w:style>
  <w:style w:type="character" w:styleId="Hyperlnk">
    <w:name w:val="Hyperlink"/>
    <w:basedOn w:val="Standardstycketeckensnitt"/>
    <w:uiPriority w:val="99"/>
    <w:unhideWhenUsed/>
    <w:rsid w:val="007D44C0"/>
    <w:rPr>
      <w:color w:val="0000FF" w:themeColor="hyperlink"/>
      <w:u w:val="single"/>
    </w:rPr>
  </w:style>
  <w:style w:type="paragraph" w:styleId="Liststycke">
    <w:name w:val="List Paragraph"/>
    <w:basedOn w:val="Normal"/>
    <w:uiPriority w:val="34"/>
    <w:qFormat/>
    <w:rsid w:val="007D44C0"/>
    <w:pPr>
      <w:ind w:left="720"/>
      <w:contextualSpacing/>
    </w:pPr>
  </w:style>
  <w:style w:type="paragraph" w:styleId="Sidhuvud">
    <w:name w:val="header"/>
    <w:basedOn w:val="Normal"/>
    <w:link w:val="SidhuvudChar"/>
    <w:uiPriority w:val="99"/>
    <w:unhideWhenUsed/>
    <w:rsid w:val="00B927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2762"/>
  </w:style>
  <w:style w:type="paragraph" w:styleId="Sidfot">
    <w:name w:val="footer"/>
    <w:basedOn w:val="Normal"/>
    <w:link w:val="SidfotChar"/>
    <w:uiPriority w:val="99"/>
    <w:unhideWhenUsed/>
    <w:rsid w:val="00B9276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2762"/>
  </w:style>
  <w:style w:type="character" w:styleId="Stark">
    <w:name w:val="Strong"/>
    <w:basedOn w:val="Standardstycketeckensnitt"/>
    <w:uiPriority w:val="22"/>
    <w:qFormat/>
    <w:rsid w:val="00951A3F"/>
    <w:rPr>
      <w:b/>
      <w:bCs/>
    </w:rPr>
  </w:style>
  <w:style w:type="paragraph" w:styleId="Normalwebb">
    <w:name w:val="Normal (Web)"/>
    <w:basedOn w:val="Normal"/>
    <w:uiPriority w:val="99"/>
    <w:unhideWhenUsed/>
    <w:rsid w:val="00951A3F"/>
    <w:pPr>
      <w:spacing w:before="100" w:beforeAutospacing="1" w:after="100" w:afterAutospacing="1" w:line="240" w:lineRule="auto"/>
    </w:pPr>
    <w:rPr>
      <w:rFonts w:ascii="Times New Roman" w:hAnsi="Times New Roman" w:cs="Times New Roman"/>
      <w:sz w:val="24"/>
      <w:szCs w:val="24"/>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452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452E4"/>
    <w:rPr>
      <w:rFonts w:ascii="Tahoma" w:hAnsi="Tahoma" w:cs="Tahoma"/>
      <w:sz w:val="16"/>
      <w:szCs w:val="16"/>
    </w:rPr>
  </w:style>
  <w:style w:type="character" w:styleId="Hyperlnk">
    <w:name w:val="Hyperlink"/>
    <w:basedOn w:val="Standardstycketeckensnitt"/>
    <w:uiPriority w:val="99"/>
    <w:unhideWhenUsed/>
    <w:rsid w:val="007D44C0"/>
    <w:rPr>
      <w:color w:val="0000FF" w:themeColor="hyperlink"/>
      <w:u w:val="single"/>
    </w:rPr>
  </w:style>
  <w:style w:type="paragraph" w:styleId="Liststycke">
    <w:name w:val="List Paragraph"/>
    <w:basedOn w:val="Normal"/>
    <w:uiPriority w:val="34"/>
    <w:qFormat/>
    <w:rsid w:val="007D44C0"/>
    <w:pPr>
      <w:ind w:left="720"/>
      <w:contextualSpacing/>
    </w:pPr>
  </w:style>
  <w:style w:type="paragraph" w:styleId="Sidhuvud">
    <w:name w:val="header"/>
    <w:basedOn w:val="Normal"/>
    <w:link w:val="SidhuvudChar"/>
    <w:uiPriority w:val="99"/>
    <w:unhideWhenUsed/>
    <w:rsid w:val="00B9276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2762"/>
  </w:style>
  <w:style w:type="paragraph" w:styleId="Sidfot">
    <w:name w:val="footer"/>
    <w:basedOn w:val="Normal"/>
    <w:link w:val="SidfotChar"/>
    <w:uiPriority w:val="99"/>
    <w:unhideWhenUsed/>
    <w:rsid w:val="00B9276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2762"/>
  </w:style>
  <w:style w:type="character" w:styleId="Stark">
    <w:name w:val="Strong"/>
    <w:basedOn w:val="Standardstycketeckensnitt"/>
    <w:uiPriority w:val="22"/>
    <w:qFormat/>
    <w:rsid w:val="00951A3F"/>
    <w:rPr>
      <w:b/>
      <w:bCs/>
    </w:rPr>
  </w:style>
  <w:style w:type="paragraph" w:styleId="Normalwebb">
    <w:name w:val="Normal (Web)"/>
    <w:basedOn w:val="Normal"/>
    <w:uiPriority w:val="99"/>
    <w:unhideWhenUsed/>
    <w:rsid w:val="00951A3F"/>
    <w:pPr>
      <w:spacing w:before="100" w:beforeAutospacing="1" w:after="100" w:afterAutospacing="1" w:line="240" w:lineRule="auto"/>
    </w:pPr>
    <w:rPr>
      <w:rFonts w:ascii="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753170">
      <w:bodyDiv w:val="1"/>
      <w:marLeft w:val="0"/>
      <w:marRight w:val="0"/>
      <w:marTop w:val="0"/>
      <w:marBottom w:val="0"/>
      <w:divBdr>
        <w:top w:val="none" w:sz="0" w:space="0" w:color="auto"/>
        <w:left w:val="none" w:sz="0" w:space="0" w:color="auto"/>
        <w:bottom w:val="none" w:sz="0" w:space="0" w:color="auto"/>
        <w:right w:val="none" w:sz="0" w:space="0" w:color="auto"/>
      </w:divBdr>
    </w:div>
    <w:div w:id="1344014688">
      <w:bodyDiv w:val="1"/>
      <w:marLeft w:val="0"/>
      <w:marRight w:val="0"/>
      <w:marTop w:val="0"/>
      <w:marBottom w:val="0"/>
      <w:divBdr>
        <w:top w:val="none" w:sz="0" w:space="0" w:color="auto"/>
        <w:left w:val="none" w:sz="0" w:space="0" w:color="auto"/>
        <w:bottom w:val="none" w:sz="0" w:space="0" w:color="auto"/>
        <w:right w:val="none" w:sz="0" w:space="0" w:color="auto"/>
      </w:divBdr>
    </w:div>
    <w:div w:id="146534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us.brand@edringt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1517</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The Edrington Group</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Markvardsen</dc:creator>
  <cp:lastModifiedBy>Reutersward, Fanny</cp:lastModifiedBy>
  <cp:revision>3</cp:revision>
  <cp:lastPrinted>2013-11-12T15:51:00Z</cp:lastPrinted>
  <dcterms:created xsi:type="dcterms:W3CDTF">2013-11-13T17:38:00Z</dcterms:created>
  <dcterms:modified xsi:type="dcterms:W3CDTF">2013-11-20T15:54:00Z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