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6356" w14:textId="77777777" w:rsidR="00622618" w:rsidRDefault="00622618">
      <w:pPr>
        <w:rPr>
          <w:sz w:val="20"/>
          <w:szCs w:val="40"/>
        </w:rPr>
      </w:pPr>
    </w:p>
    <w:p w14:paraId="0A09BE93" w14:textId="77777777" w:rsidR="00622618" w:rsidRDefault="00622618">
      <w:pPr>
        <w:rPr>
          <w:sz w:val="20"/>
          <w:szCs w:val="40"/>
        </w:rPr>
      </w:pPr>
    </w:p>
    <w:p w14:paraId="4752E39F" w14:textId="38AC66D5" w:rsidR="00622618" w:rsidRPr="00AE7431" w:rsidRDefault="00622618" w:rsidP="00AE7431">
      <w:pPr>
        <w:jc w:val="right"/>
        <w:rPr>
          <w:sz w:val="20"/>
          <w:szCs w:val="40"/>
        </w:rPr>
      </w:pPr>
      <w:r w:rsidRPr="00622618">
        <w:rPr>
          <w:sz w:val="20"/>
          <w:szCs w:val="40"/>
        </w:rPr>
        <w:t>PRESSMEDDELANDE | 2020-05-0</w:t>
      </w:r>
      <w:r w:rsidR="00474198">
        <w:rPr>
          <w:sz w:val="20"/>
          <w:szCs w:val="40"/>
        </w:rPr>
        <w:t>7</w:t>
      </w:r>
      <w:bookmarkStart w:id="0" w:name="_GoBack"/>
      <w:bookmarkEnd w:id="0"/>
    </w:p>
    <w:p w14:paraId="394B1D33" w14:textId="77777777" w:rsidR="00AE7431" w:rsidRDefault="00AE7431" w:rsidP="00AE7431">
      <w:pPr>
        <w:rPr>
          <w:b/>
          <w:sz w:val="32"/>
          <w:szCs w:val="40"/>
        </w:rPr>
      </w:pPr>
    </w:p>
    <w:p w14:paraId="787991FC" w14:textId="11AC0B1E" w:rsidR="00622618" w:rsidRDefault="00AE7431">
      <w:pPr>
        <w:rPr>
          <w:b/>
          <w:sz w:val="32"/>
          <w:szCs w:val="40"/>
        </w:rPr>
      </w:pPr>
      <w:r w:rsidRPr="000669A6">
        <w:rPr>
          <w:b/>
          <w:sz w:val="32"/>
          <w:szCs w:val="40"/>
        </w:rPr>
        <w:t>Smart Senior och Synsam inleder skarpsynt samarbete</w:t>
      </w:r>
    </w:p>
    <w:p w14:paraId="7A503910" w14:textId="4FD79713" w:rsidR="00622618" w:rsidRDefault="00AE7431">
      <w:pPr>
        <w:rPr>
          <w:b/>
          <w:sz w:val="32"/>
          <w:szCs w:val="40"/>
        </w:rPr>
      </w:pPr>
      <w:r>
        <w:rPr>
          <w:b/>
          <w:noProof/>
          <w:sz w:val="32"/>
          <w:szCs w:val="40"/>
          <w:lang w:val="en-US"/>
        </w:rPr>
        <w:drawing>
          <wp:inline distT="0" distB="0" distL="0" distR="0" wp14:anchorId="1CCB8C8C" wp14:editId="73B86D10">
            <wp:extent cx="5270500" cy="191325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691269_1920.jpg"/>
                    <pic:cNvPicPr/>
                  </pic:nvPicPr>
                  <pic:blipFill>
                    <a:blip r:embed="rId7">
                      <a:extLst>
                        <a:ext uri="{28A0092B-C50C-407E-A947-70E740481C1C}">
                          <a14:useLocalDpi xmlns:a14="http://schemas.microsoft.com/office/drawing/2010/main" val="0"/>
                        </a:ext>
                      </a:extLst>
                    </a:blip>
                    <a:stretch>
                      <a:fillRect/>
                    </a:stretch>
                  </pic:blipFill>
                  <pic:spPr>
                    <a:xfrm>
                      <a:off x="0" y="0"/>
                      <a:ext cx="5270500" cy="1913255"/>
                    </a:xfrm>
                    <a:prstGeom prst="rect">
                      <a:avLst/>
                    </a:prstGeom>
                  </pic:spPr>
                </pic:pic>
              </a:graphicData>
            </a:graphic>
          </wp:inline>
        </w:drawing>
      </w:r>
    </w:p>
    <w:p w14:paraId="4FB135B9" w14:textId="77777777" w:rsidR="000669A6" w:rsidRDefault="000669A6"/>
    <w:p w14:paraId="6F6BC755" w14:textId="10332C5B" w:rsidR="000669A6" w:rsidRPr="00BD7AB5" w:rsidRDefault="000669A6">
      <w:pPr>
        <w:rPr>
          <w:b/>
          <w:sz w:val="22"/>
          <w:szCs w:val="22"/>
        </w:rPr>
      </w:pPr>
      <w:r w:rsidRPr="00BD7AB5">
        <w:rPr>
          <w:b/>
          <w:sz w:val="22"/>
          <w:szCs w:val="22"/>
        </w:rPr>
        <w:t xml:space="preserve">Smart Senior </w:t>
      </w:r>
      <w:r w:rsidR="00707E2F" w:rsidRPr="00BD7AB5">
        <w:rPr>
          <w:b/>
          <w:sz w:val="22"/>
          <w:szCs w:val="22"/>
        </w:rPr>
        <w:t xml:space="preserve">och Synsam inleder </w:t>
      </w:r>
      <w:r w:rsidRPr="00BD7AB5">
        <w:rPr>
          <w:b/>
          <w:sz w:val="22"/>
          <w:szCs w:val="22"/>
        </w:rPr>
        <w:t xml:space="preserve">ett långsiktigt samarbete </w:t>
      </w:r>
      <w:r w:rsidR="00707E2F" w:rsidRPr="00BD7AB5">
        <w:rPr>
          <w:b/>
          <w:sz w:val="22"/>
          <w:szCs w:val="22"/>
        </w:rPr>
        <w:t xml:space="preserve">för att </w:t>
      </w:r>
      <w:r w:rsidRPr="00BD7AB5">
        <w:rPr>
          <w:b/>
          <w:sz w:val="22"/>
          <w:szCs w:val="22"/>
        </w:rPr>
        <w:t xml:space="preserve">erbjuda Sveriges </w:t>
      </w:r>
      <w:r w:rsidR="00996546" w:rsidRPr="00BD7AB5">
        <w:rPr>
          <w:b/>
          <w:sz w:val="22"/>
          <w:szCs w:val="22"/>
        </w:rPr>
        <w:t>seniorer</w:t>
      </w:r>
      <w:r w:rsidRPr="00BD7AB5">
        <w:rPr>
          <w:b/>
          <w:sz w:val="22"/>
          <w:szCs w:val="22"/>
        </w:rPr>
        <w:t xml:space="preserve"> attraktiva erbjudanden inom optik.</w:t>
      </w:r>
    </w:p>
    <w:p w14:paraId="14CAF0C8" w14:textId="77777777" w:rsidR="00084455" w:rsidRPr="00BD7AB5" w:rsidRDefault="00084455">
      <w:pPr>
        <w:rPr>
          <w:sz w:val="22"/>
          <w:szCs w:val="22"/>
        </w:rPr>
      </w:pPr>
    </w:p>
    <w:p w14:paraId="4883E785" w14:textId="33BDA778" w:rsidR="00707E2F" w:rsidRPr="00BD7AB5" w:rsidRDefault="00084455">
      <w:pPr>
        <w:rPr>
          <w:sz w:val="22"/>
          <w:szCs w:val="22"/>
        </w:rPr>
      </w:pPr>
      <w:r w:rsidRPr="00BD7AB5">
        <w:rPr>
          <w:sz w:val="22"/>
          <w:szCs w:val="22"/>
        </w:rPr>
        <w:t xml:space="preserve">Över 90 procent av Sveriges </w:t>
      </w:r>
      <w:r w:rsidR="00996546" w:rsidRPr="00BD7AB5">
        <w:rPr>
          <w:sz w:val="22"/>
          <w:szCs w:val="22"/>
        </w:rPr>
        <w:t>seniorer</w:t>
      </w:r>
      <w:r w:rsidRPr="00BD7AB5">
        <w:rPr>
          <w:sz w:val="22"/>
          <w:szCs w:val="22"/>
        </w:rPr>
        <w:t xml:space="preserve"> använder glasögon. Tre av fyra seniorer betalar </w:t>
      </w:r>
      <w:r w:rsidR="00BD7AB5">
        <w:rPr>
          <w:sz w:val="22"/>
          <w:szCs w:val="22"/>
        </w:rPr>
        <w:br/>
      </w:r>
      <w:r w:rsidRPr="00BD7AB5">
        <w:rPr>
          <w:sz w:val="22"/>
          <w:szCs w:val="22"/>
        </w:rPr>
        <w:t xml:space="preserve">3 000 kr eller mer för sina glasögon. Och över 20 procent betalar mer än 7 000 kr. Detta visar </w:t>
      </w:r>
      <w:r w:rsidR="002D2DC1" w:rsidRPr="00BD7AB5">
        <w:rPr>
          <w:sz w:val="22"/>
          <w:szCs w:val="22"/>
        </w:rPr>
        <w:t xml:space="preserve">senaste </w:t>
      </w:r>
      <w:r w:rsidRPr="00BD7AB5">
        <w:rPr>
          <w:sz w:val="22"/>
          <w:szCs w:val="22"/>
        </w:rPr>
        <w:t>Seniorbarometern som genomfördes i mars/april 2020.</w:t>
      </w:r>
    </w:p>
    <w:p w14:paraId="0755C25F" w14:textId="77777777" w:rsidR="00084455" w:rsidRPr="00BD7AB5" w:rsidRDefault="00084455">
      <w:pPr>
        <w:rPr>
          <w:sz w:val="22"/>
          <w:szCs w:val="22"/>
        </w:rPr>
      </w:pPr>
    </w:p>
    <w:p w14:paraId="000E5CF4" w14:textId="6AF13CE5" w:rsidR="00707E2F" w:rsidRPr="00BD7AB5" w:rsidRDefault="000669A6">
      <w:pPr>
        <w:rPr>
          <w:sz w:val="22"/>
          <w:szCs w:val="22"/>
        </w:rPr>
      </w:pPr>
      <w:proofErr w:type="gramStart"/>
      <w:r w:rsidRPr="00BD7AB5">
        <w:rPr>
          <w:sz w:val="22"/>
          <w:szCs w:val="22"/>
        </w:rPr>
        <w:t>-</w:t>
      </w:r>
      <w:proofErr w:type="gramEnd"/>
      <w:r w:rsidRPr="00BD7AB5">
        <w:rPr>
          <w:sz w:val="22"/>
          <w:szCs w:val="22"/>
        </w:rPr>
        <w:t xml:space="preserve"> Vi är mycket glada över att presentera Synsam som partner till Smart Senior. </w:t>
      </w:r>
      <w:r w:rsidR="00084455" w:rsidRPr="00BD7AB5">
        <w:rPr>
          <w:sz w:val="22"/>
          <w:szCs w:val="22"/>
        </w:rPr>
        <w:t>S</w:t>
      </w:r>
      <w:r w:rsidR="00996546" w:rsidRPr="00BD7AB5">
        <w:rPr>
          <w:sz w:val="22"/>
          <w:szCs w:val="22"/>
        </w:rPr>
        <w:t>å gott som alla i vår målgrupp</w:t>
      </w:r>
      <w:r w:rsidRPr="00BD7AB5">
        <w:rPr>
          <w:sz w:val="22"/>
          <w:szCs w:val="22"/>
        </w:rPr>
        <w:t xml:space="preserve"> är i behov av glasögon. Att vi nu ingått ett långsiktigt samarbete med Synsam är ett lyckligt led i att erbjuda attraktiva och relevanta erbjudanden till våra medlemmar. Att köpa glasögon är ofta en stor investering för </w:t>
      </w:r>
      <w:r w:rsidR="00707E2F" w:rsidRPr="00BD7AB5">
        <w:rPr>
          <w:sz w:val="22"/>
          <w:szCs w:val="22"/>
        </w:rPr>
        <w:t>vår målgrupp och att vi då kan erbjuda en rabatt på denna investerin</w:t>
      </w:r>
      <w:r w:rsidR="00084455" w:rsidRPr="00BD7AB5">
        <w:rPr>
          <w:sz w:val="22"/>
          <w:szCs w:val="22"/>
        </w:rPr>
        <w:t>g kommer vara mycket uppskattad, säger Mathias Lang, grundare och affärsutvecklare på Smart Senior.</w:t>
      </w:r>
    </w:p>
    <w:p w14:paraId="4210B716" w14:textId="77777777" w:rsidR="00084455" w:rsidRPr="00BD7AB5" w:rsidRDefault="00084455">
      <w:pPr>
        <w:rPr>
          <w:sz w:val="22"/>
          <w:szCs w:val="22"/>
        </w:rPr>
      </w:pPr>
    </w:p>
    <w:p w14:paraId="164C948C" w14:textId="3ABD0D09" w:rsidR="00084455" w:rsidRPr="00BD7AB5" w:rsidRDefault="002D2DC1">
      <w:pPr>
        <w:rPr>
          <w:sz w:val="22"/>
          <w:szCs w:val="22"/>
        </w:rPr>
      </w:pPr>
      <w:proofErr w:type="gramStart"/>
      <w:r w:rsidRPr="00BD7AB5">
        <w:rPr>
          <w:sz w:val="22"/>
          <w:szCs w:val="22"/>
        </w:rPr>
        <w:t>-</w:t>
      </w:r>
      <w:proofErr w:type="gramEnd"/>
      <w:r w:rsidRPr="00BD7AB5">
        <w:rPr>
          <w:sz w:val="22"/>
          <w:szCs w:val="22"/>
        </w:rPr>
        <w:t xml:space="preserve"> Seniorer är redan idag en</w:t>
      </w:r>
      <w:r w:rsidR="00084455" w:rsidRPr="00BD7AB5">
        <w:rPr>
          <w:sz w:val="22"/>
          <w:szCs w:val="22"/>
        </w:rPr>
        <w:t xml:space="preserve"> stor och viktig målgrupp för oss på Synsam</w:t>
      </w:r>
      <w:r w:rsidRPr="00BD7AB5">
        <w:rPr>
          <w:sz w:val="22"/>
          <w:szCs w:val="22"/>
        </w:rPr>
        <w:t xml:space="preserve"> </w:t>
      </w:r>
      <w:r w:rsidR="00084455" w:rsidRPr="00BD7AB5">
        <w:rPr>
          <w:sz w:val="22"/>
          <w:szCs w:val="22"/>
        </w:rPr>
        <w:t xml:space="preserve">och med detta långsiktiga samarbete med Smart Senior </w:t>
      </w:r>
      <w:r w:rsidR="00FA7D93" w:rsidRPr="00BD7AB5">
        <w:rPr>
          <w:sz w:val="22"/>
          <w:szCs w:val="22"/>
        </w:rPr>
        <w:t xml:space="preserve">kommer vi kunna hjälpa fler med sin </w:t>
      </w:r>
      <w:proofErr w:type="spellStart"/>
      <w:r w:rsidR="00FA7D93" w:rsidRPr="00BD7AB5">
        <w:rPr>
          <w:sz w:val="22"/>
          <w:szCs w:val="22"/>
        </w:rPr>
        <w:t>ögonhälsa</w:t>
      </w:r>
      <w:proofErr w:type="spellEnd"/>
      <w:r w:rsidR="00FA7D93" w:rsidRPr="00BD7AB5">
        <w:rPr>
          <w:sz w:val="22"/>
          <w:szCs w:val="22"/>
        </w:rPr>
        <w:t xml:space="preserve"> och livskvalitet</w:t>
      </w:r>
      <w:r w:rsidR="00084455" w:rsidRPr="00BD7AB5">
        <w:rPr>
          <w:sz w:val="22"/>
          <w:szCs w:val="22"/>
        </w:rPr>
        <w:t xml:space="preserve">, säger </w:t>
      </w:r>
      <w:r w:rsidR="0024047F" w:rsidRPr="00BD7AB5">
        <w:rPr>
          <w:sz w:val="22"/>
          <w:szCs w:val="22"/>
        </w:rPr>
        <w:t xml:space="preserve">Krister </w:t>
      </w:r>
      <w:proofErr w:type="spellStart"/>
      <w:r w:rsidR="0024047F" w:rsidRPr="00BD7AB5">
        <w:rPr>
          <w:sz w:val="22"/>
          <w:szCs w:val="22"/>
        </w:rPr>
        <w:t>Duwe</w:t>
      </w:r>
      <w:proofErr w:type="spellEnd"/>
      <w:r w:rsidR="0024047F" w:rsidRPr="00BD7AB5">
        <w:rPr>
          <w:sz w:val="22"/>
          <w:szCs w:val="22"/>
        </w:rPr>
        <w:t xml:space="preserve">, </w:t>
      </w:r>
      <w:r w:rsidR="00FA7D93" w:rsidRPr="00BD7AB5">
        <w:rPr>
          <w:sz w:val="22"/>
          <w:szCs w:val="22"/>
        </w:rPr>
        <w:t>vd</w:t>
      </w:r>
      <w:r w:rsidR="0024047F" w:rsidRPr="00BD7AB5">
        <w:rPr>
          <w:sz w:val="22"/>
          <w:szCs w:val="22"/>
        </w:rPr>
        <w:t xml:space="preserve"> för Synsam Sverige</w:t>
      </w:r>
      <w:r w:rsidR="00084455" w:rsidRPr="00BD7AB5">
        <w:rPr>
          <w:sz w:val="22"/>
          <w:szCs w:val="22"/>
        </w:rPr>
        <w:t>.</w:t>
      </w:r>
    </w:p>
    <w:p w14:paraId="12EB7FE6" w14:textId="77777777" w:rsidR="00084455" w:rsidRPr="00BD7AB5" w:rsidRDefault="00084455">
      <w:pPr>
        <w:rPr>
          <w:sz w:val="22"/>
          <w:szCs w:val="22"/>
        </w:rPr>
      </w:pPr>
    </w:p>
    <w:p w14:paraId="6F966781" w14:textId="1DF53D18" w:rsidR="000669A6" w:rsidRPr="00BD7AB5" w:rsidRDefault="008A31A5" w:rsidP="008A31A5">
      <w:pPr>
        <w:rPr>
          <w:sz w:val="22"/>
          <w:szCs w:val="22"/>
        </w:rPr>
      </w:pPr>
      <w:r w:rsidRPr="00BD7AB5">
        <w:rPr>
          <w:sz w:val="22"/>
          <w:szCs w:val="22"/>
        </w:rPr>
        <w:t xml:space="preserve">Samarbetet </w:t>
      </w:r>
      <w:r w:rsidR="00BA1C23" w:rsidRPr="00BD7AB5">
        <w:rPr>
          <w:sz w:val="22"/>
          <w:szCs w:val="22"/>
        </w:rPr>
        <w:t>lanserades under maj 2020.</w:t>
      </w:r>
    </w:p>
    <w:p w14:paraId="780DAE9B" w14:textId="77777777" w:rsidR="000669A6" w:rsidRDefault="000669A6">
      <w:pPr>
        <w:pBdr>
          <w:bottom w:val="single" w:sz="6" w:space="1" w:color="auto"/>
        </w:pBdr>
      </w:pPr>
    </w:p>
    <w:p w14:paraId="3FF05C21" w14:textId="77777777" w:rsidR="002D2DC1" w:rsidRDefault="002D2DC1"/>
    <w:p w14:paraId="030B4684" w14:textId="77777777" w:rsidR="002D2DC1" w:rsidRPr="002D2DC1" w:rsidRDefault="002D2DC1" w:rsidP="002D2DC1">
      <w:pPr>
        <w:rPr>
          <w:sz w:val="20"/>
        </w:rPr>
      </w:pPr>
      <w:r w:rsidRPr="002D2DC1">
        <w:rPr>
          <w:b/>
          <w:bCs/>
          <w:sz w:val="20"/>
        </w:rPr>
        <w:t>Om Smart Senior</w:t>
      </w:r>
    </w:p>
    <w:p w14:paraId="629CF856" w14:textId="33AC7A93" w:rsidR="002D2DC1" w:rsidRPr="002D2DC1" w:rsidRDefault="002D2DC1" w:rsidP="002D2DC1">
      <w:pPr>
        <w:rPr>
          <w:sz w:val="20"/>
        </w:rPr>
      </w:pPr>
      <w:r w:rsidRPr="002D2DC1">
        <w:rPr>
          <w:sz w:val="20"/>
        </w:rPr>
        <w:t xml:space="preserve">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seniorerna. Varje år fyller ungefär 150 000 personer 55 år och idag finns nästan 3 miljoner 55 plussare i Sverige. </w:t>
      </w:r>
      <w:hyperlink r:id="rId8" w:history="1">
        <w:r w:rsidRPr="002D2DC1">
          <w:rPr>
            <w:rStyle w:val="Hyperlink"/>
            <w:sz w:val="20"/>
          </w:rPr>
          <w:t>www.smartsenior.se</w:t>
        </w:r>
      </w:hyperlink>
    </w:p>
    <w:p w14:paraId="3AEFF8E6" w14:textId="77777777" w:rsidR="002D2DC1" w:rsidRDefault="002D2DC1">
      <w:pPr>
        <w:rPr>
          <w:sz w:val="20"/>
        </w:rPr>
      </w:pPr>
    </w:p>
    <w:p w14:paraId="7EFB0DE2" w14:textId="77777777" w:rsidR="00536068" w:rsidRPr="00536068" w:rsidRDefault="00536068" w:rsidP="00536068">
      <w:pPr>
        <w:rPr>
          <w:b/>
          <w:sz w:val="20"/>
        </w:rPr>
      </w:pPr>
      <w:r w:rsidRPr="00536068">
        <w:rPr>
          <w:b/>
          <w:sz w:val="20"/>
        </w:rPr>
        <w:t>Om Synsam Group</w:t>
      </w:r>
    </w:p>
    <w:p w14:paraId="5E928A5D" w14:textId="70381E1C" w:rsidR="002D2DC1" w:rsidRPr="00536068" w:rsidRDefault="00536068">
      <w:pPr>
        <w:rPr>
          <w:sz w:val="20"/>
        </w:rPr>
      </w:pPr>
      <w:r w:rsidRPr="00536068">
        <w:rPr>
          <w:sz w:val="20"/>
        </w:rPr>
        <w:t xml:space="preserve">Synsam Group är en av Europas ledande aktör inom optikbranschen och erbjuder unika lösningar inom både Eye Health och Eye Fashion med ett brett sortiment som utgår ifrån kundens olika livsstilar och behov av </w:t>
      </w:r>
      <w:proofErr w:type="spellStart"/>
      <w:r w:rsidRPr="00536068">
        <w:rPr>
          <w:sz w:val="20"/>
        </w:rPr>
        <w:t>ögonhälsa</w:t>
      </w:r>
      <w:proofErr w:type="spellEnd"/>
      <w:r w:rsidRPr="00536068">
        <w:rPr>
          <w:sz w:val="20"/>
        </w:rPr>
        <w:t>. Koncernen finns i Norden, har cirka 2000 medarbetare och en total omsättning på 3,7 miljarder SEK (2019). Totalt har koncernen cirka 470 butiker som drivs under varumärkena Synsam och Profil Optik i Danmark. Sedan 2015 har Synsam Group genomfört en transformation av hela sitt erbjudande och har med en hög grad av digitalisering och andra innovativa koncept drivit en tillväxt och lönsamhetsutveckling som är bland de högsta i Europa.</w:t>
      </w:r>
    </w:p>
    <w:sectPr w:rsidR="002D2DC1" w:rsidRPr="00536068" w:rsidSect="00BD7AB5">
      <w:headerReference w:type="default" r:id="rId9"/>
      <w:pgSz w:w="11900" w:h="16840"/>
      <w:pgMar w:top="993" w:right="1800" w:bottom="28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2A9C" w14:textId="77777777" w:rsidR="00622618" w:rsidRDefault="00622618" w:rsidP="00622618">
      <w:r>
        <w:separator/>
      </w:r>
    </w:p>
  </w:endnote>
  <w:endnote w:type="continuationSeparator" w:id="0">
    <w:p w14:paraId="63F66F71" w14:textId="77777777" w:rsidR="00622618" w:rsidRDefault="00622618" w:rsidP="0062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D6697" w14:textId="77777777" w:rsidR="00622618" w:rsidRDefault="00622618" w:rsidP="00622618">
      <w:r>
        <w:separator/>
      </w:r>
    </w:p>
  </w:footnote>
  <w:footnote w:type="continuationSeparator" w:id="0">
    <w:p w14:paraId="4E65B631" w14:textId="77777777" w:rsidR="00622618" w:rsidRDefault="00622618" w:rsidP="00622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A612" w14:textId="7A049DDF" w:rsidR="00622618" w:rsidRDefault="00622618">
    <w:pPr>
      <w:pStyle w:val="Header"/>
    </w:pPr>
    <w:r>
      <w:rPr>
        <w:noProof/>
        <w:lang w:val="en-US"/>
      </w:rPr>
      <w:drawing>
        <wp:inline distT="0" distB="0" distL="0" distR="0" wp14:anchorId="1E29726B" wp14:editId="3F5350D1">
          <wp:extent cx="1029254" cy="555797"/>
          <wp:effectExtent l="0" t="0" r="1270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logo_55_maj17.png"/>
                  <pic:cNvPicPr/>
                </pic:nvPicPr>
                <pic:blipFill>
                  <a:blip r:embed="rId1">
                    <a:extLst>
                      <a:ext uri="{28A0092B-C50C-407E-A947-70E740481C1C}">
                        <a14:useLocalDpi xmlns:a14="http://schemas.microsoft.com/office/drawing/2010/main" val="0"/>
                      </a:ext>
                    </a:extLst>
                  </a:blip>
                  <a:stretch>
                    <a:fillRect/>
                  </a:stretch>
                </pic:blipFill>
                <pic:spPr>
                  <a:xfrm>
                    <a:off x="0" y="0"/>
                    <a:ext cx="1029254" cy="5557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A6"/>
    <w:rsid w:val="000669A6"/>
    <w:rsid w:val="00084455"/>
    <w:rsid w:val="0024047F"/>
    <w:rsid w:val="002D2DC1"/>
    <w:rsid w:val="00474198"/>
    <w:rsid w:val="00536068"/>
    <w:rsid w:val="00622618"/>
    <w:rsid w:val="00707E2F"/>
    <w:rsid w:val="008A31A5"/>
    <w:rsid w:val="008C2EEC"/>
    <w:rsid w:val="00996546"/>
    <w:rsid w:val="00AE7431"/>
    <w:rsid w:val="00BA1C23"/>
    <w:rsid w:val="00BD7AB5"/>
    <w:rsid w:val="00FA7D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BB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A6"/>
    <w:pPr>
      <w:ind w:left="720"/>
      <w:contextualSpacing/>
    </w:pPr>
  </w:style>
  <w:style w:type="character" w:styleId="Hyperlink">
    <w:name w:val="Hyperlink"/>
    <w:basedOn w:val="DefaultParagraphFont"/>
    <w:uiPriority w:val="99"/>
    <w:unhideWhenUsed/>
    <w:rsid w:val="002D2DC1"/>
    <w:rPr>
      <w:color w:val="0000FF" w:themeColor="hyperlink"/>
      <w:u w:val="single"/>
    </w:rPr>
  </w:style>
  <w:style w:type="paragraph" w:styleId="Header">
    <w:name w:val="header"/>
    <w:basedOn w:val="Normal"/>
    <w:link w:val="HeaderChar"/>
    <w:uiPriority w:val="99"/>
    <w:unhideWhenUsed/>
    <w:rsid w:val="00622618"/>
    <w:pPr>
      <w:tabs>
        <w:tab w:val="center" w:pos="4153"/>
        <w:tab w:val="right" w:pos="8306"/>
      </w:tabs>
    </w:pPr>
  </w:style>
  <w:style w:type="character" w:customStyle="1" w:styleId="HeaderChar">
    <w:name w:val="Header Char"/>
    <w:basedOn w:val="DefaultParagraphFont"/>
    <w:link w:val="Header"/>
    <w:uiPriority w:val="99"/>
    <w:rsid w:val="00622618"/>
  </w:style>
  <w:style w:type="paragraph" w:styleId="Footer">
    <w:name w:val="footer"/>
    <w:basedOn w:val="Normal"/>
    <w:link w:val="FooterChar"/>
    <w:uiPriority w:val="99"/>
    <w:unhideWhenUsed/>
    <w:rsid w:val="00622618"/>
    <w:pPr>
      <w:tabs>
        <w:tab w:val="center" w:pos="4153"/>
        <w:tab w:val="right" w:pos="8306"/>
      </w:tabs>
    </w:pPr>
  </w:style>
  <w:style w:type="character" w:customStyle="1" w:styleId="FooterChar">
    <w:name w:val="Footer Char"/>
    <w:basedOn w:val="DefaultParagraphFont"/>
    <w:link w:val="Footer"/>
    <w:uiPriority w:val="99"/>
    <w:rsid w:val="00622618"/>
  </w:style>
  <w:style w:type="paragraph" w:styleId="BalloonText">
    <w:name w:val="Balloon Text"/>
    <w:basedOn w:val="Normal"/>
    <w:link w:val="BalloonTextChar"/>
    <w:uiPriority w:val="99"/>
    <w:semiHidden/>
    <w:unhideWhenUsed/>
    <w:rsid w:val="00622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6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A6"/>
    <w:pPr>
      <w:ind w:left="720"/>
      <w:contextualSpacing/>
    </w:pPr>
  </w:style>
  <w:style w:type="character" w:styleId="Hyperlink">
    <w:name w:val="Hyperlink"/>
    <w:basedOn w:val="DefaultParagraphFont"/>
    <w:uiPriority w:val="99"/>
    <w:unhideWhenUsed/>
    <w:rsid w:val="002D2DC1"/>
    <w:rPr>
      <w:color w:val="0000FF" w:themeColor="hyperlink"/>
      <w:u w:val="single"/>
    </w:rPr>
  </w:style>
  <w:style w:type="paragraph" w:styleId="Header">
    <w:name w:val="header"/>
    <w:basedOn w:val="Normal"/>
    <w:link w:val="HeaderChar"/>
    <w:uiPriority w:val="99"/>
    <w:unhideWhenUsed/>
    <w:rsid w:val="00622618"/>
    <w:pPr>
      <w:tabs>
        <w:tab w:val="center" w:pos="4153"/>
        <w:tab w:val="right" w:pos="8306"/>
      </w:tabs>
    </w:pPr>
  </w:style>
  <w:style w:type="character" w:customStyle="1" w:styleId="HeaderChar">
    <w:name w:val="Header Char"/>
    <w:basedOn w:val="DefaultParagraphFont"/>
    <w:link w:val="Header"/>
    <w:uiPriority w:val="99"/>
    <w:rsid w:val="00622618"/>
  </w:style>
  <w:style w:type="paragraph" w:styleId="Footer">
    <w:name w:val="footer"/>
    <w:basedOn w:val="Normal"/>
    <w:link w:val="FooterChar"/>
    <w:uiPriority w:val="99"/>
    <w:unhideWhenUsed/>
    <w:rsid w:val="00622618"/>
    <w:pPr>
      <w:tabs>
        <w:tab w:val="center" w:pos="4153"/>
        <w:tab w:val="right" w:pos="8306"/>
      </w:tabs>
    </w:pPr>
  </w:style>
  <w:style w:type="character" w:customStyle="1" w:styleId="FooterChar">
    <w:name w:val="Footer Char"/>
    <w:basedOn w:val="DefaultParagraphFont"/>
    <w:link w:val="Footer"/>
    <w:uiPriority w:val="99"/>
    <w:rsid w:val="00622618"/>
  </w:style>
  <w:style w:type="paragraph" w:styleId="BalloonText">
    <w:name w:val="Balloon Text"/>
    <w:basedOn w:val="Normal"/>
    <w:link w:val="BalloonTextChar"/>
    <w:uiPriority w:val="99"/>
    <w:semiHidden/>
    <w:unhideWhenUsed/>
    <w:rsid w:val="00622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6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7171">
      <w:bodyDiv w:val="1"/>
      <w:marLeft w:val="0"/>
      <w:marRight w:val="0"/>
      <w:marTop w:val="0"/>
      <w:marBottom w:val="0"/>
      <w:divBdr>
        <w:top w:val="none" w:sz="0" w:space="0" w:color="auto"/>
        <w:left w:val="none" w:sz="0" w:space="0" w:color="auto"/>
        <w:bottom w:val="none" w:sz="0" w:space="0" w:color="auto"/>
        <w:right w:val="none" w:sz="0" w:space="0" w:color="auto"/>
      </w:divBdr>
      <w:divsChild>
        <w:div w:id="1589919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9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9250">
      <w:bodyDiv w:val="1"/>
      <w:marLeft w:val="0"/>
      <w:marRight w:val="0"/>
      <w:marTop w:val="0"/>
      <w:marBottom w:val="0"/>
      <w:divBdr>
        <w:top w:val="none" w:sz="0" w:space="0" w:color="auto"/>
        <w:left w:val="none" w:sz="0" w:space="0" w:color="auto"/>
        <w:bottom w:val="none" w:sz="0" w:space="0" w:color="auto"/>
        <w:right w:val="none" w:sz="0" w:space="0" w:color="auto"/>
      </w:divBdr>
    </w:div>
    <w:div w:id="882329847">
      <w:bodyDiv w:val="1"/>
      <w:marLeft w:val="0"/>
      <w:marRight w:val="0"/>
      <w:marTop w:val="0"/>
      <w:marBottom w:val="0"/>
      <w:divBdr>
        <w:top w:val="none" w:sz="0" w:space="0" w:color="auto"/>
        <w:left w:val="none" w:sz="0" w:space="0" w:color="auto"/>
        <w:bottom w:val="none" w:sz="0" w:space="0" w:color="auto"/>
        <w:right w:val="none" w:sz="0" w:space="0" w:color="auto"/>
      </w:divBdr>
    </w:div>
    <w:div w:id="970751336">
      <w:bodyDiv w:val="1"/>
      <w:marLeft w:val="0"/>
      <w:marRight w:val="0"/>
      <w:marTop w:val="0"/>
      <w:marBottom w:val="0"/>
      <w:divBdr>
        <w:top w:val="none" w:sz="0" w:space="0" w:color="auto"/>
        <w:left w:val="none" w:sz="0" w:space="0" w:color="auto"/>
        <w:bottom w:val="none" w:sz="0" w:space="0" w:color="auto"/>
        <w:right w:val="none" w:sz="0" w:space="0" w:color="auto"/>
      </w:divBdr>
    </w:div>
    <w:div w:id="1170409503">
      <w:bodyDiv w:val="1"/>
      <w:marLeft w:val="0"/>
      <w:marRight w:val="0"/>
      <w:marTop w:val="0"/>
      <w:marBottom w:val="0"/>
      <w:divBdr>
        <w:top w:val="none" w:sz="0" w:space="0" w:color="auto"/>
        <w:left w:val="none" w:sz="0" w:space="0" w:color="auto"/>
        <w:bottom w:val="none" w:sz="0" w:space="0" w:color="auto"/>
        <w:right w:val="none" w:sz="0" w:space="0" w:color="auto"/>
      </w:divBdr>
      <w:divsChild>
        <w:div w:id="26781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8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smartsenior.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2093</Characters>
  <Application>Microsoft Macintosh Word</Application>
  <DocSecurity>0</DocSecurity>
  <Lines>17</Lines>
  <Paragraphs>4</Paragraphs>
  <ScaleCrop>false</ScaleCrop>
  <Company>Smart Senior AB</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Svensson</dc:creator>
  <cp:keywords/>
  <dc:description/>
  <cp:lastModifiedBy>Tina Svensson</cp:lastModifiedBy>
  <cp:revision>6</cp:revision>
  <cp:lastPrinted>2020-05-06T10:48:00Z</cp:lastPrinted>
  <dcterms:created xsi:type="dcterms:W3CDTF">2020-05-06T10:48:00Z</dcterms:created>
  <dcterms:modified xsi:type="dcterms:W3CDTF">2020-05-07T08:39:00Z</dcterms:modified>
</cp:coreProperties>
</file>