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56199" w:rsidRDefault="00956199" w:rsidP="009A01BE">
      <w:pPr>
        <w:spacing w:after="0" w:line="360" w:lineRule="auto"/>
        <w:jc w:val="right"/>
        <w:rPr>
          <w:rFonts w:ascii="Arial" w:hAnsi="Arial" w:cs="Arial"/>
          <w:color w:val="7F7F7F"/>
          <w:sz w:val="24"/>
          <w:szCs w:val="24"/>
        </w:rPr>
      </w:pPr>
    </w:p>
    <w:p w:rsidR="009A01BE" w:rsidRPr="0057319F" w:rsidRDefault="006D34E3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Juni 2018</w:t>
      </w:r>
    </w:p>
    <w:p w:rsidR="00FD4CEA" w:rsidRPr="0057319F" w:rsidRDefault="00956199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A8C7" wp14:editId="3AC98E5E">
                <wp:simplePos x="0" y="0"/>
                <wp:positionH relativeFrom="column">
                  <wp:posOffset>-121285</wp:posOffset>
                </wp:positionH>
                <wp:positionV relativeFrom="paragraph">
                  <wp:posOffset>16689</wp:posOffset>
                </wp:positionV>
                <wp:extent cx="4836795" cy="573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CEA" w:rsidRPr="00FD4CEA" w:rsidRDefault="00FD4CEA" w:rsidP="00FD4CE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FD4CEA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PRESS</w:t>
                            </w:r>
                            <w:r w:rsidR="005E467E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E</w:t>
                            </w:r>
                            <w:r w:rsidR="000C7001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MEDDEL</w:t>
                            </w:r>
                            <w:r w:rsidR="005E467E">
                              <w:rPr>
                                <w:rFonts w:ascii="Arial" w:hAnsi="Arial" w:cs="Arial"/>
                                <w:color w:val="7F7F7F" w:themeColor="text1" w:themeTint="80"/>
                                <w:sz w:val="48"/>
                                <w:szCs w:val="48"/>
                              </w:rPr>
                              <w:t>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1AA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1.3pt;width:380.8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" filled="f" stroked="f">
                <v:textbox>
                  <w:txbxContent>
                    <w:p w:rsidR="00FD4CEA" w:rsidRPr="00FD4CEA" w:rsidRDefault="00FD4CEA" w:rsidP="00FD4CEA">
                      <w:pPr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FD4CEA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PRESS</w:t>
                      </w:r>
                      <w:r w:rsidR="005E467E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E</w:t>
                      </w:r>
                      <w:r w:rsidR="000C7001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MEDDEL</w:t>
                      </w:r>
                      <w:r w:rsidR="005E467E">
                        <w:rPr>
                          <w:rFonts w:ascii="Arial" w:hAnsi="Arial" w:cs="Arial"/>
                          <w:color w:val="7F7F7F" w:themeColor="text1" w:themeTint="80"/>
                          <w:sz w:val="48"/>
                          <w:szCs w:val="48"/>
                        </w:rPr>
                        <w:t>ELSE</w:t>
                      </w:r>
                    </w:p>
                  </w:txbxContent>
                </v:textbox>
              </v:shape>
            </w:pict>
          </mc:Fallback>
        </mc:AlternateContent>
      </w:r>
    </w:p>
    <w:p w:rsidR="00956199" w:rsidRPr="0057319F" w:rsidRDefault="00956199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56199" w:rsidRPr="0057319F" w:rsidRDefault="00356A20" w:rsidP="00956199">
      <w:pPr>
        <w:pStyle w:val="NormalWeb"/>
        <w:rPr>
          <w:rFonts w:ascii="Arial" w:hAnsi="Arial" w:cs="Arial"/>
          <w:b/>
          <w:bCs/>
          <w:color w:val="0079C1"/>
          <w:sz w:val="32"/>
          <w:szCs w:val="32"/>
          <w:lang w:val="sv-SE"/>
        </w:rPr>
      </w:pPr>
      <w:r w:rsidRPr="0057319F">
        <w:rPr>
          <w:rFonts w:ascii="Arial" w:hAnsi="Arial" w:cs="Arial"/>
          <w:color w:val="0079C1"/>
          <w:sz w:val="32"/>
          <w:szCs w:val="32"/>
          <w:lang w:val="sv-SE"/>
        </w:rPr>
        <w:t>Ny</w:t>
      </w:r>
      <w:r w:rsidR="005E467E">
        <w:rPr>
          <w:rFonts w:ascii="Arial" w:hAnsi="Arial" w:cs="Arial"/>
          <w:color w:val="0079C1"/>
          <w:sz w:val="32"/>
          <w:szCs w:val="32"/>
          <w:lang w:val="sv-SE"/>
        </w:rPr>
        <w:t>e</w:t>
      </w:r>
      <w:r w:rsidRPr="0057319F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r w:rsidR="008C0635">
        <w:rPr>
          <w:rFonts w:ascii="Arial" w:hAnsi="Arial" w:cs="Arial"/>
          <w:color w:val="0079C1"/>
          <w:sz w:val="32"/>
          <w:szCs w:val="32"/>
          <w:lang w:val="sv-SE"/>
        </w:rPr>
        <w:t>d</w:t>
      </w:r>
      <w:r w:rsidR="00E126A4">
        <w:rPr>
          <w:rFonts w:ascii="Arial" w:hAnsi="Arial" w:cs="Arial"/>
          <w:color w:val="0079C1"/>
          <w:sz w:val="32"/>
          <w:szCs w:val="32"/>
          <w:lang w:val="sv-SE"/>
        </w:rPr>
        <w:t xml:space="preserve">iamant </w:t>
      </w:r>
      <w:proofErr w:type="spellStart"/>
      <w:r w:rsidR="00E126A4">
        <w:rPr>
          <w:rFonts w:ascii="Arial" w:hAnsi="Arial" w:cs="Arial"/>
          <w:color w:val="0079C1"/>
          <w:sz w:val="32"/>
          <w:szCs w:val="32"/>
          <w:lang w:val="sv-SE"/>
        </w:rPr>
        <w:t>slibe</w:t>
      </w:r>
      <w:r w:rsidR="00E45E7B">
        <w:rPr>
          <w:rFonts w:ascii="Arial" w:hAnsi="Arial" w:cs="Arial"/>
          <w:color w:val="0079C1"/>
          <w:sz w:val="32"/>
          <w:szCs w:val="32"/>
          <w:lang w:val="sv-SE"/>
        </w:rPr>
        <w:t>skiver</w:t>
      </w:r>
      <w:proofErr w:type="spellEnd"/>
      <w:r w:rsidR="00E45E7B">
        <w:rPr>
          <w:rFonts w:ascii="Arial" w:hAnsi="Arial" w:cs="Arial"/>
          <w:color w:val="0079C1"/>
          <w:sz w:val="32"/>
          <w:szCs w:val="32"/>
          <w:lang w:val="sv-SE"/>
        </w:rPr>
        <w:t xml:space="preserve"> til CNC-</w:t>
      </w:r>
      <w:proofErr w:type="spellStart"/>
      <w:r w:rsidR="00E45E7B">
        <w:rPr>
          <w:rFonts w:ascii="Arial" w:hAnsi="Arial" w:cs="Arial"/>
          <w:color w:val="0079C1"/>
          <w:sz w:val="32"/>
          <w:szCs w:val="32"/>
          <w:lang w:val="sv-SE"/>
        </w:rPr>
        <w:t>slibning</w:t>
      </w:r>
      <w:proofErr w:type="spellEnd"/>
      <w:r w:rsidR="00E45E7B">
        <w:rPr>
          <w:rFonts w:ascii="Arial" w:hAnsi="Arial" w:cs="Arial"/>
          <w:color w:val="0079C1"/>
          <w:sz w:val="32"/>
          <w:szCs w:val="32"/>
          <w:lang w:val="sv-SE"/>
        </w:rPr>
        <w:t xml:space="preserve"> af runde</w:t>
      </w:r>
      <w:r w:rsidR="00E126A4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proofErr w:type="spellStart"/>
      <w:r w:rsidR="00E126A4">
        <w:rPr>
          <w:rFonts w:ascii="Arial" w:hAnsi="Arial" w:cs="Arial"/>
          <w:color w:val="0079C1"/>
          <w:sz w:val="32"/>
          <w:szCs w:val="32"/>
          <w:lang w:val="sv-SE"/>
        </w:rPr>
        <w:t>værktøj</w:t>
      </w:r>
      <w:r w:rsidR="00E45E7B">
        <w:rPr>
          <w:rFonts w:ascii="Arial" w:hAnsi="Arial" w:cs="Arial"/>
          <w:color w:val="0079C1"/>
          <w:sz w:val="32"/>
          <w:szCs w:val="32"/>
          <w:lang w:val="sv-SE"/>
        </w:rPr>
        <w:t>er</w:t>
      </w:r>
      <w:proofErr w:type="spellEnd"/>
    </w:p>
    <w:p w:rsidR="003E72DA" w:rsidRDefault="00E126A4" w:rsidP="006A2A4C">
      <w:pPr>
        <w:rPr>
          <w:lang w:val="sv-SE"/>
        </w:rPr>
      </w:pPr>
      <w:r>
        <w:rPr>
          <w:lang w:val="sv-SE"/>
        </w:rPr>
        <w:t>Ved CNC-</w:t>
      </w:r>
      <w:proofErr w:type="spellStart"/>
      <w:r>
        <w:rPr>
          <w:lang w:val="sv-SE"/>
        </w:rPr>
        <w:t>slibning</w:t>
      </w:r>
      <w:proofErr w:type="spellEnd"/>
      <w:r>
        <w:rPr>
          <w:lang w:val="sv-SE"/>
        </w:rPr>
        <w:t xml:space="preserve"> af rund</w:t>
      </w:r>
      <w:r w:rsidR="005153C9">
        <w:rPr>
          <w:lang w:val="sv-SE"/>
        </w:rPr>
        <w:t>e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værktøj</w:t>
      </w:r>
      <w:r w:rsidR="005153C9">
        <w:rPr>
          <w:lang w:val="sv-SE"/>
        </w:rPr>
        <w:t>er</w:t>
      </w:r>
      <w:proofErr w:type="spellEnd"/>
      <w:r>
        <w:rPr>
          <w:lang w:val="sv-SE"/>
        </w:rPr>
        <w:t xml:space="preserve"> er </w:t>
      </w:r>
      <w:proofErr w:type="spellStart"/>
      <w:r>
        <w:rPr>
          <w:lang w:val="sv-SE"/>
        </w:rPr>
        <w:t>slibeskivens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kant</w:t>
      </w:r>
      <w:r w:rsidR="006A2A4C">
        <w:rPr>
          <w:lang w:val="sv-SE"/>
        </w:rPr>
        <w:t>styrke</w:t>
      </w:r>
      <w:proofErr w:type="spellEnd"/>
      <w:r w:rsidR="006A2A4C">
        <w:rPr>
          <w:lang w:val="sv-SE"/>
        </w:rPr>
        <w:t xml:space="preserve"> og stabilitet </w:t>
      </w:r>
      <w:proofErr w:type="spellStart"/>
      <w:r w:rsidR="00E45E7B">
        <w:rPr>
          <w:lang w:val="sv-SE"/>
        </w:rPr>
        <w:t>alt</w:t>
      </w:r>
      <w:r w:rsidR="006A2A4C">
        <w:rPr>
          <w:lang w:val="sv-SE"/>
        </w:rPr>
        <w:t>afgørende</w:t>
      </w:r>
      <w:proofErr w:type="spellEnd"/>
      <w:r w:rsidR="006A2A4C">
        <w:rPr>
          <w:lang w:val="sv-SE"/>
        </w:rPr>
        <w:t xml:space="preserve"> for produktiviteten og kvaliteten på de </w:t>
      </w:r>
      <w:proofErr w:type="spellStart"/>
      <w:r w:rsidR="006A2A4C">
        <w:rPr>
          <w:lang w:val="sv-SE"/>
        </w:rPr>
        <w:t>be</w:t>
      </w:r>
      <w:r w:rsidR="003774DB">
        <w:rPr>
          <w:lang w:val="sv-SE"/>
        </w:rPr>
        <w:t>arbejdede</w:t>
      </w:r>
      <w:proofErr w:type="spellEnd"/>
      <w:r w:rsidR="003774DB">
        <w:rPr>
          <w:lang w:val="sv-SE"/>
        </w:rPr>
        <w:t xml:space="preserve"> detaljer. Norton Wint</w:t>
      </w:r>
      <w:r w:rsidR="006A2A4C">
        <w:rPr>
          <w:lang w:val="sv-SE"/>
        </w:rPr>
        <w:t xml:space="preserve">er </w:t>
      </w:r>
      <w:proofErr w:type="spellStart"/>
      <w:r w:rsidR="006A2A4C">
        <w:rPr>
          <w:lang w:val="sv-SE"/>
        </w:rPr>
        <w:t>lancerer</w:t>
      </w:r>
      <w:proofErr w:type="spellEnd"/>
      <w:r w:rsidR="006A2A4C">
        <w:rPr>
          <w:lang w:val="sv-SE"/>
        </w:rPr>
        <w:t xml:space="preserve"> et </w:t>
      </w:r>
      <w:proofErr w:type="spellStart"/>
      <w:r w:rsidR="006A2A4C">
        <w:rPr>
          <w:lang w:val="sv-SE"/>
        </w:rPr>
        <w:t>nyt</w:t>
      </w:r>
      <w:proofErr w:type="spellEnd"/>
      <w:r w:rsidR="006A2A4C">
        <w:rPr>
          <w:lang w:val="sv-SE"/>
        </w:rPr>
        <w:t xml:space="preserve"> sortiment af </w:t>
      </w:r>
      <w:proofErr w:type="spellStart"/>
      <w:r w:rsidR="008C0635">
        <w:rPr>
          <w:lang w:val="sv-SE"/>
        </w:rPr>
        <w:t>d</w:t>
      </w:r>
      <w:r w:rsidR="006A2A4C">
        <w:rPr>
          <w:lang w:val="sv-SE"/>
        </w:rPr>
        <w:t>iamantslibeskiver</w:t>
      </w:r>
      <w:proofErr w:type="spellEnd"/>
      <w:r w:rsidR="006A2A4C">
        <w:rPr>
          <w:lang w:val="sv-SE"/>
        </w:rPr>
        <w:t xml:space="preserve"> ”V-</w:t>
      </w:r>
      <w:proofErr w:type="spellStart"/>
      <w:r w:rsidR="006A2A4C">
        <w:rPr>
          <w:lang w:val="sv-SE"/>
        </w:rPr>
        <w:t>Prime</w:t>
      </w:r>
      <w:proofErr w:type="spellEnd"/>
      <w:r w:rsidR="006A2A4C">
        <w:rPr>
          <w:lang w:val="sv-SE"/>
        </w:rPr>
        <w:t xml:space="preserve">”, som har et </w:t>
      </w:r>
      <w:proofErr w:type="spellStart"/>
      <w:r w:rsidR="006A2A4C">
        <w:rPr>
          <w:lang w:val="sv-SE"/>
        </w:rPr>
        <w:t>nyudviklet</w:t>
      </w:r>
      <w:proofErr w:type="spellEnd"/>
      <w:r w:rsidR="006A2A4C">
        <w:rPr>
          <w:lang w:val="sv-SE"/>
        </w:rPr>
        <w:t xml:space="preserve"> </w:t>
      </w:r>
      <w:proofErr w:type="spellStart"/>
      <w:r w:rsidR="006A2A4C">
        <w:rPr>
          <w:lang w:val="sv-SE"/>
        </w:rPr>
        <w:t>bindemiddel</w:t>
      </w:r>
      <w:proofErr w:type="spellEnd"/>
      <w:r w:rsidR="006A2A4C">
        <w:rPr>
          <w:lang w:val="sv-SE"/>
        </w:rPr>
        <w:t xml:space="preserve"> </w:t>
      </w:r>
      <w:r w:rsidR="003920E7">
        <w:rPr>
          <w:lang w:val="sv-SE"/>
        </w:rPr>
        <w:t>og som giver</w:t>
      </w:r>
      <w:r w:rsidR="006A2A4C">
        <w:rPr>
          <w:lang w:val="sv-SE"/>
        </w:rPr>
        <w:t xml:space="preserve"> </w:t>
      </w:r>
      <w:proofErr w:type="spellStart"/>
      <w:r w:rsidR="006A2A4C">
        <w:rPr>
          <w:lang w:val="sv-SE"/>
        </w:rPr>
        <w:t>bedre</w:t>
      </w:r>
      <w:proofErr w:type="spellEnd"/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kantstyrke</w:t>
      </w:r>
      <w:proofErr w:type="spellEnd"/>
      <w:r w:rsidR="003920E7">
        <w:rPr>
          <w:lang w:val="sv-SE"/>
        </w:rPr>
        <w:t xml:space="preserve"> og </w:t>
      </w:r>
      <w:proofErr w:type="spellStart"/>
      <w:r w:rsidR="003920E7">
        <w:rPr>
          <w:lang w:val="sv-SE"/>
        </w:rPr>
        <w:t>deraf</w:t>
      </w:r>
      <w:proofErr w:type="spellEnd"/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færre</w:t>
      </w:r>
      <w:proofErr w:type="spellEnd"/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afretninger</w:t>
      </w:r>
      <w:proofErr w:type="spellEnd"/>
      <w:r w:rsidR="003E72DA">
        <w:rPr>
          <w:lang w:val="sv-SE"/>
        </w:rPr>
        <w:t>.</w:t>
      </w:r>
    </w:p>
    <w:p w:rsidR="003E72DA" w:rsidRDefault="003E72DA" w:rsidP="006A2A4C">
      <w:pPr>
        <w:rPr>
          <w:lang w:val="sv-SE"/>
        </w:rPr>
      </w:pPr>
      <w:r>
        <w:rPr>
          <w:lang w:val="sv-SE"/>
        </w:rPr>
        <w:t xml:space="preserve">Moderne </w:t>
      </w:r>
      <w:proofErr w:type="spellStart"/>
      <w:r>
        <w:rPr>
          <w:lang w:val="sv-SE"/>
        </w:rPr>
        <w:t>slibeskiver</w:t>
      </w:r>
      <w:proofErr w:type="spellEnd"/>
      <w:r>
        <w:rPr>
          <w:lang w:val="sv-SE"/>
        </w:rPr>
        <w:t xml:space="preserve"> til CNC</w:t>
      </w:r>
      <w:r w:rsidR="005153C9">
        <w:rPr>
          <w:lang w:val="sv-SE"/>
        </w:rPr>
        <w:t>-</w:t>
      </w:r>
      <w:proofErr w:type="spellStart"/>
      <w:r>
        <w:rPr>
          <w:lang w:val="sv-SE"/>
        </w:rPr>
        <w:t>slibning</w:t>
      </w:r>
      <w:proofErr w:type="spellEnd"/>
      <w:r>
        <w:rPr>
          <w:lang w:val="sv-SE"/>
        </w:rPr>
        <w:t xml:space="preserve"> af tandinger og </w:t>
      </w:r>
      <w:proofErr w:type="spellStart"/>
      <w:r>
        <w:rPr>
          <w:lang w:val="sv-SE"/>
        </w:rPr>
        <w:t>reces</w:t>
      </w:r>
      <w:proofErr w:type="spellEnd"/>
      <w:r>
        <w:rPr>
          <w:lang w:val="sv-SE"/>
        </w:rPr>
        <w:t xml:space="preserve">, må </w:t>
      </w:r>
      <w:proofErr w:type="spellStart"/>
      <w:r>
        <w:rPr>
          <w:lang w:val="sv-SE"/>
        </w:rPr>
        <w:t>være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meget</w:t>
      </w:r>
      <w:proofErr w:type="spellEnd"/>
      <w:r>
        <w:rPr>
          <w:lang w:val="sv-SE"/>
        </w:rPr>
        <w:t xml:space="preserve"> flexible og s</w:t>
      </w:r>
      <w:r w:rsidR="00606849">
        <w:rPr>
          <w:lang w:val="sv-SE"/>
        </w:rPr>
        <w:t xml:space="preserve">amtidig </w:t>
      </w:r>
      <w:proofErr w:type="spellStart"/>
      <w:r w:rsidR="00606849">
        <w:rPr>
          <w:lang w:val="sv-SE"/>
        </w:rPr>
        <w:t>give</w:t>
      </w:r>
      <w:proofErr w:type="spellEnd"/>
      <w:r w:rsidR="00606849">
        <w:rPr>
          <w:lang w:val="sv-SE"/>
        </w:rPr>
        <w:t xml:space="preserve"> </w:t>
      </w:r>
      <w:proofErr w:type="spellStart"/>
      <w:r w:rsidR="00606849">
        <w:rPr>
          <w:lang w:val="sv-SE"/>
        </w:rPr>
        <w:t>høj</w:t>
      </w:r>
      <w:proofErr w:type="spellEnd"/>
      <w:r w:rsidR="00606849">
        <w:rPr>
          <w:lang w:val="sv-SE"/>
        </w:rPr>
        <w:t xml:space="preserve"> effektivitet samt</w:t>
      </w:r>
      <w:r>
        <w:rPr>
          <w:lang w:val="sv-SE"/>
        </w:rPr>
        <w:t xml:space="preserve"> kvalitet. Konventionelle bakelitbu</w:t>
      </w:r>
      <w:r w:rsidR="00606849">
        <w:rPr>
          <w:lang w:val="sv-SE"/>
        </w:rPr>
        <w:t>n</w:t>
      </w:r>
      <w:r>
        <w:rPr>
          <w:lang w:val="sv-SE"/>
        </w:rPr>
        <w:t xml:space="preserve">dne </w:t>
      </w:r>
      <w:proofErr w:type="spellStart"/>
      <w:r>
        <w:rPr>
          <w:lang w:val="sv-SE"/>
        </w:rPr>
        <w:t>slibeskiver</w:t>
      </w:r>
      <w:proofErr w:type="spellEnd"/>
      <w:r>
        <w:rPr>
          <w:lang w:val="sv-SE"/>
        </w:rPr>
        <w:t xml:space="preserve"> har </w:t>
      </w:r>
      <w:proofErr w:type="spellStart"/>
      <w:r>
        <w:rPr>
          <w:lang w:val="sv-SE"/>
        </w:rPr>
        <w:t>begrænset</w:t>
      </w:r>
      <w:proofErr w:type="spellEnd"/>
      <w:r>
        <w:rPr>
          <w:lang w:val="sv-SE"/>
        </w:rPr>
        <w:t xml:space="preserve"> modstandskraft og hybrid- eller metalbundne </w:t>
      </w:r>
      <w:proofErr w:type="spellStart"/>
      <w:r>
        <w:rPr>
          <w:lang w:val="sv-SE"/>
        </w:rPr>
        <w:t>slibeskiver</w:t>
      </w:r>
      <w:proofErr w:type="spellEnd"/>
      <w:r>
        <w:rPr>
          <w:lang w:val="sv-SE"/>
        </w:rPr>
        <w:t xml:space="preserve"> har en god </w:t>
      </w:r>
      <w:proofErr w:type="spellStart"/>
      <w:r>
        <w:rPr>
          <w:lang w:val="sv-SE"/>
        </w:rPr>
        <w:t>kantstyrke</w:t>
      </w:r>
      <w:proofErr w:type="spellEnd"/>
      <w:r>
        <w:rPr>
          <w:lang w:val="sv-SE"/>
        </w:rPr>
        <w:t xml:space="preserve">, men er </w:t>
      </w:r>
      <w:proofErr w:type="spellStart"/>
      <w:r>
        <w:rPr>
          <w:lang w:val="sv-SE"/>
        </w:rPr>
        <w:t>svære</w:t>
      </w:r>
      <w:proofErr w:type="spellEnd"/>
      <w:r>
        <w:rPr>
          <w:lang w:val="sv-SE"/>
        </w:rPr>
        <w:t xml:space="preserve"> at </w:t>
      </w:r>
      <w:proofErr w:type="spellStart"/>
      <w:r>
        <w:rPr>
          <w:lang w:val="sv-SE"/>
        </w:rPr>
        <w:t>skærpe</w:t>
      </w:r>
      <w:proofErr w:type="spellEnd"/>
      <w:r>
        <w:rPr>
          <w:lang w:val="sv-SE"/>
        </w:rPr>
        <w:t xml:space="preserve">. Norton Winter har </w:t>
      </w:r>
      <w:proofErr w:type="spellStart"/>
      <w:r>
        <w:rPr>
          <w:lang w:val="sv-SE"/>
        </w:rPr>
        <w:t>udviklet</w:t>
      </w:r>
      <w:proofErr w:type="spellEnd"/>
      <w:r>
        <w:rPr>
          <w:lang w:val="sv-SE"/>
        </w:rPr>
        <w:t xml:space="preserve"> et </w:t>
      </w:r>
      <w:proofErr w:type="spellStart"/>
      <w:r>
        <w:rPr>
          <w:lang w:val="sv-SE"/>
        </w:rPr>
        <w:t>nyt</w:t>
      </w:r>
      <w:proofErr w:type="spellEnd"/>
      <w:r>
        <w:rPr>
          <w:lang w:val="sv-SE"/>
        </w:rPr>
        <w:t xml:space="preserve"> bakelit </w:t>
      </w:r>
      <w:proofErr w:type="spellStart"/>
      <w:r>
        <w:rPr>
          <w:lang w:val="sv-SE"/>
        </w:rPr>
        <w:t>bindemiddel</w:t>
      </w:r>
      <w:proofErr w:type="spellEnd"/>
      <w:r w:rsidR="00E45E7B">
        <w:rPr>
          <w:lang w:val="sv-SE"/>
        </w:rPr>
        <w:t>,</w:t>
      </w:r>
      <w:r>
        <w:rPr>
          <w:lang w:val="sv-SE"/>
        </w:rPr>
        <w:t xml:space="preserve"> </w:t>
      </w:r>
      <w:r w:rsidR="00E45E7B">
        <w:rPr>
          <w:lang w:val="sv-SE"/>
        </w:rPr>
        <w:t xml:space="preserve">som både har </w:t>
      </w:r>
      <w:proofErr w:type="spellStart"/>
      <w:r w:rsidR="00E45E7B">
        <w:rPr>
          <w:lang w:val="sv-SE"/>
        </w:rPr>
        <w:t>høj</w:t>
      </w:r>
      <w:proofErr w:type="spellEnd"/>
      <w:r w:rsidR="00E45E7B">
        <w:rPr>
          <w:lang w:val="sv-SE"/>
        </w:rPr>
        <w:t xml:space="preserve"> </w:t>
      </w:r>
      <w:proofErr w:type="spellStart"/>
      <w:r w:rsidR="00E45E7B">
        <w:rPr>
          <w:lang w:val="sv-SE"/>
        </w:rPr>
        <w:t>kantstyrke</w:t>
      </w:r>
      <w:proofErr w:type="spellEnd"/>
      <w:r w:rsidR="00E45E7B">
        <w:rPr>
          <w:lang w:val="sv-SE"/>
        </w:rPr>
        <w:t xml:space="preserve"> og </w:t>
      </w:r>
      <w:r>
        <w:rPr>
          <w:lang w:val="sv-SE"/>
        </w:rPr>
        <w:t xml:space="preserve">er </w:t>
      </w:r>
      <w:proofErr w:type="spellStart"/>
      <w:r>
        <w:rPr>
          <w:lang w:val="sv-SE"/>
        </w:rPr>
        <w:t>let</w:t>
      </w:r>
      <w:proofErr w:type="spellEnd"/>
      <w:r>
        <w:rPr>
          <w:lang w:val="sv-SE"/>
        </w:rPr>
        <w:t xml:space="preserve"> at </w:t>
      </w:r>
      <w:proofErr w:type="spellStart"/>
      <w:r>
        <w:rPr>
          <w:lang w:val="sv-SE"/>
        </w:rPr>
        <w:t>skærpe</w:t>
      </w:r>
      <w:proofErr w:type="spellEnd"/>
      <w:r w:rsidR="00E45E7B">
        <w:rPr>
          <w:lang w:val="sv-SE"/>
        </w:rPr>
        <w:t>,</w:t>
      </w:r>
      <w:r>
        <w:rPr>
          <w:lang w:val="sv-SE"/>
        </w:rPr>
        <w:t xml:space="preserve"> og som </w:t>
      </w:r>
      <w:proofErr w:type="spellStart"/>
      <w:r>
        <w:rPr>
          <w:lang w:val="sv-SE"/>
        </w:rPr>
        <w:t>desuden</w:t>
      </w:r>
      <w:proofErr w:type="spellEnd"/>
      <w:r>
        <w:rPr>
          <w:lang w:val="sv-SE"/>
        </w:rPr>
        <w:t xml:space="preserve"> har en god pris i </w:t>
      </w:r>
      <w:proofErr w:type="spellStart"/>
      <w:r>
        <w:rPr>
          <w:lang w:val="sv-SE"/>
        </w:rPr>
        <w:t>forhold</w:t>
      </w:r>
      <w:proofErr w:type="spellEnd"/>
      <w:r>
        <w:rPr>
          <w:lang w:val="sv-SE"/>
        </w:rPr>
        <w:t xml:space="preserve"> til </w:t>
      </w:r>
      <w:proofErr w:type="spellStart"/>
      <w:r>
        <w:rPr>
          <w:lang w:val="sv-SE"/>
        </w:rPr>
        <w:t>præstationsevnen</w:t>
      </w:r>
      <w:proofErr w:type="spellEnd"/>
      <w:r w:rsidR="0004344B">
        <w:rPr>
          <w:lang w:val="sv-SE"/>
        </w:rPr>
        <w:t>,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ifølge</w:t>
      </w:r>
      <w:proofErr w:type="spellEnd"/>
      <w:r>
        <w:rPr>
          <w:lang w:val="sv-SE"/>
        </w:rPr>
        <w:t xml:space="preserve"> producenten.</w:t>
      </w:r>
    </w:p>
    <w:p w:rsidR="003774DB" w:rsidRDefault="003E72DA" w:rsidP="006A2A4C">
      <w:pPr>
        <w:rPr>
          <w:lang w:val="sv-SE"/>
        </w:rPr>
      </w:pPr>
      <w:r>
        <w:rPr>
          <w:lang w:val="sv-SE"/>
        </w:rPr>
        <w:t xml:space="preserve">Norton Winters nye </w:t>
      </w:r>
      <w:proofErr w:type="spellStart"/>
      <w:r>
        <w:rPr>
          <w:lang w:val="sv-SE"/>
        </w:rPr>
        <w:t>diam</w:t>
      </w:r>
      <w:r w:rsidR="00613E87">
        <w:rPr>
          <w:lang w:val="sv-SE"/>
        </w:rPr>
        <w:t>a</w:t>
      </w:r>
      <w:r>
        <w:rPr>
          <w:lang w:val="sv-SE"/>
        </w:rPr>
        <w:t>ntslibeskive</w:t>
      </w:r>
      <w:proofErr w:type="spellEnd"/>
      <w:r>
        <w:rPr>
          <w:lang w:val="sv-SE"/>
        </w:rPr>
        <w:t xml:space="preserve"> ”V-</w:t>
      </w:r>
      <w:proofErr w:type="spellStart"/>
      <w:r>
        <w:rPr>
          <w:lang w:val="sv-SE"/>
        </w:rPr>
        <w:t>Prime</w:t>
      </w:r>
      <w:proofErr w:type="spellEnd"/>
      <w:r>
        <w:rPr>
          <w:lang w:val="sv-SE"/>
        </w:rPr>
        <w:t xml:space="preserve">” </w:t>
      </w:r>
      <w:proofErr w:type="spellStart"/>
      <w:r>
        <w:rPr>
          <w:lang w:val="sv-SE"/>
        </w:rPr>
        <w:t>kræver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lavere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slibetryk</w:t>
      </w:r>
      <w:proofErr w:type="spellEnd"/>
      <w:r w:rsidR="008C0635">
        <w:rPr>
          <w:lang w:val="sv-SE"/>
        </w:rPr>
        <w:t>,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sammenlign</w:t>
      </w:r>
      <w:r w:rsidR="00613E87">
        <w:rPr>
          <w:lang w:val="sv-SE"/>
        </w:rPr>
        <w:t>et</w:t>
      </w:r>
      <w:proofErr w:type="spellEnd"/>
      <w:r w:rsidR="00613E87">
        <w:rPr>
          <w:lang w:val="sv-SE"/>
        </w:rPr>
        <w:t xml:space="preserve"> med andre bakelit bundne </w:t>
      </w:r>
      <w:proofErr w:type="spellStart"/>
      <w:r w:rsidR="00613E87">
        <w:rPr>
          <w:lang w:val="sv-SE"/>
        </w:rPr>
        <w:t>slibeskiver</w:t>
      </w:r>
      <w:proofErr w:type="spellEnd"/>
      <w:r>
        <w:rPr>
          <w:lang w:val="sv-SE"/>
        </w:rPr>
        <w:t>. V-</w:t>
      </w:r>
      <w:proofErr w:type="spellStart"/>
      <w:r>
        <w:rPr>
          <w:lang w:val="sv-SE"/>
        </w:rPr>
        <w:t>Prime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kombinerer</w:t>
      </w:r>
      <w:proofErr w:type="spellEnd"/>
      <w:r>
        <w:rPr>
          <w:lang w:val="sv-SE"/>
        </w:rPr>
        <w:t xml:space="preserve"> en </w:t>
      </w:r>
      <w:proofErr w:type="spellStart"/>
      <w:r>
        <w:rPr>
          <w:lang w:val="sv-SE"/>
        </w:rPr>
        <w:t>kantstyrke</w:t>
      </w:r>
      <w:proofErr w:type="spellEnd"/>
      <w:r>
        <w:rPr>
          <w:lang w:val="sv-SE"/>
        </w:rPr>
        <w:t xml:space="preserve"> i </w:t>
      </w:r>
      <w:proofErr w:type="spellStart"/>
      <w:r>
        <w:rPr>
          <w:lang w:val="sv-SE"/>
        </w:rPr>
        <w:t>kla</w:t>
      </w:r>
      <w:r w:rsidR="008C0635">
        <w:rPr>
          <w:lang w:val="sv-SE"/>
        </w:rPr>
        <w:t>s</w:t>
      </w:r>
      <w:r>
        <w:rPr>
          <w:lang w:val="sv-SE"/>
        </w:rPr>
        <w:t>se</w:t>
      </w:r>
      <w:proofErr w:type="spellEnd"/>
      <w:r>
        <w:rPr>
          <w:lang w:val="sv-SE"/>
        </w:rPr>
        <w:t xml:space="preserve"> med hybrid- eller metalbundne</w:t>
      </w:r>
      <w:r w:rsidR="008C0635">
        <w:rPr>
          <w:lang w:val="sv-SE"/>
        </w:rPr>
        <w:t xml:space="preserve"> </w:t>
      </w:r>
      <w:proofErr w:type="spellStart"/>
      <w:r w:rsidR="008C0635">
        <w:rPr>
          <w:lang w:val="sv-SE"/>
        </w:rPr>
        <w:t>slibeskiver</w:t>
      </w:r>
      <w:proofErr w:type="spellEnd"/>
      <w:r w:rsidR="008C0635">
        <w:rPr>
          <w:lang w:val="sv-SE"/>
        </w:rPr>
        <w:t xml:space="preserve">, men som er </w:t>
      </w:r>
      <w:proofErr w:type="spellStart"/>
      <w:r w:rsidR="008C0635">
        <w:rPr>
          <w:lang w:val="sv-SE"/>
        </w:rPr>
        <w:t>lige</w:t>
      </w:r>
      <w:proofErr w:type="spellEnd"/>
      <w:r w:rsidR="008C0635">
        <w:rPr>
          <w:lang w:val="sv-SE"/>
        </w:rPr>
        <w:t xml:space="preserve"> så </w:t>
      </w:r>
      <w:proofErr w:type="spellStart"/>
      <w:r w:rsidR="008C0635">
        <w:rPr>
          <w:lang w:val="sv-SE"/>
        </w:rPr>
        <w:t>fri</w:t>
      </w:r>
      <w:r w:rsidR="00E45E7B">
        <w:rPr>
          <w:lang w:val="sv-SE"/>
        </w:rPr>
        <w:t>t</w:t>
      </w:r>
      <w:r w:rsidR="008C0635">
        <w:rPr>
          <w:lang w:val="sv-SE"/>
        </w:rPr>
        <w:t>skærende</w:t>
      </w:r>
      <w:proofErr w:type="spellEnd"/>
      <w:r w:rsidR="008C0635">
        <w:rPr>
          <w:lang w:val="sv-SE"/>
        </w:rPr>
        <w:t xml:space="preserve"> og kan </w:t>
      </w:r>
      <w:proofErr w:type="spellStart"/>
      <w:r w:rsidR="008C0635">
        <w:rPr>
          <w:lang w:val="sv-SE"/>
        </w:rPr>
        <w:t>skærpes</w:t>
      </w:r>
      <w:proofErr w:type="spellEnd"/>
      <w:r w:rsidR="008C0635">
        <w:rPr>
          <w:lang w:val="sv-SE"/>
        </w:rPr>
        <w:t xml:space="preserve"> </w:t>
      </w:r>
      <w:proofErr w:type="spellStart"/>
      <w:r w:rsidR="008C0635">
        <w:rPr>
          <w:lang w:val="sv-SE"/>
        </w:rPr>
        <w:t>lige</w:t>
      </w:r>
      <w:proofErr w:type="spellEnd"/>
      <w:r w:rsidR="008C0635">
        <w:rPr>
          <w:lang w:val="sv-SE"/>
        </w:rPr>
        <w:t xml:space="preserve"> så </w:t>
      </w:r>
      <w:proofErr w:type="spellStart"/>
      <w:r w:rsidR="008C0635">
        <w:rPr>
          <w:lang w:val="sv-SE"/>
        </w:rPr>
        <w:t>let</w:t>
      </w:r>
      <w:proofErr w:type="spellEnd"/>
      <w:r w:rsidR="008C0635">
        <w:rPr>
          <w:lang w:val="sv-SE"/>
        </w:rPr>
        <w:t xml:space="preserve"> som bakelitbundne </w:t>
      </w:r>
      <w:proofErr w:type="spellStart"/>
      <w:r w:rsidR="008C0635">
        <w:rPr>
          <w:lang w:val="sv-SE"/>
        </w:rPr>
        <w:t>slibeskiver</w:t>
      </w:r>
      <w:proofErr w:type="spellEnd"/>
      <w:r w:rsidR="008C0635">
        <w:rPr>
          <w:lang w:val="sv-SE"/>
        </w:rPr>
        <w:t>.</w:t>
      </w:r>
      <w:r>
        <w:rPr>
          <w:lang w:val="sv-SE"/>
        </w:rPr>
        <w:t xml:space="preserve">  </w:t>
      </w:r>
    </w:p>
    <w:p w:rsidR="00613E87" w:rsidRDefault="003774DB" w:rsidP="003774DB">
      <w:pPr>
        <w:spacing w:after="0"/>
        <w:rPr>
          <w:lang w:val="sv-SE"/>
        </w:rPr>
      </w:pPr>
      <w:r>
        <w:rPr>
          <w:lang w:val="sv-SE"/>
        </w:rPr>
        <w:t>”V-</w:t>
      </w:r>
      <w:proofErr w:type="spellStart"/>
      <w:r>
        <w:rPr>
          <w:lang w:val="sv-SE"/>
        </w:rPr>
        <w:t>Prime</w:t>
      </w:r>
      <w:proofErr w:type="spellEnd"/>
      <w:r>
        <w:rPr>
          <w:lang w:val="sv-SE"/>
        </w:rPr>
        <w:t>” g</w:t>
      </w:r>
      <w:r w:rsidR="008C0635">
        <w:rPr>
          <w:lang w:val="sv-SE"/>
        </w:rPr>
        <w:t xml:space="preserve">iver en </w:t>
      </w:r>
      <w:proofErr w:type="spellStart"/>
      <w:r w:rsidR="008C0635">
        <w:rPr>
          <w:lang w:val="sv-SE"/>
        </w:rPr>
        <w:t>væsentlig</w:t>
      </w:r>
      <w:proofErr w:type="spellEnd"/>
      <w:r w:rsidR="008C0635">
        <w:rPr>
          <w:lang w:val="sv-SE"/>
        </w:rPr>
        <w:t xml:space="preserve"> </w:t>
      </w:r>
      <w:proofErr w:type="spellStart"/>
      <w:r w:rsidR="008C0635">
        <w:rPr>
          <w:lang w:val="sv-SE"/>
        </w:rPr>
        <w:t>øget</w:t>
      </w:r>
      <w:proofErr w:type="spellEnd"/>
      <w:r w:rsidR="008C0635">
        <w:rPr>
          <w:lang w:val="sv-SE"/>
        </w:rPr>
        <w:t xml:space="preserve"> produktivitet</w:t>
      </w:r>
      <w:r w:rsidR="00613E87">
        <w:rPr>
          <w:lang w:val="sv-SE"/>
        </w:rPr>
        <w:t>,</w:t>
      </w:r>
      <w:r w:rsidR="008C0635">
        <w:rPr>
          <w:lang w:val="sv-SE"/>
        </w:rPr>
        <w:t xml:space="preserve"> </w:t>
      </w:r>
      <w:r>
        <w:rPr>
          <w:lang w:val="sv-SE"/>
        </w:rPr>
        <w:t>ved</w:t>
      </w:r>
      <w:r w:rsidR="00E45E7B">
        <w:rPr>
          <w:lang w:val="sv-SE"/>
        </w:rPr>
        <w:t xml:space="preserve"> at man kan </w:t>
      </w:r>
      <w:proofErr w:type="spellStart"/>
      <w:r w:rsidR="00E45E7B">
        <w:rPr>
          <w:lang w:val="sv-SE"/>
        </w:rPr>
        <w:t>anvende</w:t>
      </w:r>
      <w:proofErr w:type="spellEnd"/>
      <w:r w:rsidR="00E45E7B">
        <w:rPr>
          <w:lang w:val="sv-SE"/>
        </w:rPr>
        <w:t xml:space="preserve"> </w:t>
      </w:r>
      <w:proofErr w:type="spellStart"/>
      <w:r w:rsidR="00E45E7B">
        <w:rPr>
          <w:lang w:val="sv-SE"/>
        </w:rPr>
        <w:t>højere</w:t>
      </w:r>
      <w:proofErr w:type="spellEnd"/>
      <w:r w:rsidR="00E45E7B">
        <w:rPr>
          <w:lang w:val="sv-SE"/>
        </w:rPr>
        <w:t xml:space="preserve"> </w:t>
      </w:r>
      <w:proofErr w:type="spellStart"/>
      <w:r w:rsidR="00E45E7B">
        <w:rPr>
          <w:lang w:val="sv-SE"/>
        </w:rPr>
        <w:t>fremførings</w:t>
      </w:r>
      <w:proofErr w:type="spellEnd"/>
      <w:r>
        <w:rPr>
          <w:lang w:val="sv-SE"/>
        </w:rPr>
        <w:t xml:space="preserve"> hastighed</w:t>
      </w:r>
      <w:r w:rsidR="00613E87">
        <w:rPr>
          <w:lang w:val="sv-SE"/>
        </w:rPr>
        <w:t>er</w:t>
      </w:r>
      <w:r>
        <w:rPr>
          <w:lang w:val="sv-SE"/>
        </w:rPr>
        <w:t xml:space="preserve">, </w:t>
      </w:r>
      <w:r w:rsidR="00613E87">
        <w:rPr>
          <w:lang w:val="sv-SE"/>
        </w:rPr>
        <w:t xml:space="preserve">og </w:t>
      </w:r>
      <w:proofErr w:type="spellStart"/>
      <w:r w:rsidR="00613E87">
        <w:rPr>
          <w:lang w:val="sv-SE"/>
        </w:rPr>
        <w:t>deraf</w:t>
      </w:r>
      <w:proofErr w:type="spellEnd"/>
      <w:r w:rsidR="00613E87">
        <w:rPr>
          <w:lang w:val="sv-SE"/>
        </w:rPr>
        <w:t xml:space="preserve"> </w:t>
      </w:r>
      <w:proofErr w:type="spellStart"/>
      <w:r w:rsidR="00613E87">
        <w:rPr>
          <w:lang w:val="sv-SE"/>
        </w:rPr>
        <w:t>opnå</w:t>
      </w:r>
      <w:proofErr w:type="spellEnd"/>
      <w:r w:rsidR="00613E87">
        <w:rPr>
          <w:lang w:val="sv-SE"/>
        </w:rPr>
        <w:t xml:space="preserve"> </w:t>
      </w:r>
      <w:proofErr w:type="spellStart"/>
      <w:r>
        <w:rPr>
          <w:lang w:val="sv-SE"/>
        </w:rPr>
        <w:t>kortere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cyklustider</w:t>
      </w:r>
      <w:proofErr w:type="spellEnd"/>
      <w:r w:rsidR="00613E87">
        <w:rPr>
          <w:lang w:val="sv-SE"/>
        </w:rPr>
        <w:t xml:space="preserve"> samt </w:t>
      </w:r>
      <w:proofErr w:type="spellStart"/>
      <w:r w:rsidR="00613E87">
        <w:rPr>
          <w:lang w:val="sv-SE"/>
        </w:rPr>
        <w:t>færre</w:t>
      </w:r>
      <w:proofErr w:type="spellEnd"/>
      <w:r w:rsidR="00613E87">
        <w:rPr>
          <w:lang w:val="sv-SE"/>
        </w:rPr>
        <w:t xml:space="preserve"> nede</w:t>
      </w:r>
      <w:r>
        <w:rPr>
          <w:lang w:val="sv-SE"/>
        </w:rPr>
        <w:t>tider</w:t>
      </w:r>
      <w:r w:rsidR="00613E87">
        <w:rPr>
          <w:lang w:val="sv-SE"/>
        </w:rPr>
        <w:t>.</w:t>
      </w:r>
    </w:p>
    <w:p w:rsidR="003774DB" w:rsidRDefault="008C0635" w:rsidP="003774DB">
      <w:pPr>
        <w:spacing w:after="0"/>
        <w:rPr>
          <w:lang w:val="sv-SE"/>
        </w:rPr>
      </w:pPr>
      <w:r>
        <w:rPr>
          <w:lang w:val="sv-SE"/>
        </w:rPr>
        <w:t xml:space="preserve"> </w:t>
      </w:r>
    </w:p>
    <w:p w:rsidR="006A2A4C" w:rsidRDefault="008C0635" w:rsidP="003774DB">
      <w:pPr>
        <w:spacing w:after="0"/>
        <w:rPr>
          <w:lang w:val="sv-SE"/>
        </w:rPr>
      </w:pPr>
      <w:r>
        <w:rPr>
          <w:lang w:val="sv-SE"/>
        </w:rPr>
        <w:t>Norton</w:t>
      </w:r>
      <w:r w:rsidR="003774DB">
        <w:rPr>
          <w:lang w:val="sv-SE"/>
        </w:rPr>
        <w:t xml:space="preserve"> </w:t>
      </w:r>
      <w:r>
        <w:rPr>
          <w:lang w:val="sv-SE"/>
        </w:rPr>
        <w:t xml:space="preserve">Winter </w:t>
      </w:r>
      <w:r w:rsidR="003774DB">
        <w:rPr>
          <w:lang w:val="sv-SE"/>
        </w:rPr>
        <w:t>”</w:t>
      </w:r>
      <w:r>
        <w:rPr>
          <w:lang w:val="sv-SE"/>
        </w:rPr>
        <w:t>V-</w:t>
      </w:r>
      <w:proofErr w:type="spellStart"/>
      <w:r>
        <w:rPr>
          <w:lang w:val="sv-SE"/>
        </w:rPr>
        <w:t>Prime</w:t>
      </w:r>
      <w:proofErr w:type="spellEnd"/>
      <w:r w:rsidR="003774DB">
        <w:rPr>
          <w:lang w:val="sv-SE"/>
        </w:rPr>
        <w:t>”</w:t>
      </w:r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slibeskiver</w:t>
      </w:r>
      <w:proofErr w:type="spellEnd"/>
      <w:r w:rsidR="003920E7">
        <w:rPr>
          <w:lang w:val="sv-SE"/>
        </w:rPr>
        <w:t xml:space="preserve"> er </w:t>
      </w:r>
      <w:proofErr w:type="spellStart"/>
      <w:r w:rsidR="003920E7">
        <w:rPr>
          <w:lang w:val="sv-SE"/>
        </w:rPr>
        <w:t>tilgængelige</w:t>
      </w:r>
      <w:proofErr w:type="spellEnd"/>
      <w:r>
        <w:rPr>
          <w:lang w:val="sv-SE"/>
        </w:rPr>
        <w:t xml:space="preserve"> i </w:t>
      </w:r>
      <w:proofErr w:type="spellStart"/>
      <w:r>
        <w:rPr>
          <w:lang w:val="sv-SE"/>
        </w:rPr>
        <w:t>alle</w:t>
      </w:r>
      <w:proofErr w:type="spellEnd"/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gængse</w:t>
      </w:r>
      <w:proofErr w:type="spellEnd"/>
      <w:r w:rsidR="003920E7">
        <w:rPr>
          <w:lang w:val="sv-SE"/>
        </w:rPr>
        <w:t xml:space="preserve"> former </w:t>
      </w:r>
      <w:r>
        <w:rPr>
          <w:lang w:val="sv-SE"/>
        </w:rPr>
        <w:t>og dimensioner</w:t>
      </w:r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tilpasset</w:t>
      </w:r>
      <w:proofErr w:type="spellEnd"/>
      <w:r w:rsidR="003920E7">
        <w:rPr>
          <w:lang w:val="sv-SE"/>
        </w:rPr>
        <w:t xml:space="preserve"> til denne </w:t>
      </w:r>
      <w:proofErr w:type="spellStart"/>
      <w:r w:rsidR="003920E7">
        <w:rPr>
          <w:lang w:val="sv-SE"/>
        </w:rPr>
        <w:t>type</w:t>
      </w:r>
      <w:proofErr w:type="spellEnd"/>
      <w:r w:rsidR="003920E7">
        <w:rPr>
          <w:lang w:val="sv-SE"/>
        </w:rPr>
        <w:t xml:space="preserve"> </w:t>
      </w:r>
      <w:proofErr w:type="spellStart"/>
      <w:r w:rsidR="003920E7">
        <w:rPr>
          <w:lang w:val="sv-SE"/>
        </w:rPr>
        <w:t>slibeoperation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K</w:t>
      </w:r>
      <w:r w:rsidR="003774DB">
        <w:rPr>
          <w:lang w:val="sv-SE"/>
        </w:rPr>
        <w:t>undetilpassede</w:t>
      </w:r>
      <w:proofErr w:type="spellEnd"/>
      <w:r w:rsidR="003774DB">
        <w:rPr>
          <w:lang w:val="sv-SE"/>
        </w:rPr>
        <w:t xml:space="preserve"> </w:t>
      </w:r>
      <w:proofErr w:type="spellStart"/>
      <w:r w:rsidR="003774DB">
        <w:rPr>
          <w:lang w:val="sv-SE"/>
        </w:rPr>
        <w:t>løsninger</w:t>
      </w:r>
      <w:proofErr w:type="spellEnd"/>
      <w:r w:rsidR="003774DB">
        <w:rPr>
          <w:lang w:val="sv-SE"/>
        </w:rPr>
        <w:t xml:space="preserve"> kan </w:t>
      </w:r>
      <w:proofErr w:type="spellStart"/>
      <w:r>
        <w:rPr>
          <w:lang w:val="sv-SE"/>
        </w:rPr>
        <w:t>produceres</w:t>
      </w:r>
      <w:proofErr w:type="spellEnd"/>
      <w:r>
        <w:rPr>
          <w:lang w:val="sv-SE"/>
        </w:rPr>
        <w:t xml:space="preserve"> for at </w:t>
      </w:r>
      <w:proofErr w:type="spellStart"/>
      <w:r>
        <w:rPr>
          <w:lang w:val="sv-SE"/>
        </w:rPr>
        <w:t>imødekomme</w:t>
      </w:r>
      <w:proofErr w:type="spellEnd"/>
      <w:r>
        <w:rPr>
          <w:lang w:val="sv-SE"/>
        </w:rPr>
        <w:t xml:space="preserve"> specielle krav.  </w:t>
      </w:r>
      <w:r w:rsidR="006A2A4C">
        <w:rPr>
          <w:lang w:val="sv-SE"/>
        </w:rPr>
        <w:t xml:space="preserve"> </w:t>
      </w:r>
    </w:p>
    <w:p w:rsidR="003774DB" w:rsidRDefault="003774DB" w:rsidP="00986B76">
      <w:pPr>
        <w:rPr>
          <w:lang w:val="sv-SE"/>
        </w:rPr>
      </w:pPr>
    </w:p>
    <w:p w:rsidR="00956199" w:rsidRDefault="007A6859" w:rsidP="00986B76">
      <w:pPr>
        <w:rPr>
          <w:lang w:val="sv-SE"/>
        </w:rPr>
      </w:pPr>
      <w:r>
        <w:rPr>
          <w:lang w:val="sv-SE"/>
        </w:rPr>
        <w:t>”</w:t>
      </w:r>
      <w:r w:rsidR="003774DB">
        <w:rPr>
          <w:lang w:val="sv-SE"/>
        </w:rPr>
        <w:t>Vore</w:t>
      </w:r>
      <w:r w:rsidR="008C0635">
        <w:rPr>
          <w:lang w:val="sv-SE"/>
        </w:rPr>
        <w:t xml:space="preserve"> nye </w:t>
      </w:r>
      <w:proofErr w:type="spellStart"/>
      <w:r w:rsidR="008C0635">
        <w:rPr>
          <w:lang w:val="sv-SE"/>
        </w:rPr>
        <w:t>slibeskiver</w:t>
      </w:r>
      <w:proofErr w:type="spellEnd"/>
      <w:r w:rsidR="008C0635">
        <w:rPr>
          <w:lang w:val="sv-SE"/>
        </w:rPr>
        <w:t xml:space="preserve"> </w:t>
      </w:r>
      <w:r>
        <w:rPr>
          <w:lang w:val="sv-SE"/>
        </w:rPr>
        <w:t xml:space="preserve">Norton Winter </w:t>
      </w:r>
      <w:r w:rsidR="008C0635">
        <w:rPr>
          <w:lang w:val="sv-SE"/>
        </w:rPr>
        <w:t>V-</w:t>
      </w:r>
      <w:proofErr w:type="spellStart"/>
      <w:r w:rsidR="008C0635">
        <w:rPr>
          <w:lang w:val="sv-SE"/>
        </w:rPr>
        <w:t>Prime</w:t>
      </w:r>
      <w:proofErr w:type="spellEnd"/>
      <w:r w:rsidR="008C0635">
        <w:rPr>
          <w:lang w:val="sv-SE"/>
        </w:rPr>
        <w:t xml:space="preserve">, har en optimal </w:t>
      </w:r>
      <w:proofErr w:type="spellStart"/>
      <w:r w:rsidR="008C0635">
        <w:rPr>
          <w:lang w:val="sv-SE"/>
        </w:rPr>
        <w:t>præstationsevne</w:t>
      </w:r>
      <w:proofErr w:type="spellEnd"/>
      <w:r w:rsidR="003920E7">
        <w:rPr>
          <w:lang w:val="sv-SE"/>
        </w:rPr>
        <w:t xml:space="preserve"> samt en attraktiv pris.</w:t>
      </w:r>
      <w:r w:rsidR="005153C9">
        <w:rPr>
          <w:lang w:val="sv-SE"/>
        </w:rPr>
        <w:t xml:space="preserve"> </w:t>
      </w:r>
      <w:proofErr w:type="spellStart"/>
      <w:r w:rsidR="003920E7">
        <w:rPr>
          <w:lang w:val="sv-SE"/>
        </w:rPr>
        <w:t>S</w:t>
      </w:r>
      <w:r w:rsidR="005153C9">
        <w:rPr>
          <w:lang w:val="sv-SE"/>
        </w:rPr>
        <w:t>libeskivern</w:t>
      </w:r>
      <w:r w:rsidR="003774DB">
        <w:rPr>
          <w:lang w:val="sv-SE"/>
        </w:rPr>
        <w:t>e</w:t>
      </w:r>
      <w:proofErr w:type="spellEnd"/>
      <w:r w:rsidR="003774DB">
        <w:rPr>
          <w:lang w:val="sv-SE"/>
        </w:rPr>
        <w:t xml:space="preserve"> har en konstant geometri over</w:t>
      </w:r>
      <w:r w:rsidR="005153C9">
        <w:rPr>
          <w:lang w:val="sv-SE"/>
        </w:rPr>
        <w:t xml:space="preserve"> </w:t>
      </w:r>
      <w:proofErr w:type="spellStart"/>
      <w:r w:rsidR="005153C9">
        <w:rPr>
          <w:lang w:val="sv-SE"/>
        </w:rPr>
        <w:t>længere</w:t>
      </w:r>
      <w:proofErr w:type="spellEnd"/>
      <w:r w:rsidR="005153C9">
        <w:rPr>
          <w:lang w:val="sv-SE"/>
        </w:rPr>
        <w:t xml:space="preserve"> tid</w:t>
      </w:r>
      <w:r w:rsidR="003774DB">
        <w:rPr>
          <w:lang w:val="sv-SE"/>
        </w:rPr>
        <w:t>,</w:t>
      </w:r>
      <w:r w:rsidR="005153C9">
        <w:rPr>
          <w:lang w:val="sv-SE"/>
        </w:rPr>
        <w:t xml:space="preserve"> </w:t>
      </w:r>
      <w:proofErr w:type="spellStart"/>
      <w:r w:rsidR="005153C9">
        <w:rPr>
          <w:lang w:val="sv-SE"/>
        </w:rPr>
        <w:t>hvorfor</w:t>
      </w:r>
      <w:proofErr w:type="spellEnd"/>
      <w:r w:rsidR="005153C9">
        <w:rPr>
          <w:lang w:val="sv-SE"/>
        </w:rPr>
        <w:t xml:space="preserve"> </w:t>
      </w:r>
      <w:proofErr w:type="spellStart"/>
      <w:r w:rsidR="005153C9">
        <w:rPr>
          <w:lang w:val="sv-SE"/>
        </w:rPr>
        <w:t>tidskrævende</w:t>
      </w:r>
      <w:proofErr w:type="spellEnd"/>
      <w:r w:rsidR="005153C9">
        <w:rPr>
          <w:lang w:val="sv-SE"/>
        </w:rPr>
        <w:t xml:space="preserve"> </w:t>
      </w:r>
      <w:proofErr w:type="spellStart"/>
      <w:r w:rsidR="005153C9">
        <w:rPr>
          <w:lang w:val="sv-SE"/>
        </w:rPr>
        <w:t>korrigeringer</w:t>
      </w:r>
      <w:proofErr w:type="spellEnd"/>
      <w:r w:rsidR="005153C9">
        <w:rPr>
          <w:lang w:val="sv-SE"/>
        </w:rPr>
        <w:t xml:space="preserve"> </w:t>
      </w:r>
      <w:proofErr w:type="spellStart"/>
      <w:r w:rsidR="003920E7">
        <w:rPr>
          <w:lang w:val="sv-SE"/>
        </w:rPr>
        <w:t>elimineres</w:t>
      </w:r>
      <w:proofErr w:type="spellEnd"/>
      <w:r w:rsidR="003920E7">
        <w:rPr>
          <w:lang w:val="sv-SE"/>
        </w:rPr>
        <w:t xml:space="preserve"> –dette </w:t>
      </w:r>
      <w:proofErr w:type="spellStart"/>
      <w:r w:rsidR="003920E7">
        <w:rPr>
          <w:lang w:val="sv-SE"/>
        </w:rPr>
        <w:t>resulterer</w:t>
      </w:r>
      <w:proofErr w:type="spellEnd"/>
      <w:r w:rsidR="003920E7">
        <w:rPr>
          <w:lang w:val="sv-SE"/>
        </w:rPr>
        <w:t xml:space="preserve"> i </w:t>
      </w:r>
      <w:proofErr w:type="spellStart"/>
      <w:r w:rsidR="005153C9">
        <w:rPr>
          <w:lang w:val="sv-SE"/>
        </w:rPr>
        <w:t>høj</w:t>
      </w:r>
      <w:r w:rsidR="003920E7">
        <w:rPr>
          <w:lang w:val="sv-SE"/>
        </w:rPr>
        <w:t>ere</w:t>
      </w:r>
      <w:proofErr w:type="spellEnd"/>
      <w:r w:rsidR="003920E7">
        <w:rPr>
          <w:lang w:val="sv-SE"/>
        </w:rPr>
        <w:t xml:space="preserve"> produktivitet samt </w:t>
      </w:r>
      <w:proofErr w:type="spellStart"/>
      <w:r w:rsidR="00613E87">
        <w:rPr>
          <w:lang w:val="sv-SE"/>
        </w:rPr>
        <w:t>bedre</w:t>
      </w:r>
      <w:proofErr w:type="spellEnd"/>
      <w:r w:rsidR="00613E87">
        <w:rPr>
          <w:lang w:val="sv-SE"/>
        </w:rPr>
        <w:t xml:space="preserve"> kvalitetet</w:t>
      </w:r>
      <w:r w:rsidR="005153C9">
        <w:rPr>
          <w:lang w:val="sv-SE"/>
        </w:rPr>
        <w:t>. De nye V-</w:t>
      </w:r>
      <w:proofErr w:type="spellStart"/>
      <w:r w:rsidR="005153C9">
        <w:rPr>
          <w:lang w:val="sv-SE"/>
        </w:rPr>
        <w:t>Prime</w:t>
      </w:r>
      <w:proofErr w:type="spellEnd"/>
      <w:r w:rsidR="005153C9">
        <w:rPr>
          <w:lang w:val="sv-SE"/>
        </w:rPr>
        <w:t xml:space="preserve"> </w:t>
      </w:r>
      <w:proofErr w:type="spellStart"/>
      <w:r w:rsidR="005153C9">
        <w:rPr>
          <w:lang w:val="sv-SE"/>
        </w:rPr>
        <w:t>slibeskiver</w:t>
      </w:r>
      <w:proofErr w:type="spellEnd"/>
      <w:r w:rsidR="005153C9">
        <w:rPr>
          <w:lang w:val="sv-SE"/>
        </w:rPr>
        <w:t xml:space="preserve"> kan helt enkelt </w:t>
      </w:r>
      <w:proofErr w:type="spellStart"/>
      <w:r w:rsidR="005153C9">
        <w:rPr>
          <w:lang w:val="sv-SE"/>
        </w:rPr>
        <w:t>erstatte</w:t>
      </w:r>
      <w:proofErr w:type="spellEnd"/>
      <w:r w:rsidR="005153C9">
        <w:rPr>
          <w:lang w:val="sv-SE"/>
        </w:rPr>
        <w:t xml:space="preserve"> eksisterende </w:t>
      </w:r>
      <w:proofErr w:type="spellStart"/>
      <w:r w:rsidR="005153C9">
        <w:rPr>
          <w:lang w:val="sv-SE"/>
        </w:rPr>
        <w:t>slibes</w:t>
      </w:r>
      <w:r w:rsidR="00613E87">
        <w:rPr>
          <w:lang w:val="sv-SE"/>
        </w:rPr>
        <w:t>k</w:t>
      </w:r>
      <w:r w:rsidR="005153C9">
        <w:rPr>
          <w:lang w:val="sv-SE"/>
        </w:rPr>
        <w:t>iver</w:t>
      </w:r>
      <w:proofErr w:type="spellEnd"/>
      <w:r w:rsidR="005153C9">
        <w:rPr>
          <w:lang w:val="sv-SE"/>
        </w:rPr>
        <w:t xml:space="preserve"> uden at maskinen eller processen skal </w:t>
      </w:r>
      <w:proofErr w:type="spellStart"/>
      <w:r w:rsidR="005153C9">
        <w:rPr>
          <w:lang w:val="sv-SE"/>
        </w:rPr>
        <w:t>justeres</w:t>
      </w:r>
      <w:proofErr w:type="spellEnd"/>
      <w:r w:rsidR="005153C9">
        <w:rPr>
          <w:lang w:val="sv-SE"/>
        </w:rPr>
        <w:t xml:space="preserve"> eller </w:t>
      </w:r>
      <w:proofErr w:type="spellStart"/>
      <w:r w:rsidR="005153C9">
        <w:rPr>
          <w:lang w:val="sv-SE"/>
        </w:rPr>
        <w:t>tilpasses</w:t>
      </w:r>
      <w:proofErr w:type="spellEnd"/>
      <w:r w:rsidR="005153C9">
        <w:rPr>
          <w:lang w:val="sv-SE"/>
        </w:rPr>
        <w:t>.</w:t>
      </w:r>
      <w:r>
        <w:rPr>
          <w:lang w:val="sv-SE"/>
        </w:rPr>
        <w:t>”</w:t>
      </w:r>
      <w:r w:rsidR="003774DB">
        <w:rPr>
          <w:lang w:val="sv-SE"/>
        </w:rPr>
        <w:t xml:space="preserve"> </w:t>
      </w:r>
      <w:proofErr w:type="spellStart"/>
      <w:r w:rsidR="005153C9">
        <w:rPr>
          <w:lang w:val="sv-SE"/>
        </w:rPr>
        <w:t>fortæller</w:t>
      </w:r>
      <w:proofErr w:type="spellEnd"/>
      <w:r>
        <w:rPr>
          <w:lang w:val="sv-SE"/>
        </w:rPr>
        <w:t xml:space="preserve"> </w:t>
      </w:r>
      <w:proofErr w:type="spellStart"/>
      <w:r w:rsidR="003774DB">
        <w:rPr>
          <w:lang w:val="sv-SE"/>
        </w:rPr>
        <w:t>slibetekniker</w:t>
      </w:r>
      <w:proofErr w:type="spellEnd"/>
      <w:r w:rsidR="003774DB">
        <w:rPr>
          <w:lang w:val="sv-SE"/>
        </w:rPr>
        <w:t xml:space="preserve"> Jan Hansson</w:t>
      </w:r>
      <w:r w:rsidR="002442CE">
        <w:rPr>
          <w:lang w:val="sv-SE"/>
        </w:rPr>
        <w:t xml:space="preserve"> </w:t>
      </w:r>
      <w:r w:rsidR="00372006">
        <w:rPr>
          <w:lang w:val="sv-SE"/>
        </w:rPr>
        <w:t>hos</w:t>
      </w:r>
      <w:r>
        <w:rPr>
          <w:lang w:val="sv-SE"/>
        </w:rPr>
        <w:t xml:space="preserve"> Saint-Gobain Abrasives A</w:t>
      </w:r>
      <w:r w:rsidR="00372006">
        <w:rPr>
          <w:lang w:val="sv-SE"/>
        </w:rPr>
        <w:t>/S</w:t>
      </w:r>
      <w:r>
        <w:rPr>
          <w:lang w:val="sv-SE"/>
        </w:rPr>
        <w:t>.</w:t>
      </w:r>
      <w:bookmarkStart w:id="0" w:name="_GoBack"/>
      <w:bookmarkEnd w:id="0"/>
    </w:p>
    <w:p w:rsidR="00270867" w:rsidRPr="003774DB" w:rsidRDefault="00270867" w:rsidP="00986B76">
      <w:pPr>
        <w:rPr>
          <w:lang w:val="da-DK"/>
        </w:rPr>
      </w:pPr>
      <w:r w:rsidRPr="00270867">
        <w:rPr>
          <w:lang w:val="sv-SE"/>
        </w:rPr>
        <w:t>Se</w:t>
      </w:r>
      <w:r w:rsidR="00AB2091">
        <w:rPr>
          <w:lang w:val="sv-SE"/>
        </w:rPr>
        <w:t xml:space="preserve"> </w:t>
      </w:r>
      <w:proofErr w:type="spellStart"/>
      <w:r w:rsidR="00AB2091">
        <w:rPr>
          <w:lang w:val="sv-SE"/>
        </w:rPr>
        <w:t>også</w:t>
      </w:r>
      <w:proofErr w:type="spellEnd"/>
      <w:r w:rsidRPr="00270867">
        <w:rPr>
          <w:lang w:val="sv-SE"/>
        </w:rPr>
        <w:t xml:space="preserve"> </w:t>
      </w:r>
      <w:hyperlink r:id="rId9" w:history="1">
        <w:r w:rsidR="003774DB" w:rsidRPr="003774DB">
          <w:rPr>
            <w:rStyle w:val="Hyperlink"/>
            <w:lang w:val="da-DK"/>
          </w:rPr>
          <w:t>www.s-g-a.dk</w:t>
        </w:r>
      </w:hyperlink>
      <w:r w:rsidR="003774DB" w:rsidRPr="003774DB">
        <w:rPr>
          <w:lang w:val="da-DK"/>
        </w:rPr>
        <w:t xml:space="preserve"> </w:t>
      </w:r>
    </w:p>
    <w:p w:rsidR="00270867" w:rsidRPr="00270867" w:rsidRDefault="00270867" w:rsidP="00986B76">
      <w:pPr>
        <w:rPr>
          <w:lang w:val="sv-SE"/>
        </w:rPr>
      </w:pPr>
    </w:p>
    <w:sectPr w:rsidR="00270867" w:rsidRPr="00270867" w:rsidSect="00377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3F" w:rsidRDefault="0030453F" w:rsidP="000B27D9">
      <w:pPr>
        <w:spacing w:after="0" w:line="240" w:lineRule="auto"/>
      </w:pPr>
      <w:r>
        <w:separator/>
      </w:r>
    </w:p>
  </w:endnote>
  <w:endnote w:type="continuationSeparator" w:id="0">
    <w:p w:rsidR="0030453F" w:rsidRDefault="0030453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FD4CEA" w:rsidP="00EE74ED">
    <w:pPr>
      <w:pStyle w:val="Footer"/>
      <w:ind w:left="709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A2EF8" wp14:editId="7E28B9B4">
              <wp:simplePos x="0" y="0"/>
              <wp:positionH relativeFrom="column">
                <wp:posOffset>271145</wp:posOffset>
              </wp:positionH>
              <wp:positionV relativeFrom="page">
                <wp:posOffset>9840757</wp:posOffset>
              </wp:positionV>
              <wp:extent cx="3966523" cy="676195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523" cy="67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CEA" w:rsidRPr="00956199" w:rsidRDefault="0074450E" w:rsidP="007445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8B2B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t>Saint-Gobain Abrasives AB</w:t>
                          </w:r>
                          <w:r w:rsidRPr="008B2B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="008B2BA4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Gårdsfogdevägen 18 A</w:t>
                          </w:r>
                          <w:r w:rsid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  <w:r w:rsidR="008B2BA4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168 66 Bromma 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• Telefon: 08-580 881 00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Telefax: 08-580 881 01</w:t>
                          </w:r>
                          <w:r w:rsidR="000C7001"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• </w:t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E-post: </w:t>
                          </w:r>
                          <w:r w:rsidR="000C7001" w:rsidRP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sga.se@saint-gobain.com</w:t>
                          </w:r>
                          <w:r w:rsidR="000C7001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br/>
                          </w:r>
                          <w:r w:rsidRPr="008B2BA4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Hemsida: www.saint-gobain-abrasives.com/sv-sv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73A2EF8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left:0;text-align:left;margin-left:21.35pt;margin-top:774.85pt;width:312.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" filled="f" stroked="f">
              <v:textbox>
                <w:txbxContent>
                  <w:p w:rsidR="00FD4CEA" w:rsidRPr="00956199" w:rsidRDefault="0074450E" w:rsidP="0074450E">
                    <w:pP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8B2BA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t>Saint-Gobain Abrasives AB</w:t>
                    </w:r>
                    <w:r w:rsidRPr="008B2BA4">
                      <w:rPr>
                        <w:rFonts w:ascii="Arial" w:hAnsi="Arial" w:cs="Arial"/>
                        <w:b/>
                        <w:sz w:val="16"/>
                        <w:szCs w:val="16"/>
                        <w:lang w:val="sv-SE"/>
                      </w:rPr>
                      <w:br/>
                    </w:r>
                    <w:r w:rsidR="008B2BA4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Gårdsfogdevägen 18 A</w:t>
                    </w:r>
                    <w:r w:rsid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  <w:r w:rsidR="008B2BA4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168 66 Bromma 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• Telefon: 08-580 881 00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Telefax: 08-580 881 01</w:t>
                    </w:r>
                    <w:r w:rsidR="000C7001"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• </w:t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E-post: </w:t>
                    </w:r>
                    <w:r w:rsidR="000C7001" w:rsidRP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sga.se@saint-gobain.com</w:t>
                    </w:r>
                    <w:r w:rsidR="000C7001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br/>
                    </w:r>
                    <w:r w:rsidRPr="008B2BA4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Hemsida: www.saint-gobain-abrasives.com/sv-sv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3F" w:rsidRDefault="0030453F" w:rsidP="000B27D9">
      <w:pPr>
        <w:spacing w:after="0" w:line="240" w:lineRule="auto"/>
      </w:pPr>
      <w:r>
        <w:separator/>
      </w:r>
    </w:p>
  </w:footnote>
  <w:footnote w:type="continuationSeparator" w:id="0">
    <w:p w:rsidR="0030453F" w:rsidRDefault="0030453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Header"/>
    </w:pPr>
  </w:p>
  <w:p w:rsidR="000B27D9" w:rsidRDefault="000B27D9">
    <w:pPr>
      <w:pStyle w:val="Header"/>
    </w:pPr>
    <w:r w:rsidRPr="008D46D9">
      <w:rPr>
        <w:rFonts w:ascii="Arial" w:hAnsi="Arial" w:cs="Arial"/>
        <w:noProof/>
        <w:color w:val="0079C1"/>
        <w:sz w:val="32"/>
        <w:szCs w:val="32"/>
        <w:lang w:val="da-DK" w:eastAsia="da-DK"/>
      </w:rPr>
      <w:drawing>
        <wp:anchor distT="0" distB="0" distL="114300" distR="114300" simplePos="0" relativeHeight="251659264" behindDoc="1" locked="1" layoutInCell="1" allowOverlap="1" wp14:anchorId="4403BB8C" wp14:editId="5E3EB888">
          <wp:simplePos x="0" y="0"/>
          <wp:positionH relativeFrom="column">
            <wp:posOffset>-808990</wp:posOffset>
          </wp:positionH>
          <wp:positionV relativeFrom="page">
            <wp:posOffset>-12700</wp:posOffset>
          </wp:positionV>
          <wp:extent cx="7554595" cy="10686415"/>
          <wp:effectExtent l="0" t="0" r="8255" b="63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604"/>
    <w:multiLevelType w:val="hybridMultilevel"/>
    <w:tmpl w:val="A19EC62E"/>
    <w:lvl w:ilvl="0" w:tplc="233AF0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26443"/>
    <w:rsid w:val="0004344B"/>
    <w:rsid w:val="000B27D9"/>
    <w:rsid w:val="000C7001"/>
    <w:rsid w:val="000F41E1"/>
    <w:rsid w:val="00117E25"/>
    <w:rsid w:val="001466BE"/>
    <w:rsid w:val="00175AE6"/>
    <w:rsid w:val="001C3B62"/>
    <w:rsid w:val="002442CE"/>
    <w:rsid w:val="00270867"/>
    <w:rsid w:val="0029191B"/>
    <w:rsid w:val="002B6372"/>
    <w:rsid w:val="002F13B5"/>
    <w:rsid w:val="0030453F"/>
    <w:rsid w:val="00356A20"/>
    <w:rsid w:val="00372006"/>
    <w:rsid w:val="00376A68"/>
    <w:rsid w:val="003774DB"/>
    <w:rsid w:val="003836E7"/>
    <w:rsid w:val="003920E7"/>
    <w:rsid w:val="003D65D7"/>
    <w:rsid w:val="003E18F4"/>
    <w:rsid w:val="003E72DA"/>
    <w:rsid w:val="004C791F"/>
    <w:rsid w:val="005064C8"/>
    <w:rsid w:val="00507F44"/>
    <w:rsid w:val="005153C9"/>
    <w:rsid w:val="0057319F"/>
    <w:rsid w:val="005E467E"/>
    <w:rsid w:val="00606849"/>
    <w:rsid w:val="00613E87"/>
    <w:rsid w:val="00674A34"/>
    <w:rsid w:val="00683DBE"/>
    <w:rsid w:val="006A2A4C"/>
    <w:rsid w:val="006A381A"/>
    <w:rsid w:val="006D34E3"/>
    <w:rsid w:val="00724C8A"/>
    <w:rsid w:val="0073766D"/>
    <w:rsid w:val="0074450E"/>
    <w:rsid w:val="007A6859"/>
    <w:rsid w:val="007A711B"/>
    <w:rsid w:val="007B543D"/>
    <w:rsid w:val="007B7C19"/>
    <w:rsid w:val="008576CF"/>
    <w:rsid w:val="008614C7"/>
    <w:rsid w:val="00894677"/>
    <w:rsid w:val="008B2BA4"/>
    <w:rsid w:val="008C0635"/>
    <w:rsid w:val="008C4061"/>
    <w:rsid w:val="008C56B3"/>
    <w:rsid w:val="008D46D9"/>
    <w:rsid w:val="00912F8E"/>
    <w:rsid w:val="00920843"/>
    <w:rsid w:val="00956199"/>
    <w:rsid w:val="00986B76"/>
    <w:rsid w:val="009A01BE"/>
    <w:rsid w:val="009B6B78"/>
    <w:rsid w:val="00A66E34"/>
    <w:rsid w:val="00AA543E"/>
    <w:rsid w:val="00AB0C56"/>
    <w:rsid w:val="00AB2091"/>
    <w:rsid w:val="00BC1386"/>
    <w:rsid w:val="00C441D6"/>
    <w:rsid w:val="00C925AF"/>
    <w:rsid w:val="00C97F31"/>
    <w:rsid w:val="00CA7336"/>
    <w:rsid w:val="00CB1733"/>
    <w:rsid w:val="00CE7FC2"/>
    <w:rsid w:val="00D15F17"/>
    <w:rsid w:val="00D67C1D"/>
    <w:rsid w:val="00DB148D"/>
    <w:rsid w:val="00E126A4"/>
    <w:rsid w:val="00E45E7B"/>
    <w:rsid w:val="00EE74ED"/>
    <w:rsid w:val="00F41C36"/>
    <w:rsid w:val="00F66C72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27D9"/>
  </w:style>
  <w:style w:type="paragraph" w:styleId="Footer">
    <w:name w:val="footer"/>
    <w:basedOn w:val="Normal"/>
    <w:link w:val="Foot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27D9"/>
  </w:style>
  <w:style w:type="paragraph" w:styleId="NormalWeb">
    <w:name w:val="Normal (Web)"/>
    <w:basedOn w:val="Normal"/>
    <w:uiPriority w:val="99"/>
    <w:unhideWhenUsed/>
    <w:rsid w:val="0095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56199"/>
  </w:style>
  <w:style w:type="character" w:styleId="Strong">
    <w:name w:val="Strong"/>
    <w:basedOn w:val="DefaultParagraphFont"/>
    <w:uiPriority w:val="22"/>
    <w:qFormat/>
    <w:rsid w:val="00956199"/>
    <w:rPr>
      <w:b/>
      <w:bCs/>
    </w:rPr>
  </w:style>
  <w:style w:type="paragraph" w:styleId="ListParagraph">
    <w:name w:val="List Paragraph"/>
    <w:basedOn w:val="Normal"/>
    <w:uiPriority w:val="34"/>
    <w:qFormat/>
    <w:rsid w:val="0095619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774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27D9"/>
  </w:style>
  <w:style w:type="paragraph" w:styleId="Footer">
    <w:name w:val="footer"/>
    <w:basedOn w:val="Normal"/>
    <w:link w:val="Foot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27D9"/>
  </w:style>
  <w:style w:type="paragraph" w:styleId="NormalWeb">
    <w:name w:val="Normal (Web)"/>
    <w:basedOn w:val="Normal"/>
    <w:uiPriority w:val="99"/>
    <w:unhideWhenUsed/>
    <w:rsid w:val="00956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56199"/>
  </w:style>
  <w:style w:type="character" w:styleId="Strong">
    <w:name w:val="Strong"/>
    <w:basedOn w:val="DefaultParagraphFont"/>
    <w:uiPriority w:val="22"/>
    <w:qFormat/>
    <w:rsid w:val="00956199"/>
    <w:rPr>
      <w:b/>
      <w:bCs/>
    </w:rPr>
  </w:style>
  <w:style w:type="paragraph" w:styleId="ListParagraph">
    <w:name w:val="List Paragraph"/>
    <w:basedOn w:val="Normal"/>
    <w:uiPriority w:val="34"/>
    <w:qFormat/>
    <w:rsid w:val="0095619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77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-g-a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C642-453B-47F4-AAE4-831085EE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1785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1.6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Holm, Helle - Abrasives</cp:lastModifiedBy>
  <cp:revision>2</cp:revision>
  <cp:lastPrinted>2017-10-31T14:20:00Z</cp:lastPrinted>
  <dcterms:created xsi:type="dcterms:W3CDTF">2018-06-25T13:17:00Z</dcterms:created>
  <dcterms:modified xsi:type="dcterms:W3CDTF">2018-06-25T13:17:00Z</dcterms:modified>
</cp:coreProperties>
</file>