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18" w:rsidRDefault="004E4B18" w:rsidP="008836F4">
      <w:pPr>
        <w:rPr>
          <w:rFonts w:ascii="Eurostile" w:eastAsia="Calibri" w:hAnsi="Eurostile" w:cs="Times New Roman"/>
          <w:b/>
          <w:sz w:val="28"/>
          <w:szCs w:val="28"/>
        </w:rPr>
      </w:pPr>
      <w:bookmarkStart w:id="0" w:name="_GoBack"/>
      <w:bookmarkEnd w:id="0"/>
    </w:p>
    <w:p w:rsidR="004E4B18" w:rsidRDefault="004E4B18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4E4B18" w:rsidRDefault="004E4B18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E7351D" w:rsidRDefault="00E7351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822AEA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får toppbetyg av amerikanska IIHS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22AEA" w:rsidRPr="008836F4" w:rsidRDefault="00822AEA" w:rsidP="00822AEA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Oavsett vilken Subaru man väljer kan man vara säker på att få en bil med klassens högsta säkerhet. Amerikanska IIHS (Insurance </w:t>
      </w:r>
      <w:proofErr w:type="spellStart"/>
      <w:r>
        <w:rPr>
          <w:rFonts w:ascii="Eurostile" w:eastAsia="Calibri" w:hAnsi="Eurostile" w:cs="Times New Roman"/>
          <w:b/>
          <w:szCs w:val="22"/>
        </w:rPr>
        <w:t>Institute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for </w:t>
      </w:r>
      <w:proofErr w:type="spellStart"/>
      <w:r>
        <w:rPr>
          <w:rFonts w:ascii="Eurostile" w:eastAsia="Calibri" w:hAnsi="Eurostile" w:cs="Times New Roman"/>
          <w:b/>
          <w:szCs w:val="22"/>
        </w:rPr>
        <w:t>Highway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b/>
          <w:szCs w:val="22"/>
        </w:rPr>
        <w:t>Safety</w:t>
      </w:r>
      <w:proofErr w:type="spellEnd"/>
      <w:r>
        <w:rPr>
          <w:rFonts w:ascii="Eurostile" w:eastAsia="Calibri" w:hAnsi="Eurostile" w:cs="Times New Roman"/>
          <w:b/>
          <w:szCs w:val="22"/>
        </w:rPr>
        <w:t>) belönar varje år de säkraste bilarna på marknaden</w:t>
      </w:r>
      <w:r w:rsidRPr="008836F4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För tredje året i rad bedöms samtliga modeller från Subaru vara de säkraste i sina respektive klasser. Endast de bilar som får högsta betyg i alla kriterier kan bli nominerade till "Top </w:t>
      </w:r>
      <w:proofErr w:type="spellStart"/>
      <w:r>
        <w:rPr>
          <w:rFonts w:ascii="Eurostile" w:eastAsia="Calibri" w:hAnsi="Eurostile" w:cs="Times New Roman"/>
          <w:b/>
          <w:szCs w:val="22"/>
        </w:rPr>
        <w:t>Safety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Pick".</w:t>
      </w:r>
    </w:p>
    <w:p w:rsidR="00822AEA" w:rsidRPr="008836F4" w:rsidRDefault="00822AEA" w:rsidP="00822AEA">
      <w:pPr>
        <w:rPr>
          <w:rFonts w:ascii="Eurostile" w:eastAsia="Calibri" w:hAnsi="Eurostile" w:cs="Times New Roman"/>
          <w:szCs w:val="22"/>
        </w:rPr>
      </w:pPr>
    </w:p>
    <w:p w:rsidR="00822AEA" w:rsidRDefault="00822AEA" w:rsidP="00822AEA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Det är tredje året i rad som Subaru är ensamma bland Världens</w:t>
      </w:r>
      <w:r w:rsidR="004E4B18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 xml:space="preserve">biltillverkare att få samtliga saluförda modeller korade till Top </w:t>
      </w:r>
      <w:proofErr w:type="spellStart"/>
      <w:r>
        <w:rPr>
          <w:rFonts w:ascii="Eurostile" w:eastAsia="Calibri" w:hAnsi="Eurostile" w:cs="Times New Roman"/>
          <w:szCs w:val="22"/>
        </w:rPr>
        <w:t>Safety</w:t>
      </w:r>
      <w:proofErr w:type="spellEnd"/>
      <w:r>
        <w:rPr>
          <w:rFonts w:ascii="Eurostile" w:eastAsia="Calibri" w:hAnsi="Eurostile" w:cs="Times New Roman"/>
          <w:szCs w:val="22"/>
        </w:rPr>
        <w:t xml:space="preserve"> Pick av IIHS. Det är model</w:t>
      </w:r>
      <w:r w:rsidR="00E7351D">
        <w:rPr>
          <w:rFonts w:ascii="Eurostile" w:eastAsia="Calibri" w:hAnsi="Eurostile" w:cs="Times New Roman"/>
          <w:szCs w:val="22"/>
        </w:rPr>
        <w:t xml:space="preserve">lerna: Impreza, Legacy, Outback och Forester </w:t>
      </w:r>
      <w:r>
        <w:rPr>
          <w:rFonts w:ascii="Eurostile" w:eastAsia="Calibri" w:hAnsi="Eurostile" w:cs="Times New Roman"/>
          <w:szCs w:val="22"/>
        </w:rPr>
        <w:t>som belönats för sin höga säkerhet.</w:t>
      </w:r>
    </w:p>
    <w:p w:rsidR="00822AEA" w:rsidRDefault="00822AEA" w:rsidP="00822AEA">
      <w:pPr>
        <w:pStyle w:val="Normalwebb"/>
        <w:spacing w:line="225" w:lineRule="atLeast"/>
        <w:rPr>
          <w:rFonts w:ascii="Eurostile" w:eastAsia="Calibri" w:hAnsi="Eurostile"/>
        </w:rPr>
      </w:pPr>
      <w:r w:rsidRPr="00CE6A8A">
        <w:rPr>
          <w:rFonts w:ascii="Eurostile" w:eastAsia="Calibri" w:hAnsi="Eurostile"/>
        </w:rPr>
        <w:t>Subaru har under året mottagit flera utmärkelser för bra resultat i krocksäkerhetstester över hela Världen. Legacy har bland annat nått fem stjärnor i såväl Euro</w:t>
      </w:r>
      <w:r>
        <w:rPr>
          <w:rFonts w:ascii="Eurostile" w:eastAsia="Calibri" w:hAnsi="Eurostile"/>
        </w:rPr>
        <w:t xml:space="preserve"> som </w:t>
      </w:r>
      <w:proofErr w:type="spellStart"/>
      <w:r>
        <w:rPr>
          <w:rFonts w:ascii="Eurostile" w:eastAsia="Calibri" w:hAnsi="Eurostile"/>
        </w:rPr>
        <w:t>Australian</w:t>
      </w:r>
      <w:proofErr w:type="spellEnd"/>
      <w:r>
        <w:rPr>
          <w:rFonts w:ascii="Eurostile" w:eastAsia="Calibri" w:hAnsi="Eurostile"/>
        </w:rPr>
        <w:t xml:space="preserve"> och Japan NCAP.</w:t>
      </w:r>
    </w:p>
    <w:p w:rsidR="00822AEA" w:rsidRPr="00CE6A8A" w:rsidRDefault="004E4B18" w:rsidP="00822AEA">
      <w:pPr>
        <w:pStyle w:val="Normalwebb"/>
        <w:spacing w:line="225" w:lineRule="atLeast"/>
        <w:rPr>
          <w:rFonts w:ascii="Eurostile" w:hAnsi="Eurostile" w:cs="Arial"/>
          <w:color w:val="1F1F1F"/>
        </w:rPr>
      </w:pPr>
      <w:r>
        <w:rPr>
          <w:rFonts w:ascii="Eurostile" w:hAnsi="Eurostile" w:cs="Arial"/>
          <w:color w:val="1F1F1F"/>
        </w:rPr>
        <w:t>Subaru XV, som introduceras i mars 2012, har nyligen testats i Euro NCAP och belönades med 5 stjärnor</w:t>
      </w:r>
      <w:r w:rsidR="00822AEA" w:rsidRPr="00CE6A8A">
        <w:rPr>
          <w:rFonts w:ascii="Eurostile" w:hAnsi="Eurostile" w:cs="Arial"/>
          <w:color w:val="1F1F1F"/>
        </w:rPr>
        <w:t>.</w:t>
      </w:r>
      <w:r>
        <w:rPr>
          <w:rFonts w:ascii="Eurostile" w:hAnsi="Eurostile" w:cs="Arial"/>
          <w:color w:val="1F1F1F"/>
        </w:rPr>
        <w:t xml:space="preserve"> Subaru XV noterade i detta test den högsta poäng som någonsin utdelats i kategorin barnsäkerhet.</w:t>
      </w:r>
    </w:p>
    <w:p w:rsidR="004E4B18" w:rsidRDefault="00822AEA" w:rsidP="004E4B18">
      <w:pPr>
        <w:pStyle w:val="Normalwebb"/>
        <w:spacing w:line="225" w:lineRule="atLeast"/>
        <w:rPr>
          <w:rFonts w:ascii="Eurostile" w:hAnsi="Eurostile" w:cs="Arial"/>
          <w:color w:val="1F1F1F"/>
        </w:rPr>
      </w:pPr>
      <w:r w:rsidRPr="00CE6A8A">
        <w:rPr>
          <w:rFonts w:ascii="Eurostile" w:hAnsi="Eurostile" w:cs="Arial"/>
          <w:color w:val="1F1F1F"/>
        </w:rPr>
        <w:t>Subaru har med samtliga</w:t>
      </w:r>
      <w:r>
        <w:rPr>
          <w:rFonts w:ascii="Eurostile" w:hAnsi="Eurostile" w:cs="Arial"/>
          <w:color w:val="1F1F1F"/>
        </w:rPr>
        <w:t xml:space="preserve"> sina</w:t>
      </w:r>
      <w:r w:rsidRPr="00CE6A8A">
        <w:rPr>
          <w:rFonts w:ascii="Eurostile" w:hAnsi="Eurostile" w:cs="Arial"/>
          <w:color w:val="1F1F1F"/>
        </w:rPr>
        <w:t xml:space="preserve"> </w:t>
      </w:r>
      <w:r>
        <w:rPr>
          <w:rFonts w:ascii="Eurostile" w:hAnsi="Eurostile" w:cs="Arial"/>
          <w:color w:val="1F1F1F"/>
        </w:rPr>
        <w:t>nuvarande</w:t>
      </w:r>
      <w:r w:rsidRPr="00CE6A8A">
        <w:rPr>
          <w:rFonts w:ascii="Eurostile" w:hAnsi="Eurostile" w:cs="Arial"/>
          <w:color w:val="1F1F1F"/>
        </w:rPr>
        <w:t xml:space="preserve"> modelle</w:t>
      </w:r>
      <w:r>
        <w:rPr>
          <w:rFonts w:ascii="Eurostile" w:hAnsi="Eurostile" w:cs="Arial"/>
          <w:color w:val="1F1F1F"/>
        </w:rPr>
        <w:t xml:space="preserve">r </w:t>
      </w:r>
      <w:r w:rsidR="004E4B18">
        <w:rPr>
          <w:rFonts w:ascii="Eurostile" w:hAnsi="Eurostile" w:cs="Arial"/>
          <w:color w:val="1F1F1F"/>
        </w:rPr>
        <w:t xml:space="preserve">även </w:t>
      </w:r>
      <w:r>
        <w:rPr>
          <w:rFonts w:ascii="Eurostile" w:hAnsi="Eurostile" w:cs="Arial"/>
          <w:color w:val="1F1F1F"/>
        </w:rPr>
        <w:t xml:space="preserve">erövrat titeln JNCAP </w:t>
      </w:r>
      <w:proofErr w:type="spellStart"/>
      <w:r>
        <w:rPr>
          <w:rFonts w:ascii="Eurostile" w:hAnsi="Eurostile" w:cs="Arial"/>
          <w:color w:val="1F1F1F"/>
        </w:rPr>
        <w:t>Grandprix</w:t>
      </w:r>
      <w:proofErr w:type="spellEnd"/>
      <w:r w:rsidRPr="00CE6A8A">
        <w:rPr>
          <w:rFonts w:ascii="Eurostile" w:hAnsi="Eurostile" w:cs="Arial"/>
          <w:color w:val="1F1F1F"/>
        </w:rPr>
        <w:t>. Senaste generat</w:t>
      </w:r>
      <w:r>
        <w:rPr>
          <w:rFonts w:ascii="Eurostile" w:hAnsi="Eurostile" w:cs="Arial"/>
          <w:color w:val="1F1F1F"/>
        </w:rPr>
        <w:t xml:space="preserve">ionen Impreza fick priset 07/08, </w:t>
      </w:r>
      <w:r w:rsidRPr="00CE6A8A">
        <w:rPr>
          <w:rFonts w:ascii="Eurostile" w:hAnsi="Eurostile" w:cs="Arial"/>
          <w:color w:val="1F1F1F"/>
        </w:rPr>
        <w:t>For</w:t>
      </w:r>
      <w:r>
        <w:rPr>
          <w:rFonts w:ascii="Eurostile" w:hAnsi="Eurostile" w:cs="Arial"/>
          <w:color w:val="1F1F1F"/>
        </w:rPr>
        <w:t>ester mottog utmärkelsen 08/09 och Legacy blev vinnare 09/10.</w:t>
      </w:r>
    </w:p>
    <w:p w:rsidR="004E4B18" w:rsidRPr="004E4B18" w:rsidRDefault="004E4B18" w:rsidP="00822AEA">
      <w:pPr>
        <w:pStyle w:val="Normalwebb"/>
        <w:spacing w:line="225" w:lineRule="atLeast"/>
        <w:rPr>
          <w:rFonts w:ascii="Eurostile" w:hAnsi="Eurostile" w:cs="Arial"/>
          <w:color w:val="1F1F1F"/>
        </w:rPr>
      </w:pPr>
      <w:r>
        <w:rPr>
          <w:rFonts w:ascii="Eurostile" w:hAnsi="Eurostile"/>
        </w:rPr>
        <w:t xml:space="preserve">Länk till IIHS hemsida: </w:t>
      </w:r>
      <w:r w:rsidRPr="004E4B18">
        <w:rPr>
          <w:rFonts w:ascii="Eurostile" w:hAnsi="Eurostile"/>
        </w:rPr>
        <w:t>http://www.iihs.org/news/rss/pr121511.html</w:t>
      </w:r>
    </w:p>
    <w:p w:rsidR="00EE0A61" w:rsidRP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sectPr w:rsidR="00EE0A61" w:rsidRPr="00EE0A61" w:rsidSect="00D11E68">
      <w:headerReference w:type="default" r:id="rId7"/>
      <w:footerReference w:type="default" r:id="rId8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EA" w:rsidRDefault="00822AEA" w:rsidP="009C7E10">
      <w:r>
        <w:separator/>
      </w:r>
    </w:p>
  </w:endnote>
  <w:endnote w:type="continuationSeparator" w:id="0">
    <w:p w:rsidR="00822AEA" w:rsidRDefault="00822AEA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EA" w:rsidRDefault="00822AEA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AEA" w:rsidRPr="0014617D" w:rsidRDefault="00822AEA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822AEA" w:rsidRPr="0014617D" w:rsidRDefault="00822AEA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822AEA" w:rsidRPr="00561E93" w:rsidRDefault="00822AE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822AEA" w:rsidRDefault="00822AE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822AEA" w:rsidRPr="00561E93" w:rsidRDefault="00822AE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822AEA" w:rsidRPr="00561E93" w:rsidRDefault="00822AE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822AEA" w:rsidRPr="0014617D" w:rsidRDefault="00822AEA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822AEA" w:rsidRPr="0014617D" w:rsidRDefault="00822AEA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822AEA" w:rsidRPr="00561E93" w:rsidRDefault="00822AE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822AEA" w:rsidRDefault="00822AEA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822AEA" w:rsidRPr="00561E93" w:rsidRDefault="00822AEA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822AEA" w:rsidRPr="00561E93" w:rsidRDefault="00822AE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EA" w:rsidRDefault="00822AEA" w:rsidP="009C7E10">
      <w:r>
        <w:separator/>
      </w:r>
    </w:p>
  </w:footnote>
  <w:footnote w:type="continuationSeparator" w:id="0">
    <w:p w:rsidR="00822AEA" w:rsidRDefault="00822AEA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EA" w:rsidRPr="00683EB1" w:rsidRDefault="00822AEA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AEA" w:rsidRPr="00DD2376" w:rsidRDefault="00822AEA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</w:t>
                          </w:r>
                          <w:r w:rsidR="00C751A5">
                            <w:t>12</w:t>
                          </w:r>
                          <w:r>
                            <w:t>-2</w:t>
                          </w:r>
                          <w:r w:rsidR="004E4B18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822AEA" w:rsidRPr="00DD2376" w:rsidRDefault="00822AEA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</w:t>
                    </w:r>
                    <w:r w:rsidR="00C751A5">
                      <w:t>12</w:t>
                    </w:r>
                    <w:r>
                      <w:t>-2</w:t>
                    </w:r>
                    <w:r w:rsidR="004E4B18">
                      <w:t>2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523BF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4E4B1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22AEA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751A5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7351D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822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822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2010-11-15T12:35:00Z</cp:lastPrinted>
  <dcterms:created xsi:type="dcterms:W3CDTF">2011-12-19T14:25:00Z</dcterms:created>
  <dcterms:modified xsi:type="dcterms:W3CDTF">2011-12-21T13:10:00Z</dcterms:modified>
</cp:coreProperties>
</file>