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256C" w14:textId="77777777" w:rsidR="00897E17" w:rsidRDefault="00897E17" w:rsidP="00897E17">
      <w:pPr>
        <w:pStyle w:val="BodyText2"/>
        <w:spacing w:line="240" w:lineRule="auto"/>
        <w:rPr>
          <w:rFonts w:ascii="Arial" w:hAnsi="Arial" w:cs="Arial"/>
          <w:b/>
          <w:bCs/>
          <w:sz w:val="32"/>
          <w:szCs w:val="32"/>
        </w:rPr>
      </w:pPr>
      <w:r>
        <w:rPr>
          <w:rFonts w:ascii="Arial" w:hAnsi="Arial" w:cs="Arial"/>
          <w:b/>
          <w:bCs/>
          <w:sz w:val="32"/>
          <w:szCs w:val="32"/>
        </w:rPr>
        <w:t>Nästa</w:t>
      </w:r>
      <w:r>
        <w:rPr>
          <w:rFonts w:ascii="Arial" w:hAnsi="Arial"/>
          <w:b/>
          <w:sz w:val="32"/>
        </w:rPr>
        <w:t xml:space="preserve"> generations Fiesta ST visas upp för första gången tillsammans med storsäljande Ford </w:t>
      </w:r>
      <w:proofErr w:type="spellStart"/>
      <w:r>
        <w:rPr>
          <w:rFonts w:ascii="Arial" w:hAnsi="Arial"/>
          <w:b/>
          <w:sz w:val="32"/>
        </w:rPr>
        <w:t>Performance</w:t>
      </w:r>
      <w:proofErr w:type="spellEnd"/>
      <w:r>
        <w:rPr>
          <w:rFonts w:ascii="Arial" w:hAnsi="Arial"/>
          <w:b/>
          <w:sz w:val="32"/>
        </w:rPr>
        <w:t>-bilar i Genève</w:t>
      </w:r>
    </w:p>
    <w:p w14:paraId="74F96251" w14:textId="77777777" w:rsidR="00897E17" w:rsidRDefault="00897E17" w:rsidP="00897E17">
      <w:pPr>
        <w:pStyle w:val="BodyText2"/>
        <w:spacing w:line="240" w:lineRule="auto"/>
        <w:rPr>
          <w:rFonts w:ascii="Arial" w:hAnsi="Arial" w:cs="Arial"/>
          <w:b/>
          <w:bCs/>
          <w:sz w:val="22"/>
          <w:szCs w:val="22"/>
        </w:rPr>
      </w:pPr>
    </w:p>
    <w:p w14:paraId="1E3DC593" w14:textId="77777777" w:rsidR="00897E17" w:rsidRPr="00897E17" w:rsidRDefault="00897E17" w:rsidP="00897E17">
      <w:pPr>
        <w:numPr>
          <w:ilvl w:val="0"/>
          <w:numId w:val="9"/>
        </w:numPr>
        <w:rPr>
          <w:rFonts w:ascii="Arial" w:hAnsi="Arial" w:cs="Arial"/>
          <w:sz w:val="20"/>
          <w:szCs w:val="20"/>
        </w:rPr>
      </w:pPr>
      <w:r w:rsidRPr="00897E17">
        <w:rPr>
          <w:rFonts w:ascii="Arial" w:hAnsi="Arial"/>
          <w:sz w:val="20"/>
          <w:szCs w:val="20"/>
        </w:rPr>
        <w:t xml:space="preserve">Nästa generations Ford Fiesta ST – med den helt nya trecylindriga </w:t>
      </w:r>
      <w:proofErr w:type="spellStart"/>
      <w:r w:rsidRPr="00897E17">
        <w:rPr>
          <w:rFonts w:ascii="Arial" w:hAnsi="Arial"/>
          <w:sz w:val="20"/>
          <w:szCs w:val="20"/>
        </w:rPr>
        <w:t>EcoBoost</w:t>
      </w:r>
      <w:proofErr w:type="spellEnd"/>
      <w:r w:rsidRPr="00897E17">
        <w:rPr>
          <w:rFonts w:ascii="Arial" w:hAnsi="Arial"/>
          <w:sz w:val="20"/>
          <w:szCs w:val="20"/>
        </w:rPr>
        <w:t xml:space="preserve">-motorn på 1,5 liter – visades upp för första gången tillsammans med Ford </w:t>
      </w:r>
      <w:proofErr w:type="spellStart"/>
      <w:r w:rsidRPr="00897E17">
        <w:rPr>
          <w:rFonts w:ascii="Arial" w:hAnsi="Arial"/>
          <w:sz w:val="20"/>
          <w:szCs w:val="20"/>
        </w:rPr>
        <w:t>Performance</w:t>
      </w:r>
      <w:proofErr w:type="spellEnd"/>
      <w:r w:rsidRPr="00897E17">
        <w:rPr>
          <w:rFonts w:ascii="Arial" w:hAnsi="Arial"/>
          <w:sz w:val="20"/>
          <w:szCs w:val="20"/>
        </w:rPr>
        <w:t>-serien i Genève.</w:t>
      </w:r>
    </w:p>
    <w:p w14:paraId="42D14D87" w14:textId="77777777" w:rsidR="00897E17" w:rsidRPr="00897E17" w:rsidRDefault="00897E17" w:rsidP="00897E17">
      <w:pPr>
        <w:rPr>
          <w:rFonts w:ascii="Arial" w:hAnsi="Arial" w:cs="Arial"/>
          <w:sz w:val="20"/>
          <w:szCs w:val="20"/>
        </w:rPr>
      </w:pPr>
    </w:p>
    <w:p w14:paraId="72980590" w14:textId="77777777" w:rsidR="00897E17" w:rsidRPr="00897E17" w:rsidRDefault="00897E17" w:rsidP="00897E17">
      <w:pPr>
        <w:numPr>
          <w:ilvl w:val="0"/>
          <w:numId w:val="9"/>
        </w:numPr>
        <w:rPr>
          <w:rFonts w:ascii="Arial" w:hAnsi="Arial" w:cs="Arial"/>
          <w:sz w:val="20"/>
          <w:szCs w:val="20"/>
        </w:rPr>
      </w:pPr>
      <w:r w:rsidRPr="00897E17">
        <w:rPr>
          <w:rFonts w:ascii="Arial" w:hAnsi="Arial"/>
          <w:sz w:val="20"/>
          <w:szCs w:val="20"/>
        </w:rPr>
        <w:t xml:space="preserve">Superbilen Ford GT ’66 </w:t>
      </w:r>
      <w:proofErr w:type="spellStart"/>
      <w:r w:rsidRPr="00897E17">
        <w:rPr>
          <w:rFonts w:ascii="Arial" w:hAnsi="Arial"/>
          <w:sz w:val="20"/>
          <w:szCs w:val="20"/>
        </w:rPr>
        <w:t>Heritage</w:t>
      </w:r>
      <w:proofErr w:type="spellEnd"/>
      <w:r w:rsidRPr="00897E17">
        <w:rPr>
          <w:rFonts w:ascii="Arial" w:hAnsi="Arial"/>
          <w:sz w:val="20"/>
          <w:szCs w:val="20"/>
        </w:rPr>
        <w:t xml:space="preserve"> Edition visas upp för första gången i Europa. Tävlingsbilen Ford GT återvänder till Le Mans 24-timmars under 2017 efter en historisk vinst 2016.</w:t>
      </w:r>
    </w:p>
    <w:p w14:paraId="4D1A5721" w14:textId="77777777" w:rsidR="00897E17" w:rsidRPr="00897E17" w:rsidRDefault="00897E17" w:rsidP="00897E17">
      <w:pPr>
        <w:rPr>
          <w:rFonts w:ascii="Arial" w:hAnsi="Arial" w:cs="Arial"/>
          <w:sz w:val="20"/>
          <w:szCs w:val="20"/>
        </w:rPr>
      </w:pPr>
    </w:p>
    <w:p w14:paraId="068D6389" w14:textId="77777777" w:rsidR="00897E17" w:rsidRPr="00897E17" w:rsidRDefault="00897E17" w:rsidP="00897E17">
      <w:pPr>
        <w:numPr>
          <w:ilvl w:val="0"/>
          <w:numId w:val="9"/>
        </w:numPr>
        <w:rPr>
          <w:rFonts w:ascii="Arial" w:hAnsi="Arial" w:cs="Arial"/>
          <w:sz w:val="20"/>
          <w:szCs w:val="20"/>
        </w:rPr>
      </w:pPr>
      <w:r w:rsidRPr="00897E17">
        <w:rPr>
          <w:rFonts w:ascii="Arial" w:hAnsi="Arial"/>
          <w:sz w:val="20"/>
          <w:szCs w:val="20"/>
        </w:rPr>
        <w:t xml:space="preserve">Försäljningen av Fords prestandabilar inklusive Ford Mustang, Focus RS, Focus ST och Fiesta ST ökade med 60 % under 2016. Nya Mustang Black </w:t>
      </w:r>
      <w:proofErr w:type="spellStart"/>
      <w:r w:rsidRPr="00897E17">
        <w:rPr>
          <w:rFonts w:ascii="Arial" w:hAnsi="Arial"/>
          <w:sz w:val="20"/>
          <w:szCs w:val="20"/>
        </w:rPr>
        <w:t>Shadow</w:t>
      </w:r>
      <w:proofErr w:type="spellEnd"/>
      <w:r w:rsidRPr="00897E17">
        <w:rPr>
          <w:rFonts w:ascii="Arial" w:hAnsi="Arial"/>
          <w:sz w:val="20"/>
          <w:szCs w:val="20"/>
        </w:rPr>
        <w:t xml:space="preserve"> Edition och </w:t>
      </w:r>
      <w:proofErr w:type="spellStart"/>
      <w:r w:rsidRPr="00897E17">
        <w:rPr>
          <w:rFonts w:ascii="Arial" w:hAnsi="Arial"/>
          <w:sz w:val="20"/>
          <w:szCs w:val="20"/>
        </w:rPr>
        <w:t>Blue</w:t>
      </w:r>
      <w:proofErr w:type="spellEnd"/>
      <w:r w:rsidRPr="00897E17">
        <w:rPr>
          <w:rFonts w:ascii="Arial" w:hAnsi="Arial"/>
          <w:sz w:val="20"/>
          <w:szCs w:val="20"/>
        </w:rPr>
        <w:t xml:space="preserve"> Edition finns nu till försäljning.</w:t>
      </w:r>
    </w:p>
    <w:p w14:paraId="79302A60" w14:textId="77777777" w:rsidR="00897E17" w:rsidRPr="00897E17" w:rsidRDefault="00897E17" w:rsidP="00897E17">
      <w:pPr>
        <w:ind w:left="360"/>
        <w:rPr>
          <w:rFonts w:ascii="Arial" w:hAnsi="Arial" w:cs="Arial"/>
          <w:sz w:val="20"/>
          <w:szCs w:val="20"/>
        </w:rPr>
      </w:pPr>
    </w:p>
    <w:p w14:paraId="47D69A23" w14:textId="77777777" w:rsidR="00897E17" w:rsidRPr="00897E17" w:rsidRDefault="00897E17" w:rsidP="00897E17">
      <w:pPr>
        <w:numPr>
          <w:ilvl w:val="0"/>
          <w:numId w:val="9"/>
        </w:numPr>
        <w:rPr>
          <w:rFonts w:ascii="Arial" w:hAnsi="Arial" w:cs="Arial"/>
          <w:sz w:val="20"/>
          <w:szCs w:val="20"/>
        </w:rPr>
      </w:pPr>
      <w:r w:rsidRPr="00897E17">
        <w:rPr>
          <w:rFonts w:ascii="Arial" w:hAnsi="Arial"/>
          <w:sz w:val="20"/>
          <w:szCs w:val="20"/>
        </w:rPr>
        <w:t>Ford firar det historiska sambandet mellan motorsport och överkomliga prestandabilar i Genève genom att visa upp ikoniska bilar inklusive Ford GT40 som vann Le Mans 1966.</w:t>
      </w:r>
    </w:p>
    <w:p w14:paraId="0EE414E6" w14:textId="77777777" w:rsidR="00897E17" w:rsidRPr="00897E17" w:rsidRDefault="00897E17" w:rsidP="00897E17">
      <w:pPr>
        <w:rPr>
          <w:sz w:val="20"/>
          <w:szCs w:val="20"/>
        </w:rPr>
      </w:pPr>
    </w:p>
    <w:p w14:paraId="5F026969" w14:textId="77777777" w:rsidR="00897E17" w:rsidRPr="00897E17" w:rsidRDefault="00897E17" w:rsidP="00897E17">
      <w:pPr>
        <w:rPr>
          <w:sz w:val="20"/>
          <w:szCs w:val="20"/>
        </w:rPr>
      </w:pPr>
    </w:p>
    <w:p w14:paraId="7A92C146" w14:textId="77777777" w:rsidR="00897E17" w:rsidRPr="00897E17" w:rsidRDefault="00897E17" w:rsidP="00897E17">
      <w:pPr>
        <w:rPr>
          <w:sz w:val="20"/>
          <w:szCs w:val="20"/>
        </w:rPr>
      </w:pPr>
      <w:r w:rsidRPr="00897E17">
        <w:rPr>
          <w:rFonts w:ascii="Arial" w:hAnsi="Arial"/>
          <w:b/>
          <w:sz w:val="20"/>
          <w:szCs w:val="20"/>
        </w:rPr>
        <w:t xml:space="preserve">GENÈVE, 6 mars, 2017 </w:t>
      </w:r>
      <w:r w:rsidRPr="00897E17">
        <w:rPr>
          <w:rFonts w:ascii="Arial" w:hAnsi="Arial"/>
          <w:sz w:val="20"/>
          <w:szCs w:val="20"/>
        </w:rPr>
        <w:t xml:space="preserve">– Ford visade idag för första gången upp nästa generations Ford Fiesta ST tillsammans med den mest spännande och omfattande serien av Ford </w:t>
      </w:r>
      <w:proofErr w:type="spellStart"/>
      <w:r w:rsidRPr="00897E17">
        <w:rPr>
          <w:rFonts w:ascii="Arial" w:hAnsi="Arial"/>
          <w:sz w:val="20"/>
          <w:szCs w:val="20"/>
        </w:rPr>
        <w:t>Performance</w:t>
      </w:r>
      <w:proofErr w:type="spellEnd"/>
      <w:r w:rsidRPr="00897E17">
        <w:rPr>
          <w:rFonts w:ascii="Arial" w:hAnsi="Arial"/>
          <w:sz w:val="20"/>
          <w:szCs w:val="20"/>
        </w:rPr>
        <w:t xml:space="preserve">-modeller någonsin på </w:t>
      </w:r>
      <w:proofErr w:type="spellStart"/>
      <w:r w:rsidRPr="00897E17">
        <w:rPr>
          <w:rFonts w:ascii="Arial" w:hAnsi="Arial"/>
          <w:sz w:val="20"/>
          <w:szCs w:val="20"/>
        </w:rPr>
        <w:t>Geneva</w:t>
      </w:r>
      <w:proofErr w:type="spellEnd"/>
      <w:r w:rsidRPr="00897E17">
        <w:rPr>
          <w:rFonts w:ascii="Arial" w:hAnsi="Arial"/>
          <w:sz w:val="20"/>
          <w:szCs w:val="20"/>
        </w:rPr>
        <w:t xml:space="preserve"> Motor Show 2017.</w:t>
      </w:r>
    </w:p>
    <w:p w14:paraId="6B0D9C5A" w14:textId="77777777" w:rsidR="00897E17" w:rsidRPr="00897E17" w:rsidRDefault="00897E17" w:rsidP="00897E17">
      <w:pPr>
        <w:rPr>
          <w:rFonts w:ascii="Arial" w:hAnsi="Arial" w:cs="Arial"/>
          <w:sz w:val="20"/>
          <w:szCs w:val="20"/>
        </w:rPr>
      </w:pPr>
    </w:p>
    <w:p w14:paraId="043427B4" w14:textId="77777777" w:rsidR="00897E17" w:rsidRPr="00897E17" w:rsidRDefault="00897E17" w:rsidP="00897E17">
      <w:pPr>
        <w:rPr>
          <w:rFonts w:ascii="Arial" w:hAnsi="Arial" w:cs="Arial"/>
          <w:sz w:val="20"/>
          <w:szCs w:val="20"/>
        </w:rPr>
      </w:pPr>
      <w:r w:rsidRPr="00897E17">
        <w:rPr>
          <w:rFonts w:ascii="Arial" w:hAnsi="Arial"/>
          <w:sz w:val="20"/>
          <w:szCs w:val="20"/>
        </w:rPr>
        <w:t xml:space="preserve">Nästa generations Fiesta ST har en helt ny trecylindrig 1,5-liters </w:t>
      </w:r>
      <w:proofErr w:type="spellStart"/>
      <w:r w:rsidRPr="00897E17">
        <w:rPr>
          <w:rFonts w:ascii="Arial" w:hAnsi="Arial"/>
          <w:sz w:val="20"/>
          <w:szCs w:val="20"/>
        </w:rPr>
        <w:t>EcoBoost</w:t>
      </w:r>
      <w:proofErr w:type="spellEnd"/>
      <w:r w:rsidRPr="00897E17">
        <w:rPr>
          <w:rFonts w:ascii="Arial" w:hAnsi="Arial"/>
          <w:sz w:val="20"/>
          <w:szCs w:val="20"/>
        </w:rPr>
        <w:t xml:space="preserve"> bensinmotor på 200 hk som kommer att ge en oöverträffad kombination av kraft och bränsleekonomi. Fiesta ST är utvecklad av Ford </w:t>
      </w:r>
      <w:proofErr w:type="spellStart"/>
      <w:r w:rsidRPr="00897E17">
        <w:rPr>
          <w:rFonts w:ascii="Arial" w:hAnsi="Arial"/>
          <w:sz w:val="20"/>
          <w:szCs w:val="20"/>
        </w:rPr>
        <w:t>Performance</w:t>
      </w:r>
      <w:proofErr w:type="spellEnd"/>
      <w:r w:rsidRPr="00897E17">
        <w:rPr>
          <w:rFonts w:ascii="Arial" w:hAnsi="Arial"/>
          <w:sz w:val="20"/>
          <w:szCs w:val="20"/>
        </w:rPr>
        <w:t xml:space="preserve"> med samma ambition som gav oss superbilen Ford GT, och som visas upp i versionen Ford GT ’66 </w:t>
      </w:r>
      <w:proofErr w:type="spellStart"/>
      <w:r w:rsidRPr="00897E17">
        <w:rPr>
          <w:rFonts w:ascii="Arial" w:hAnsi="Arial"/>
          <w:sz w:val="20"/>
          <w:szCs w:val="20"/>
        </w:rPr>
        <w:t>Heritage</w:t>
      </w:r>
      <w:proofErr w:type="spellEnd"/>
      <w:r w:rsidRPr="00897E17">
        <w:rPr>
          <w:rFonts w:ascii="Arial" w:hAnsi="Arial"/>
          <w:sz w:val="20"/>
          <w:szCs w:val="20"/>
        </w:rPr>
        <w:t xml:space="preserve"> Edition för första gången i Europa på </w:t>
      </w:r>
      <w:proofErr w:type="spellStart"/>
      <w:r w:rsidRPr="00897E17">
        <w:rPr>
          <w:rFonts w:ascii="Arial" w:hAnsi="Arial"/>
          <w:sz w:val="20"/>
          <w:szCs w:val="20"/>
        </w:rPr>
        <w:t>Geneva</w:t>
      </w:r>
      <w:proofErr w:type="spellEnd"/>
      <w:r w:rsidRPr="00897E17">
        <w:rPr>
          <w:rFonts w:ascii="Arial" w:hAnsi="Arial"/>
          <w:sz w:val="20"/>
          <w:szCs w:val="20"/>
        </w:rPr>
        <w:t xml:space="preserve"> Motor Show.</w:t>
      </w:r>
    </w:p>
    <w:p w14:paraId="5FE3D35E" w14:textId="77777777" w:rsidR="00897E17" w:rsidRPr="00897E17" w:rsidRDefault="00897E17" w:rsidP="00897E17">
      <w:pPr>
        <w:rPr>
          <w:rFonts w:ascii="Arial" w:hAnsi="Arial" w:cs="Arial"/>
          <w:sz w:val="20"/>
          <w:szCs w:val="20"/>
        </w:rPr>
      </w:pPr>
    </w:p>
    <w:p w14:paraId="4230B914" w14:textId="77777777" w:rsidR="00897E17" w:rsidRPr="00897E17" w:rsidRDefault="00897E17" w:rsidP="00897E17">
      <w:pPr>
        <w:rPr>
          <w:rFonts w:ascii="Arial" w:hAnsi="Arial" w:cs="Arial"/>
          <w:sz w:val="20"/>
          <w:szCs w:val="20"/>
        </w:rPr>
      </w:pPr>
      <w:r w:rsidRPr="00897E17">
        <w:rPr>
          <w:rFonts w:ascii="Arial" w:hAnsi="Arial"/>
          <w:sz w:val="20"/>
          <w:szCs w:val="20"/>
        </w:rPr>
        <w:t>I Fords sortiment av prestandabilar för Europa ingår även Focus ST bensin- och dieselmodeller, den kritikerrosade Focus RS och den ikoniska Ford Mustang. Fords försäljning av prestandabilar ökade med 14 % år-för-år i januari, efter en ökning på 60 % under 2016, vilket fortsätter den uppåtgående trenden från 2015 då försäljningen av prestandabilar ökade med 62 %.</w:t>
      </w:r>
    </w:p>
    <w:p w14:paraId="62391EBD" w14:textId="77777777" w:rsidR="00897E17" w:rsidRPr="00897E17" w:rsidRDefault="00897E17" w:rsidP="00897E17">
      <w:pPr>
        <w:rPr>
          <w:rFonts w:ascii="Arial" w:hAnsi="Arial" w:cs="Arial"/>
          <w:sz w:val="20"/>
          <w:szCs w:val="20"/>
        </w:rPr>
      </w:pPr>
    </w:p>
    <w:p w14:paraId="445D16C5" w14:textId="77777777" w:rsidR="00897E17" w:rsidRPr="00897E17" w:rsidRDefault="00897E17" w:rsidP="00897E17">
      <w:pPr>
        <w:rPr>
          <w:rFonts w:ascii="Arial" w:hAnsi="Arial" w:cs="Arial"/>
          <w:sz w:val="20"/>
          <w:szCs w:val="20"/>
        </w:rPr>
      </w:pPr>
      <w:r w:rsidRPr="00897E17">
        <w:rPr>
          <w:rFonts w:ascii="Arial" w:hAnsi="Arial"/>
          <w:sz w:val="20"/>
          <w:szCs w:val="20"/>
        </w:rPr>
        <w:t xml:space="preserve">– Överkomlig prestanda är själva kärnan i vad vi gör på Ford, sade Jim Farley, styrelseordförande och koncernchef för Ford Europa. – Ford </w:t>
      </w:r>
      <w:proofErr w:type="spellStart"/>
      <w:r w:rsidRPr="00897E17">
        <w:rPr>
          <w:rFonts w:ascii="Arial" w:hAnsi="Arial"/>
          <w:sz w:val="20"/>
          <w:szCs w:val="20"/>
        </w:rPr>
        <w:t>Performance</w:t>
      </w:r>
      <w:proofErr w:type="spellEnd"/>
      <w:r w:rsidRPr="00897E17">
        <w:rPr>
          <w:rFonts w:ascii="Arial" w:hAnsi="Arial"/>
          <w:sz w:val="20"/>
          <w:szCs w:val="20"/>
        </w:rPr>
        <w:t xml:space="preserve">-modellerna – från Ford GT:s aktiva aerodynamik till körlägena på den senaste generationens Fiesta ST – är utvecklade med hjälp av innovationer som överför körupplevelsen för våra tävlingsbilar till våra kunder på vägen.  </w:t>
      </w:r>
    </w:p>
    <w:p w14:paraId="423F62CD" w14:textId="77777777" w:rsidR="00897E17" w:rsidRPr="00897E17" w:rsidRDefault="00897E17" w:rsidP="00897E17">
      <w:pPr>
        <w:rPr>
          <w:rFonts w:ascii="Arial" w:hAnsi="Arial" w:cs="Arial"/>
          <w:sz w:val="20"/>
          <w:szCs w:val="20"/>
        </w:rPr>
      </w:pPr>
    </w:p>
    <w:p w14:paraId="14BE2725"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w:t>
      </w:r>
      <w:proofErr w:type="spellStart"/>
      <w:r w:rsidRPr="00897E17">
        <w:rPr>
          <w:rFonts w:ascii="Arial" w:hAnsi="Arial"/>
          <w:sz w:val="20"/>
          <w:szCs w:val="20"/>
        </w:rPr>
        <w:t>Performance</w:t>
      </w:r>
      <w:proofErr w:type="spellEnd"/>
      <w:r w:rsidRPr="00897E17">
        <w:rPr>
          <w:rFonts w:ascii="Arial" w:hAnsi="Arial"/>
          <w:sz w:val="20"/>
          <w:szCs w:val="20"/>
        </w:rPr>
        <w:t xml:space="preserve"> fungerar som ett innovationslaboratorium och testcenter för att kunna skapa unika prestandafordon, delar, tillbehör och upplevelser för våra kunder. Det omfattar utveckling av innovationer och tekniker inom aerodynamik, lättviktsmaterial, elektronik, </w:t>
      </w:r>
      <w:r w:rsidRPr="00897E17">
        <w:rPr>
          <w:rFonts w:ascii="Arial" w:hAnsi="Arial"/>
          <w:sz w:val="20"/>
          <w:szCs w:val="20"/>
        </w:rPr>
        <w:lastRenderedPageBreak/>
        <w:t>drivlineprestanda och bränsleekonomi som sedan kan implementeras ännu bredare i Fords produktportfölj.</w:t>
      </w:r>
    </w:p>
    <w:p w14:paraId="5DF073A8" w14:textId="77777777" w:rsidR="00897E17" w:rsidRPr="00897E17" w:rsidRDefault="00897E17" w:rsidP="00897E17">
      <w:pPr>
        <w:rPr>
          <w:rFonts w:ascii="Arial" w:hAnsi="Arial" w:cs="Arial"/>
          <w:sz w:val="20"/>
          <w:szCs w:val="20"/>
        </w:rPr>
      </w:pPr>
    </w:p>
    <w:p w14:paraId="6C91DD3A" w14:textId="77777777" w:rsidR="00897E17" w:rsidRPr="00897E17" w:rsidRDefault="00897E17" w:rsidP="00897E17">
      <w:pPr>
        <w:rPr>
          <w:rFonts w:ascii="Arial" w:hAnsi="Arial" w:cs="Arial"/>
          <w:sz w:val="20"/>
          <w:szCs w:val="20"/>
        </w:rPr>
      </w:pPr>
      <w:r w:rsidRPr="00897E17">
        <w:rPr>
          <w:rFonts w:ascii="Arial" w:hAnsi="Arial"/>
          <w:b/>
          <w:sz w:val="20"/>
          <w:szCs w:val="20"/>
        </w:rPr>
        <w:t>Nästa generations Fiesta ST</w:t>
      </w:r>
    </w:p>
    <w:p w14:paraId="32E0FB2C" w14:textId="77777777" w:rsidR="00897E17" w:rsidRPr="00897E17" w:rsidRDefault="00897E17" w:rsidP="00897E17">
      <w:pPr>
        <w:rPr>
          <w:rFonts w:ascii="Arial" w:hAnsi="Arial" w:cs="Arial"/>
          <w:sz w:val="20"/>
          <w:szCs w:val="20"/>
        </w:rPr>
      </w:pPr>
      <w:r w:rsidRPr="00897E17">
        <w:rPr>
          <w:rFonts w:ascii="Arial" w:hAnsi="Arial"/>
          <w:sz w:val="20"/>
          <w:szCs w:val="20"/>
        </w:rPr>
        <w:t xml:space="preserve">Den tredje generationen av Fiesta ST kommer att bli den första Ford </w:t>
      </w:r>
      <w:proofErr w:type="spellStart"/>
      <w:r w:rsidRPr="00897E17">
        <w:rPr>
          <w:rFonts w:ascii="Arial" w:hAnsi="Arial"/>
          <w:sz w:val="20"/>
          <w:szCs w:val="20"/>
        </w:rPr>
        <w:t>Performance</w:t>
      </w:r>
      <w:proofErr w:type="spellEnd"/>
      <w:r w:rsidRPr="00897E17">
        <w:rPr>
          <w:rFonts w:ascii="Arial" w:hAnsi="Arial"/>
          <w:sz w:val="20"/>
          <w:szCs w:val="20"/>
        </w:rPr>
        <w:t>-modellen någonsin med en trecylindrig motor, och den första Fiesta ST med valbara körlägen.</w:t>
      </w:r>
    </w:p>
    <w:p w14:paraId="7C109F9F" w14:textId="77777777" w:rsidR="00897E17" w:rsidRPr="00897E17" w:rsidRDefault="00897E17" w:rsidP="00897E17">
      <w:pPr>
        <w:rPr>
          <w:rFonts w:ascii="Arial" w:hAnsi="Arial" w:cs="Arial"/>
          <w:sz w:val="20"/>
          <w:szCs w:val="20"/>
        </w:rPr>
      </w:pPr>
    </w:p>
    <w:p w14:paraId="24C89265"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Fords helt nya 1,5-liters </w:t>
      </w:r>
      <w:proofErr w:type="spellStart"/>
      <w:r w:rsidRPr="00897E17">
        <w:rPr>
          <w:rFonts w:ascii="Arial" w:hAnsi="Arial"/>
          <w:sz w:val="20"/>
          <w:szCs w:val="20"/>
        </w:rPr>
        <w:t>EcoBoost</w:t>
      </w:r>
      <w:proofErr w:type="spellEnd"/>
      <w:r w:rsidRPr="00897E17">
        <w:rPr>
          <w:rFonts w:ascii="Arial" w:hAnsi="Arial"/>
          <w:sz w:val="20"/>
          <w:szCs w:val="20"/>
        </w:rPr>
        <w:t xml:space="preserve"> bensinmotor kommer att ge 200 hk, ett vridmoment på 290 Nm och en förväntad acceleration 0-100 km/h på 6,7 sekunder. Nya innovationer omfattar en kombination av portinsprutning och direkt bränsleinsprutning, avancerad turboladdning, samt </w:t>
      </w:r>
      <w:hyperlink r:id="rId8">
        <w:r w:rsidRPr="00897E17">
          <w:rPr>
            <w:rStyle w:val="Hyperlink"/>
            <w:rFonts w:ascii="Arial" w:hAnsi="Arial"/>
            <w:sz w:val="20"/>
            <w:szCs w:val="20"/>
          </w:rPr>
          <w:t xml:space="preserve">Fords nya teknik för </w:t>
        </w:r>
        <w:proofErr w:type="spellStart"/>
        <w:r w:rsidRPr="00897E17">
          <w:rPr>
            <w:rStyle w:val="Hyperlink"/>
            <w:rFonts w:ascii="Arial" w:hAnsi="Arial"/>
            <w:sz w:val="20"/>
            <w:szCs w:val="20"/>
          </w:rPr>
          <w:t>deaktivering</w:t>
        </w:r>
        <w:proofErr w:type="spellEnd"/>
        <w:r w:rsidRPr="00897E17">
          <w:rPr>
            <w:rStyle w:val="Hyperlink"/>
            <w:rFonts w:ascii="Arial" w:hAnsi="Arial"/>
            <w:sz w:val="20"/>
            <w:szCs w:val="20"/>
          </w:rPr>
          <w:t xml:space="preserve"> av cylindrar</w:t>
        </w:r>
      </w:hyperlink>
      <w:r w:rsidRPr="00897E17">
        <w:rPr>
          <w:rFonts w:ascii="Arial" w:hAnsi="Arial"/>
          <w:sz w:val="20"/>
          <w:szCs w:val="20"/>
        </w:rPr>
        <w:t xml:space="preserve"> för att kunna ge hög effekt och följsamhet tillsammans med minskade CO</w:t>
      </w:r>
      <w:r w:rsidRPr="00897E17">
        <w:rPr>
          <w:rFonts w:ascii="Arial" w:hAnsi="Arial"/>
          <w:sz w:val="20"/>
          <w:szCs w:val="20"/>
          <w:vertAlign w:val="subscript"/>
        </w:rPr>
        <w:t>2</w:t>
      </w:r>
      <w:r w:rsidRPr="00897E17">
        <w:rPr>
          <w:rFonts w:ascii="Arial" w:hAnsi="Arial"/>
          <w:sz w:val="20"/>
          <w:szCs w:val="20"/>
        </w:rPr>
        <w:t>-utsläpp.*</w:t>
      </w:r>
    </w:p>
    <w:p w14:paraId="3DA4FB71" w14:textId="77777777" w:rsidR="00897E17" w:rsidRPr="00897E17" w:rsidRDefault="00897E17" w:rsidP="00897E17">
      <w:pPr>
        <w:rPr>
          <w:rFonts w:ascii="Arial" w:hAnsi="Arial" w:cs="Arial"/>
          <w:sz w:val="20"/>
          <w:szCs w:val="20"/>
        </w:rPr>
      </w:pPr>
    </w:p>
    <w:p w14:paraId="7D4EF437" w14:textId="77777777" w:rsidR="00897E17" w:rsidRPr="00897E17" w:rsidRDefault="00897E17" w:rsidP="00897E17">
      <w:pPr>
        <w:rPr>
          <w:rFonts w:ascii="Arial" w:hAnsi="Arial" w:cs="Arial"/>
          <w:sz w:val="20"/>
          <w:szCs w:val="20"/>
        </w:rPr>
      </w:pPr>
      <w:r w:rsidRPr="00897E17">
        <w:rPr>
          <w:rFonts w:ascii="Arial" w:hAnsi="Arial"/>
          <w:sz w:val="20"/>
          <w:szCs w:val="20"/>
        </w:rPr>
        <w:t xml:space="preserve">De nya körlägena gör att motor, styrning och stabilitetskontroller kan konfigureras i lägena Normal, Sport och </w:t>
      </w:r>
      <w:proofErr w:type="spellStart"/>
      <w:r w:rsidRPr="00897E17">
        <w:rPr>
          <w:rFonts w:ascii="Arial" w:hAnsi="Arial"/>
          <w:sz w:val="20"/>
          <w:szCs w:val="20"/>
        </w:rPr>
        <w:t>Track</w:t>
      </w:r>
      <w:proofErr w:type="spellEnd"/>
      <w:r w:rsidRPr="00897E17">
        <w:rPr>
          <w:rFonts w:ascii="Arial" w:hAnsi="Arial"/>
          <w:sz w:val="20"/>
          <w:szCs w:val="20"/>
        </w:rPr>
        <w:t xml:space="preserve"> för en optimerad körupplevelse. Körlägena kommer också att justera modellens elektroniska ljudsystem och de aktiva avgasventilerna för att ge en ännu mer tillfredsställande körupplevelse genom att förstärka den trecylindriga motorns naturligt sportiga ljud.</w:t>
      </w:r>
    </w:p>
    <w:p w14:paraId="58FBDDD6" w14:textId="77777777" w:rsidR="00897E17" w:rsidRPr="00897E17" w:rsidRDefault="00897E17" w:rsidP="00897E17">
      <w:pPr>
        <w:rPr>
          <w:rFonts w:ascii="Arial" w:hAnsi="Arial" w:cs="Arial"/>
          <w:sz w:val="20"/>
          <w:szCs w:val="20"/>
        </w:rPr>
      </w:pPr>
      <w:r w:rsidRPr="00897E17">
        <w:rPr>
          <w:rFonts w:ascii="Arial" w:hAnsi="Arial"/>
          <w:sz w:val="20"/>
          <w:szCs w:val="20"/>
        </w:rPr>
        <w:t xml:space="preserve"> </w:t>
      </w:r>
    </w:p>
    <w:p w14:paraId="517A3E52" w14:textId="77777777" w:rsidR="00897E17" w:rsidRPr="00897E17" w:rsidRDefault="00897E17" w:rsidP="00897E17">
      <w:pPr>
        <w:rPr>
          <w:rFonts w:ascii="Arial" w:hAnsi="Arial" w:cs="Arial"/>
          <w:sz w:val="20"/>
          <w:szCs w:val="20"/>
        </w:rPr>
      </w:pPr>
      <w:r w:rsidRPr="00897E17">
        <w:rPr>
          <w:rFonts w:ascii="Arial" w:hAnsi="Arial"/>
          <w:sz w:val="20"/>
          <w:szCs w:val="20"/>
        </w:rPr>
        <w:t xml:space="preserve">– Nästa generations Fiesta ST följer vår filosofi att leverera avancerad teknik för att förbättra alla aspekter av Ford </w:t>
      </w:r>
      <w:proofErr w:type="spellStart"/>
      <w:r w:rsidRPr="00897E17">
        <w:rPr>
          <w:rFonts w:ascii="Arial" w:hAnsi="Arial"/>
          <w:sz w:val="20"/>
          <w:szCs w:val="20"/>
        </w:rPr>
        <w:t>Performance</w:t>
      </w:r>
      <w:proofErr w:type="spellEnd"/>
      <w:r w:rsidRPr="00897E17">
        <w:rPr>
          <w:rFonts w:ascii="Arial" w:hAnsi="Arial"/>
          <w:sz w:val="20"/>
          <w:szCs w:val="20"/>
        </w:rPr>
        <w:t xml:space="preserve">-chassit och drivlinan, sade Joe </w:t>
      </w:r>
      <w:proofErr w:type="spellStart"/>
      <w:r w:rsidRPr="00897E17">
        <w:rPr>
          <w:rFonts w:ascii="Arial" w:hAnsi="Arial"/>
          <w:sz w:val="20"/>
          <w:szCs w:val="20"/>
        </w:rPr>
        <w:t>Bakaj</w:t>
      </w:r>
      <w:proofErr w:type="spellEnd"/>
      <w:r w:rsidRPr="00897E17">
        <w:rPr>
          <w:rFonts w:ascii="Arial" w:hAnsi="Arial"/>
          <w:sz w:val="20"/>
          <w:szCs w:val="20"/>
        </w:rPr>
        <w:t xml:space="preserve">, ansvarig för produktutveckling på Ford Europa. – Med valbara körlägen och en helt ny </w:t>
      </w:r>
      <w:proofErr w:type="spellStart"/>
      <w:r w:rsidRPr="00897E17">
        <w:rPr>
          <w:rFonts w:ascii="Arial" w:hAnsi="Arial"/>
          <w:sz w:val="20"/>
          <w:szCs w:val="20"/>
        </w:rPr>
        <w:t>EcoBoost</w:t>
      </w:r>
      <w:proofErr w:type="spellEnd"/>
      <w:r w:rsidRPr="00897E17">
        <w:rPr>
          <w:rFonts w:ascii="Arial" w:hAnsi="Arial"/>
          <w:sz w:val="20"/>
          <w:szCs w:val="20"/>
        </w:rPr>
        <w:t xml:space="preserve">-motor som ger en oöverträffad kombination av prestanda och bränsleekonomi, kommer den nya modellen att kunna erbjuda den mest mångsidiga, roliga, engagerande och givande körupplevelsen hittills med en Fiesta ST. </w:t>
      </w:r>
    </w:p>
    <w:p w14:paraId="59B5B8FD" w14:textId="77777777" w:rsidR="00897E17" w:rsidRPr="00897E17" w:rsidRDefault="00897E17" w:rsidP="00897E17">
      <w:pPr>
        <w:rPr>
          <w:rFonts w:ascii="Arial" w:hAnsi="Arial" w:cs="Arial"/>
          <w:sz w:val="20"/>
          <w:szCs w:val="20"/>
        </w:rPr>
      </w:pPr>
    </w:p>
    <w:p w14:paraId="2B869CA6" w14:textId="77777777" w:rsidR="00897E17" w:rsidRPr="00897E17" w:rsidRDefault="00897E17" w:rsidP="00897E17">
      <w:pPr>
        <w:rPr>
          <w:rFonts w:ascii="Arial" w:hAnsi="Arial" w:cs="Arial"/>
          <w:sz w:val="20"/>
          <w:szCs w:val="20"/>
        </w:rPr>
      </w:pPr>
      <w:r w:rsidRPr="00897E17">
        <w:rPr>
          <w:rFonts w:ascii="Arial" w:hAnsi="Arial"/>
          <w:sz w:val="20"/>
          <w:szCs w:val="20"/>
        </w:rPr>
        <w:t>Nästa generations Fiesta ST kommer även att finnas med ett större urval av interiördetaljer och personligt anpassningsbara tillval än någonsin. Fiesta ST kommer att finnas i både 3- och 5-dörrars karosser redan från lanseringen tidigt under 2018.</w:t>
      </w:r>
    </w:p>
    <w:p w14:paraId="663464DE" w14:textId="77777777" w:rsidR="00897E17" w:rsidRPr="00897E17" w:rsidRDefault="00897E17" w:rsidP="00897E17">
      <w:pPr>
        <w:rPr>
          <w:rFonts w:ascii="Arial" w:hAnsi="Arial" w:cs="Arial"/>
          <w:b/>
          <w:sz w:val="20"/>
          <w:szCs w:val="20"/>
        </w:rPr>
      </w:pPr>
    </w:p>
    <w:p w14:paraId="030E8D51" w14:textId="77777777" w:rsidR="00897E17" w:rsidRPr="00897E17" w:rsidRDefault="00897E17" w:rsidP="00897E17">
      <w:pPr>
        <w:rPr>
          <w:rFonts w:ascii="Arial" w:hAnsi="Arial" w:cs="Arial"/>
          <w:b/>
          <w:sz w:val="20"/>
          <w:szCs w:val="20"/>
        </w:rPr>
      </w:pPr>
      <w:r w:rsidRPr="00897E17">
        <w:rPr>
          <w:rFonts w:ascii="Arial" w:hAnsi="Arial"/>
          <w:b/>
          <w:sz w:val="20"/>
          <w:szCs w:val="20"/>
        </w:rPr>
        <w:t>Ford GT väg- och tävlingsbilar</w:t>
      </w:r>
    </w:p>
    <w:p w14:paraId="605008C8"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GT visas upp i den begränsade upplagan </w:t>
      </w:r>
      <w:hyperlink r:id="rId9">
        <w:r w:rsidRPr="00897E17">
          <w:rPr>
            <w:rStyle w:val="Hyperlink"/>
            <w:rFonts w:ascii="Arial" w:hAnsi="Arial"/>
            <w:sz w:val="20"/>
            <w:szCs w:val="20"/>
          </w:rPr>
          <w:t xml:space="preserve">Ford GT ’66 </w:t>
        </w:r>
        <w:proofErr w:type="spellStart"/>
        <w:r w:rsidRPr="00897E17">
          <w:rPr>
            <w:rStyle w:val="Hyperlink"/>
            <w:rFonts w:ascii="Arial" w:hAnsi="Arial"/>
            <w:sz w:val="20"/>
            <w:szCs w:val="20"/>
          </w:rPr>
          <w:t>Heritage</w:t>
        </w:r>
        <w:proofErr w:type="spellEnd"/>
        <w:r w:rsidRPr="00897E17">
          <w:rPr>
            <w:rStyle w:val="Hyperlink"/>
            <w:rFonts w:ascii="Arial" w:hAnsi="Arial"/>
            <w:sz w:val="20"/>
            <w:szCs w:val="20"/>
          </w:rPr>
          <w:t xml:space="preserve"> Edition</w:t>
        </w:r>
      </w:hyperlink>
      <w:r w:rsidRPr="00897E17">
        <w:rPr>
          <w:rFonts w:ascii="Arial" w:hAnsi="Arial"/>
          <w:sz w:val="20"/>
          <w:szCs w:val="20"/>
        </w:rPr>
        <w:t xml:space="preserve"> i Genève. Modellen hedrar Fords vinst av Le Mans 1966 med interiör i matt eller blank </w:t>
      </w:r>
      <w:proofErr w:type="spellStart"/>
      <w:r w:rsidRPr="00897E17">
        <w:rPr>
          <w:rFonts w:ascii="Arial" w:hAnsi="Arial"/>
          <w:sz w:val="20"/>
          <w:szCs w:val="20"/>
        </w:rPr>
        <w:t>Shadow</w:t>
      </w:r>
      <w:proofErr w:type="spellEnd"/>
      <w:r w:rsidRPr="00897E17">
        <w:rPr>
          <w:rFonts w:ascii="Arial" w:hAnsi="Arial"/>
          <w:sz w:val="20"/>
          <w:szCs w:val="20"/>
        </w:rPr>
        <w:t xml:space="preserve"> Black med silverränder och kolfibermönster, motorhuv och dörrgrafik i </w:t>
      </w:r>
      <w:proofErr w:type="spellStart"/>
      <w:r w:rsidRPr="00897E17">
        <w:rPr>
          <w:rFonts w:ascii="Arial" w:hAnsi="Arial"/>
          <w:sz w:val="20"/>
          <w:szCs w:val="20"/>
        </w:rPr>
        <w:t>Frozen</w:t>
      </w:r>
      <w:proofErr w:type="spellEnd"/>
      <w:r w:rsidRPr="00897E17">
        <w:rPr>
          <w:rFonts w:ascii="Arial" w:hAnsi="Arial"/>
          <w:sz w:val="20"/>
          <w:szCs w:val="20"/>
        </w:rPr>
        <w:t xml:space="preserve"> White #2, samt 20-tums smidda aluminiumfälgar i ett stycke med </w:t>
      </w:r>
      <w:proofErr w:type="spellStart"/>
      <w:r w:rsidRPr="00897E17">
        <w:rPr>
          <w:rFonts w:ascii="Arial" w:hAnsi="Arial"/>
          <w:sz w:val="20"/>
          <w:szCs w:val="20"/>
        </w:rPr>
        <w:t>gold</w:t>
      </w:r>
      <w:proofErr w:type="spellEnd"/>
      <w:r w:rsidRPr="00897E17">
        <w:rPr>
          <w:rFonts w:ascii="Arial" w:hAnsi="Arial"/>
          <w:sz w:val="20"/>
          <w:szCs w:val="20"/>
        </w:rPr>
        <w:t xml:space="preserve"> satin-klarlack och svarta hjulmuttrar.</w:t>
      </w:r>
    </w:p>
    <w:p w14:paraId="796DCEE0" w14:textId="77777777" w:rsidR="00897E17" w:rsidRPr="00897E17" w:rsidRDefault="00897E17" w:rsidP="00897E17">
      <w:pPr>
        <w:rPr>
          <w:rFonts w:ascii="Arial" w:hAnsi="Arial" w:cs="Arial"/>
          <w:sz w:val="20"/>
          <w:szCs w:val="20"/>
        </w:rPr>
      </w:pPr>
    </w:p>
    <w:p w14:paraId="04A65FA4" w14:textId="77777777" w:rsidR="00897E17" w:rsidRPr="00897E17" w:rsidRDefault="00897E17" w:rsidP="00897E17">
      <w:pPr>
        <w:rPr>
          <w:rFonts w:ascii="Arial" w:hAnsi="Arial" w:cs="Arial"/>
          <w:sz w:val="20"/>
          <w:szCs w:val="20"/>
        </w:rPr>
      </w:pPr>
      <w:r w:rsidRPr="00897E17">
        <w:rPr>
          <w:rFonts w:ascii="Arial" w:hAnsi="Arial"/>
          <w:sz w:val="20"/>
          <w:szCs w:val="20"/>
        </w:rPr>
        <w:t xml:space="preserve">Alla Ford GT superbilar är utrustade med en 10-tums </w:t>
      </w:r>
      <w:proofErr w:type="gramStart"/>
      <w:r w:rsidRPr="00897E17">
        <w:rPr>
          <w:rFonts w:ascii="Times New Roman" w:hAnsi="Times New Roman"/>
          <w:sz w:val="20"/>
          <w:szCs w:val="20"/>
        </w:rPr>
        <w:fldChar w:fldCharType="begin"/>
      </w:r>
      <w:r w:rsidRPr="00897E17">
        <w:rPr>
          <w:sz w:val="20"/>
          <w:szCs w:val="20"/>
        </w:rPr>
        <w:instrText xml:space="preserve"> HYPERLINK "https://media.ford.com/content/fordmedia/feu/en/news/2017/01/12/ford-gt-supercar-digital-instrument-display-dashboard-of-future.html" \h </w:instrText>
      </w:r>
      <w:r w:rsidRPr="00897E17">
        <w:rPr>
          <w:rFonts w:ascii="Times New Roman" w:hAnsi="Times New Roman"/>
          <w:sz w:val="20"/>
          <w:szCs w:val="20"/>
        </w:rPr>
        <w:fldChar w:fldCharType="separate"/>
      </w:r>
      <w:r w:rsidRPr="00897E17">
        <w:rPr>
          <w:rStyle w:val="Hyperlink"/>
          <w:rFonts w:ascii="Arial" w:hAnsi="Arial"/>
          <w:sz w:val="20"/>
          <w:szCs w:val="20"/>
        </w:rPr>
        <w:t>digital</w:t>
      </w:r>
      <w:proofErr w:type="gramEnd"/>
      <w:r w:rsidRPr="00897E17">
        <w:rPr>
          <w:rStyle w:val="Hyperlink"/>
          <w:rFonts w:ascii="Arial" w:hAnsi="Arial"/>
          <w:sz w:val="20"/>
          <w:szCs w:val="20"/>
        </w:rPr>
        <w:t xml:space="preserve"> instrumentpanel </w:t>
      </w:r>
      <w:r w:rsidRPr="00897E17">
        <w:rPr>
          <w:rStyle w:val="Hyperlink"/>
          <w:rFonts w:ascii="Arial" w:hAnsi="Arial"/>
          <w:sz w:val="20"/>
          <w:szCs w:val="20"/>
        </w:rPr>
        <w:fldChar w:fldCharType="end"/>
      </w:r>
      <w:r w:rsidRPr="00897E17">
        <w:rPr>
          <w:rFonts w:ascii="Arial" w:hAnsi="Arial"/>
          <w:sz w:val="20"/>
          <w:szCs w:val="20"/>
        </w:rPr>
        <w:t xml:space="preserve">. Den anpassningsbara skärmen har text och tävlingsinspirerad grafik som hjälper föraren att fokusera på körningen och ändras automatiskt beroende på de fem unika körlägena: Normal, </w:t>
      </w:r>
      <w:proofErr w:type="spellStart"/>
      <w:r w:rsidRPr="00897E17">
        <w:rPr>
          <w:rFonts w:ascii="Arial" w:hAnsi="Arial"/>
          <w:sz w:val="20"/>
          <w:szCs w:val="20"/>
        </w:rPr>
        <w:t>Wet</w:t>
      </w:r>
      <w:proofErr w:type="spellEnd"/>
      <w:r w:rsidRPr="00897E17">
        <w:rPr>
          <w:rFonts w:ascii="Arial" w:hAnsi="Arial"/>
          <w:sz w:val="20"/>
          <w:szCs w:val="20"/>
        </w:rPr>
        <w:t xml:space="preserve">, Sport, </w:t>
      </w:r>
      <w:proofErr w:type="spellStart"/>
      <w:r w:rsidRPr="00897E17">
        <w:rPr>
          <w:rFonts w:ascii="Arial" w:hAnsi="Arial"/>
          <w:sz w:val="20"/>
          <w:szCs w:val="20"/>
        </w:rPr>
        <w:t>Track</w:t>
      </w:r>
      <w:proofErr w:type="spellEnd"/>
      <w:r w:rsidRPr="00897E17">
        <w:rPr>
          <w:rFonts w:ascii="Arial" w:hAnsi="Arial"/>
          <w:sz w:val="20"/>
          <w:szCs w:val="20"/>
        </w:rPr>
        <w:t xml:space="preserve"> och V-Max.</w:t>
      </w:r>
    </w:p>
    <w:p w14:paraId="7DAFB838" w14:textId="77777777" w:rsidR="00897E17" w:rsidRPr="00897E17" w:rsidRDefault="00897E17" w:rsidP="00897E17">
      <w:pPr>
        <w:rPr>
          <w:rFonts w:ascii="Arial" w:hAnsi="Arial" w:cs="Arial"/>
          <w:sz w:val="20"/>
          <w:szCs w:val="20"/>
        </w:rPr>
      </w:pPr>
    </w:p>
    <w:p w14:paraId="593B2B89"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GT:s 3,5-liters V6 </w:t>
      </w:r>
      <w:proofErr w:type="spellStart"/>
      <w:r w:rsidRPr="00897E17">
        <w:rPr>
          <w:rFonts w:ascii="Arial" w:hAnsi="Arial"/>
          <w:sz w:val="20"/>
          <w:szCs w:val="20"/>
        </w:rPr>
        <w:t>EcoBoost</w:t>
      </w:r>
      <w:proofErr w:type="spellEnd"/>
      <w:r w:rsidRPr="00897E17">
        <w:rPr>
          <w:rFonts w:ascii="Arial" w:hAnsi="Arial"/>
          <w:sz w:val="20"/>
          <w:szCs w:val="20"/>
        </w:rPr>
        <w:t xml:space="preserve">-motor ger 647 hk och ett vridmoment på 745 Nm i amerikanskt utförande. En toppfart på 347 km/h gör Ford GT till Fords snabbaste serietillverkade bil någonsin. Standardversionen av Ford GT – med delar i kolfiber och aktiv aerodynamik – avspeglar prestandan för tävlingsbilen Ford Chip </w:t>
      </w:r>
      <w:proofErr w:type="spellStart"/>
      <w:r w:rsidRPr="00897E17">
        <w:rPr>
          <w:rFonts w:ascii="Arial" w:hAnsi="Arial"/>
          <w:sz w:val="20"/>
          <w:szCs w:val="20"/>
        </w:rPr>
        <w:t>Ganassi</w:t>
      </w:r>
      <w:proofErr w:type="spellEnd"/>
      <w:r w:rsidRPr="00897E17">
        <w:rPr>
          <w:rFonts w:ascii="Arial" w:hAnsi="Arial"/>
          <w:sz w:val="20"/>
          <w:szCs w:val="20"/>
        </w:rPr>
        <w:t xml:space="preserve"> Racing Ford GT som vann Le Mans 2016, och som också visas upp i Genève. </w:t>
      </w:r>
    </w:p>
    <w:p w14:paraId="4E0215E3" w14:textId="77777777" w:rsidR="00897E17" w:rsidRPr="00897E17" w:rsidRDefault="00897E17" w:rsidP="00897E17">
      <w:pPr>
        <w:rPr>
          <w:rFonts w:ascii="Arial" w:hAnsi="Arial" w:cs="Arial"/>
          <w:sz w:val="20"/>
          <w:szCs w:val="20"/>
        </w:rPr>
      </w:pPr>
    </w:p>
    <w:p w14:paraId="410E8D9E" w14:textId="77777777" w:rsidR="00897E17" w:rsidRPr="00897E17" w:rsidRDefault="00897E17" w:rsidP="00897E17">
      <w:pPr>
        <w:rPr>
          <w:rFonts w:ascii="Arial" w:hAnsi="Arial" w:cs="Arial"/>
          <w:sz w:val="20"/>
          <w:szCs w:val="20"/>
        </w:rPr>
      </w:pPr>
      <w:r w:rsidRPr="00897E17">
        <w:rPr>
          <w:rFonts w:ascii="Arial" w:hAnsi="Arial"/>
          <w:sz w:val="20"/>
          <w:szCs w:val="20"/>
        </w:rPr>
        <w:lastRenderedPageBreak/>
        <w:t xml:space="preserve">Ford återvände till Le Mans förra året och vann LM GTE Pro </w:t>
      </w:r>
      <w:proofErr w:type="spellStart"/>
      <w:r w:rsidRPr="00897E17">
        <w:rPr>
          <w:rFonts w:ascii="Arial" w:hAnsi="Arial"/>
          <w:sz w:val="20"/>
          <w:szCs w:val="20"/>
        </w:rPr>
        <w:t>class</w:t>
      </w:r>
      <w:proofErr w:type="spellEnd"/>
      <w:r w:rsidRPr="00897E17">
        <w:rPr>
          <w:rFonts w:ascii="Arial" w:hAnsi="Arial"/>
          <w:sz w:val="20"/>
          <w:szCs w:val="20"/>
        </w:rPr>
        <w:t xml:space="preserve"> med tävlingsbilen Ford GT – exakt 50 år sedan man tog 1:a, 2:a och 3:e plats 1966 – och tidigare i år meddelade Ford att man ställer upp med fyra </w:t>
      </w:r>
      <w:proofErr w:type="gramStart"/>
      <w:r w:rsidRPr="00897E17">
        <w:rPr>
          <w:rFonts w:ascii="Arial" w:hAnsi="Arial"/>
          <w:sz w:val="20"/>
          <w:szCs w:val="20"/>
        </w:rPr>
        <w:t>Ford</w:t>
      </w:r>
      <w:proofErr w:type="gramEnd"/>
      <w:r w:rsidRPr="00897E17">
        <w:rPr>
          <w:rFonts w:ascii="Arial" w:hAnsi="Arial"/>
          <w:sz w:val="20"/>
          <w:szCs w:val="20"/>
        </w:rPr>
        <w:t xml:space="preserve"> GT i Le Mans 24-timmars, 17-18 juni 2017.</w:t>
      </w:r>
    </w:p>
    <w:p w14:paraId="665BAC4E" w14:textId="77777777" w:rsidR="00897E17" w:rsidRPr="00897E17" w:rsidRDefault="00897E17" w:rsidP="00897E17">
      <w:pPr>
        <w:rPr>
          <w:rFonts w:ascii="Arial" w:hAnsi="Arial" w:cs="Arial"/>
          <w:sz w:val="20"/>
          <w:szCs w:val="20"/>
        </w:rPr>
      </w:pPr>
    </w:p>
    <w:p w14:paraId="65EE183B" w14:textId="77777777" w:rsidR="00897E17" w:rsidRPr="00897E17" w:rsidRDefault="00897E17" w:rsidP="00897E17">
      <w:pPr>
        <w:rPr>
          <w:rFonts w:ascii="Arial" w:hAnsi="Arial" w:cs="Arial"/>
          <w:sz w:val="20"/>
          <w:szCs w:val="20"/>
        </w:rPr>
      </w:pPr>
      <w:r w:rsidRPr="00897E17">
        <w:rPr>
          <w:rFonts w:ascii="Arial" w:hAnsi="Arial"/>
          <w:sz w:val="20"/>
          <w:szCs w:val="20"/>
        </w:rPr>
        <w:t>Ford och The LEGO® Group har tillsammans beslutat att erbjuda tävlingsbilarna 2016 Ford GT och 1966 Ford GT40 som en del av serien LEGO® Speed Champions med ikoniska prestandabilar i standard- och tävlingsutförande.</w:t>
      </w:r>
    </w:p>
    <w:p w14:paraId="7A247ED9" w14:textId="77777777" w:rsidR="00897E17" w:rsidRPr="00897E17" w:rsidRDefault="00897E17" w:rsidP="00897E17">
      <w:pPr>
        <w:rPr>
          <w:rFonts w:ascii="Arial" w:hAnsi="Arial" w:cs="Arial"/>
          <w:sz w:val="20"/>
          <w:szCs w:val="20"/>
        </w:rPr>
      </w:pPr>
    </w:p>
    <w:p w14:paraId="65234EDB" w14:textId="77777777" w:rsidR="00897E17" w:rsidRPr="00897E17" w:rsidRDefault="00897E17" w:rsidP="00897E17">
      <w:pPr>
        <w:rPr>
          <w:rFonts w:ascii="Arial" w:hAnsi="Arial" w:cs="Arial"/>
          <w:b/>
          <w:sz w:val="20"/>
          <w:szCs w:val="20"/>
        </w:rPr>
      </w:pPr>
      <w:r w:rsidRPr="00897E17">
        <w:rPr>
          <w:rFonts w:ascii="Arial" w:hAnsi="Arial"/>
          <w:b/>
          <w:sz w:val="20"/>
          <w:szCs w:val="20"/>
        </w:rPr>
        <w:t>En spännande samling prestandabilar</w:t>
      </w:r>
    </w:p>
    <w:p w14:paraId="16950380"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sålde 43 800 prestandabilar i Europa förra året, inklusive Ford Mustang, Focus RS, Focus ST bensin- och dieselmodeller, samt den aktuella modellen av Fiesta ST. I Genève presenteras </w:t>
      </w:r>
      <w:hyperlink r:id="rId10">
        <w:r w:rsidRPr="00897E17">
          <w:rPr>
            <w:rStyle w:val="Hyperlink"/>
            <w:rFonts w:ascii="Arial" w:hAnsi="Arial"/>
            <w:sz w:val="20"/>
            <w:szCs w:val="20"/>
          </w:rPr>
          <w:t xml:space="preserve">två nya specialmodeller av Ford Mustang </w:t>
        </w:r>
      </w:hyperlink>
      <w:r w:rsidRPr="00897E17">
        <w:rPr>
          <w:rFonts w:ascii="Arial" w:hAnsi="Arial"/>
          <w:sz w:val="20"/>
          <w:szCs w:val="20"/>
        </w:rPr>
        <w:t xml:space="preserve"> med unik styling och högsta prestanda, och som nu finns tillgängliga i Europa. </w:t>
      </w:r>
    </w:p>
    <w:p w14:paraId="6DB3F41A" w14:textId="77777777" w:rsidR="00897E17" w:rsidRPr="00897E17" w:rsidRDefault="00897E17" w:rsidP="00897E17">
      <w:pPr>
        <w:rPr>
          <w:rFonts w:ascii="Arial" w:hAnsi="Arial" w:cs="Arial"/>
          <w:sz w:val="20"/>
          <w:szCs w:val="20"/>
        </w:rPr>
      </w:pPr>
    </w:p>
    <w:p w14:paraId="2BA888E6"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Mustang Black </w:t>
      </w:r>
      <w:proofErr w:type="spellStart"/>
      <w:r w:rsidRPr="00897E17">
        <w:rPr>
          <w:rFonts w:ascii="Arial" w:hAnsi="Arial"/>
          <w:sz w:val="20"/>
          <w:szCs w:val="20"/>
        </w:rPr>
        <w:t>Shadow</w:t>
      </w:r>
      <w:proofErr w:type="spellEnd"/>
      <w:r w:rsidRPr="00897E17">
        <w:rPr>
          <w:rFonts w:ascii="Arial" w:hAnsi="Arial"/>
          <w:sz w:val="20"/>
          <w:szCs w:val="20"/>
        </w:rPr>
        <w:t xml:space="preserve"> Edition finns med Fords 421 hk 5,0-liters V8-motor, sexväxlad manuell eller automatisk växellåda, samt i fyra karossfärger – </w:t>
      </w:r>
      <w:proofErr w:type="spellStart"/>
      <w:r w:rsidRPr="00897E17">
        <w:rPr>
          <w:rFonts w:ascii="Arial" w:hAnsi="Arial"/>
          <w:sz w:val="20"/>
          <w:szCs w:val="20"/>
        </w:rPr>
        <w:t>Platinum</w:t>
      </w:r>
      <w:proofErr w:type="spellEnd"/>
      <w:r w:rsidRPr="00897E17">
        <w:rPr>
          <w:rFonts w:ascii="Arial" w:hAnsi="Arial"/>
          <w:sz w:val="20"/>
          <w:szCs w:val="20"/>
        </w:rPr>
        <w:t xml:space="preserve"> White, </w:t>
      </w:r>
      <w:proofErr w:type="spellStart"/>
      <w:r w:rsidRPr="00897E17">
        <w:rPr>
          <w:rFonts w:ascii="Arial" w:hAnsi="Arial"/>
          <w:sz w:val="20"/>
          <w:szCs w:val="20"/>
        </w:rPr>
        <w:t>Triple</w:t>
      </w:r>
      <w:proofErr w:type="spellEnd"/>
      <w:r w:rsidRPr="00897E17">
        <w:rPr>
          <w:rFonts w:ascii="Arial" w:hAnsi="Arial"/>
          <w:sz w:val="20"/>
          <w:szCs w:val="20"/>
        </w:rPr>
        <w:t xml:space="preserve"> </w:t>
      </w:r>
      <w:proofErr w:type="spellStart"/>
      <w:r w:rsidRPr="00897E17">
        <w:rPr>
          <w:rFonts w:ascii="Arial" w:hAnsi="Arial"/>
          <w:sz w:val="20"/>
          <w:szCs w:val="20"/>
        </w:rPr>
        <w:t>Yellow</w:t>
      </w:r>
      <w:proofErr w:type="spellEnd"/>
      <w:r w:rsidRPr="00897E17">
        <w:rPr>
          <w:rFonts w:ascii="Arial" w:hAnsi="Arial"/>
          <w:sz w:val="20"/>
          <w:szCs w:val="20"/>
        </w:rPr>
        <w:t xml:space="preserve">, Race Red och </w:t>
      </w:r>
      <w:proofErr w:type="spellStart"/>
      <w:r w:rsidRPr="00897E17">
        <w:rPr>
          <w:rFonts w:ascii="Arial" w:hAnsi="Arial"/>
          <w:sz w:val="20"/>
          <w:szCs w:val="20"/>
        </w:rPr>
        <w:t>Grabber</w:t>
      </w:r>
      <w:proofErr w:type="spellEnd"/>
      <w:r w:rsidRPr="00897E17">
        <w:rPr>
          <w:rFonts w:ascii="Arial" w:hAnsi="Arial"/>
          <w:sz w:val="20"/>
          <w:szCs w:val="20"/>
        </w:rPr>
        <w:t xml:space="preserve"> </w:t>
      </w:r>
      <w:proofErr w:type="spellStart"/>
      <w:r w:rsidRPr="00897E17">
        <w:rPr>
          <w:rFonts w:ascii="Arial" w:hAnsi="Arial"/>
          <w:sz w:val="20"/>
          <w:szCs w:val="20"/>
        </w:rPr>
        <w:t>Blue</w:t>
      </w:r>
      <w:proofErr w:type="spellEnd"/>
      <w:r w:rsidRPr="00897E17">
        <w:rPr>
          <w:rFonts w:ascii="Arial" w:hAnsi="Arial"/>
          <w:sz w:val="20"/>
          <w:szCs w:val="20"/>
        </w:rPr>
        <w:t xml:space="preserve">. Den unika stylingen omfattar ett svart </w:t>
      </w:r>
      <w:proofErr w:type="spellStart"/>
      <w:r w:rsidRPr="00897E17">
        <w:rPr>
          <w:rFonts w:ascii="Arial" w:hAnsi="Arial"/>
          <w:sz w:val="20"/>
          <w:szCs w:val="20"/>
        </w:rPr>
        <w:t>Pony</w:t>
      </w:r>
      <w:proofErr w:type="spellEnd"/>
      <w:r w:rsidRPr="00897E17">
        <w:rPr>
          <w:rFonts w:ascii="Arial" w:hAnsi="Arial"/>
          <w:sz w:val="20"/>
          <w:szCs w:val="20"/>
        </w:rPr>
        <w:t>-emblem i GT-grillen, exklusiva 19-tums aluminiumfälgar med Y-formade ekrar, tonade svarta ränder på motorhuvens upphöjningar och på sidan mellan hjulhusen, samt svarta 5,0-litersskyltar på framflyglarna.</w:t>
      </w:r>
    </w:p>
    <w:p w14:paraId="7B98B857" w14:textId="77777777" w:rsidR="00897E17" w:rsidRPr="00897E17" w:rsidRDefault="00897E17" w:rsidP="00897E17">
      <w:pPr>
        <w:rPr>
          <w:rFonts w:ascii="Arial" w:hAnsi="Arial" w:cs="Arial"/>
          <w:sz w:val="20"/>
          <w:szCs w:val="20"/>
        </w:rPr>
      </w:pPr>
    </w:p>
    <w:p w14:paraId="2CE4EB2D"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Mustang </w:t>
      </w:r>
      <w:proofErr w:type="spellStart"/>
      <w:r w:rsidRPr="00897E17">
        <w:rPr>
          <w:rFonts w:ascii="Arial" w:hAnsi="Arial"/>
          <w:sz w:val="20"/>
          <w:szCs w:val="20"/>
        </w:rPr>
        <w:t>Blue</w:t>
      </w:r>
      <w:proofErr w:type="spellEnd"/>
      <w:r w:rsidRPr="00897E17">
        <w:rPr>
          <w:rFonts w:ascii="Arial" w:hAnsi="Arial"/>
          <w:sz w:val="20"/>
          <w:szCs w:val="20"/>
        </w:rPr>
        <w:t xml:space="preserve"> Edition påminner om känslan i klassiska Mustang-modeller med iögonfallande ”</w:t>
      </w:r>
      <w:proofErr w:type="spellStart"/>
      <w:r w:rsidRPr="00897E17">
        <w:rPr>
          <w:rFonts w:ascii="Arial" w:hAnsi="Arial"/>
          <w:sz w:val="20"/>
          <w:szCs w:val="20"/>
        </w:rPr>
        <w:t>Grabber</w:t>
      </w:r>
      <w:proofErr w:type="spellEnd"/>
      <w:r w:rsidRPr="00897E17">
        <w:rPr>
          <w:rFonts w:ascii="Arial" w:hAnsi="Arial"/>
          <w:sz w:val="20"/>
          <w:szCs w:val="20"/>
        </w:rPr>
        <w:t xml:space="preserve">-färger”, med den distinkta karossfärgen </w:t>
      </w:r>
      <w:proofErr w:type="spellStart"/>
      <w:r w:rsidRPr="00897E17">
        <w:rPr>
          <w:rFonts w:ascii="Arial" w:hAnsi="Arial"/>
          <w:sz w:val="20"/>
          <w:szCs w:val="20"/>
        </w:rPr>
        <w:t>Grabber</w:t>
      </w:r>
      <w:proofErr w:type="spellEnd"/>
      <w:r w:rsidRPr="00897E17">
        <w:rPr>
          <w:rFonts w:ascii="Arial" w:hAnsi="Arial"/>
          <w:sz w:val="20"/>
          <w:szCs w:val="20"/>
        </w:rPr>
        <w:t xml:space="preserve"> </w:t>
      </w:r>
      <w:proofErr w:type="spellStart"/>
      <w:r w:rsidRPr="00897E17">
        <w:rPr>
          <w:rFonts w:ascii="Arial" w:hAnsi="Arial"/>
          <w:sz w:val="20"/>
          <w:szCs w:val="20"/>
        </w:rPr>
        <w:t>Blue</w:t>
      </w:r>
      <w:proofErr w:type="spellEnd"/>
      <w:r w:rsidRPr="00897E17">
        <w:rPr>
          <w:rFonts w:ascii="Arial" w:hAnsi="Arial"/>
          <w:sz w:val="20"/>
          <w:szCs w:val="20"/>
        </w:rPr>
        <w:t xml:space="preserve"> förstärkt med tonade svarta ränder på motorhuv och tak, samt svarta </w:t>
      </w:r>
      <w:proofErr w:type="spellStart"/>
      <w:r w:rsidRPr="00897E17">
        <w:rPr>
          <w:rFonts w:ascii="Arial" w:hAnsi="Arial"/>
          <w:sz w:val="20"/>
          <w:szCs w:val="20"/>
        </w:rPr>
        <w:t>mångekrade</w:t>
      </w:r>
      <w:proofErr w:type="spellEnd"/>
      <w:r w:rsidRPr="00897E17">
        <w:rPr>
          <w:rFonts w:ascii="Arial" w:hAnsi="Arial"/>
          <w:sz w:val="20"/>
          <w:szCs w:val="20"/>
        </w:rPr>
        <w:t xml:space="preserve"> 19-tums aluminiumfälgar. Alternativen för drivlinan omfattar Fords 421 hk 5,0-liters V8 eller 317 hk 2,3-liters </w:t>
      </w:r>
      <w:proofErr w:type="spellStart"/>
      <w:r w:rsidRPr="00897E17">
        <w:rPr>
          <w:rFonts w:ascii="Arial" w:hAnsi="Arial"/>
          <w:sz w:val="20"/>
          <w:szCs w:val="20"/>
        </w:rPr>
        <w:t>EcoBoost</w:t>
      </w:r>
      <w:proofErr w:type="spellEnd"/>
      <w:r w:rsidRPr="00897E17">
        <w:rPr>
          <w:rFonts w:ascii="Arial" w:hAnsi="Arial"/>
          <w:sz w:val="20"/>
          <w:szCs w:val="20"/>
        </w:rPr>
        <w:t>-motor samt sexväxlad manuell eller automatisk växellåda.</w:t>
      </w:r>
    </w:p>
    <w:p w14:paraId="651EE3B4" w14:textId="77777777" w:rsidR="00897E17" w:rsidRPr="00897E17" w:rsidRDefault="00897E17" w:rsidP="00897E17">
      <w:pPr>
        <w:rPr>
          <w:rFonts w:ascii="Arial" w:hAnsi="Arial" w:cs="Arial"/>
          <w:sz w:val="20"/>
          <w:szCs w:val="20"/>
        </w:rPr>
      </w:pPr>
    </w:p>
    <w:p w14:paraId="6D125FBB" w14:textId="77777777" w:rsidR="00897E17" w:rsidRPr="00897E17" w:rsidRDefault="00897E17" w:rsidP="00897E17">
      <w:pPr>
        <w:rPr>
          <w:rFonts w:ascii="Arial" w:hAnsi="Arial" w:cs="Arial"/>
          <w:sz w:val="20"/>
          <w:szCs w:val="20"/>
        </w:rPr>
      </w:pPr>
      <w:r w:rsidRPr="00897E17">
        <w:rPr>
          <w:rFonts w:ascii="Arial" w:hAnsi="Arial"/>
          <w:sz w:val="20"/>
          <w:szCs w:val="20"/>
        </w:rPr>
        <w:t xml:space="preserve">– Ford Mustang har inget problem med att synas på vägarna i Europa, och med de nya modellerna Ford Mustang Black </w:t>
      </w:r>
      <w:proofErr w:type="spellStart"/>
      <w:r w:rsidRPr="00897E17">
        <w:rPr>
          <w:rFonts w:ascii="Arial" w:hAnsi="Arial"/>
          <w:sz w:val="20"/>
          <w:szCs w:val="20"/>
        </w:rPr>
        <w:t>Shadow</w:t>
      </w:r>
      <w:proofErr w:type="spellEnd"/>
      <w:r w:rsidRPr="00897E17">
        <w:rPr>
          <w:rFonts w:ascii="Arial" w:hAnsi="Arial"/>
          <w:sz w:val="20"/>
          <w:szCs w:val="20"/>
        </w:rPr>
        <w:t xml:space="preserve"> Edition och </w:t>
      </w:r>
      <w:proofErr w:type="spellStart"/>
      <w:r w:rsidRPr="00897E17">
        <w:rPr>
          <w:rFonts w:ascii="Arial" w:hAnsi="Arial"/>
          <w:sz w:val="20"/>
          <w:szCs w:val="20"/>
        </w:rPr>
        <w:t>Blue</w:t>
      </w:r>
      <w:proofErr w:type="spellEnd"/>
      <w:r w:rsidRPr="00897E17">
        <w:rPr>
          <w:rFonts w:ascii="Arial" w:hAnsi="Arial"/>
          <w:sz w:val="20"/>
          <w:szCs w:val="20"/>
        </w:rPr>
        <w:t xml:space="preserve"> Edition kommer Mustangägarna att synas ännu mer, sade </w:t>
      </w:r>
      <w:proofErr w:type="spellStart"/>
      <w:r w:rsidRPr="00897E17">
        <w:rPr>
          <w:rFonts w:ascii="Arial" w:hAnsi="Arial"/>
          <w:sz w:val="20"/>
          <w:szCs w:val="20"/>
        </w:rPr>
        <w:t>Roelant</w:t>
      </w:r>
      <w:proofErr w:type="spellEnd"/>
      <w:r w:rsidRPr="00897E17">
        <w:rPr>
          <w:rFonts w:ascii="Arial" w:hAnsi="Arial"/>
          <w:sz w:val="20"/>
          <w:szCs w:val="20"/>
        </w:rPr>
        <w:t xml:space="preserve"> de </w:t>
      </w:r>
      <w:proofErr w:type="spellStart"/>
      <w:r w:rsidRPr="00897E17">
        <w:rPr>
          <w:rFonts w:ascii="Arial" w:hAnsi="Arial"/>
          <w:sz w:val="20"/>
          <w:szCs w:val="20"/>
        </w:rPr>
        <w:t>Waard</w:t>
      </w:r>
      <w:proofErr w:type="spellEnd"/>
      <w:r w:rsidRPr="00897E17">
        <w:rPr>
          <w:rFonts w:ascii="Arial" w:hAnsi="Arial"/>
          <w:sz w:val="20"/>
          <w:szCs w:val="20"/>
        </w:rPr>
        <w:t>, chef för marknadsföring, försäljning och service på Ford Europa. – Specialversioner av Ford Mustang har varit en viktig del av Mustangens historia under mer än 50 år, och nu kan kunder i Europa spela sin egen roll i den ikoniska bilens rika historia.</w:t>
      </w:r>
    </w:p>
    <w:p w14:paraId="74EF85FC" w14:textId="77777777" w:rsidR="00897E17" w:rsidRPr="00897E17" w:rsidRDefault="00897E17" w:rsidP="00897E17">
      <w:pPr>
        <w:rPr>
          <w:rFonts w:ascii="Arial" w:hAnsi="Arial" w:cs="Arial"/>
          <w:sz w:val="20"/>
          <w:szCs w:val="20"/>
        </w:rPr>
      </w:pPr>
    </w:p>
    <w:p w14:paraId="23F41AE5" w14:textId="77777777" w:rsidR="00897E17" w:rsidRPr="00897E17" w:rsidRDefault="00897E17" w:rsidP="00897E17">
      <w:pPr>
        <w:autoSpaceDE w:val="0"/>
        <w:autoSpaceDN w:val="0"/>
        <w:rPr>
          <w:rFonts w:ascii="Arial" w:hAnsi="Arial" w:cs="Arial"/>
          <w:sz w:val="20"/>
          <w:szCs w:val="20"/>
        </w:rPr>
      </w:pPr>
      <w:r w:rsidRPr="00897E17">
        <w:rPr>
          <w:rFonts w:ascii="Arial" w:hAnsi="Arial"/>
          <w:sz w:val="20"/>
          <w:szCs w:val="20"/>
        </w:rPr>
        <w:t>Båda modellerna är utrustade med anslutningssystemet SYNC 3 med 8-tums pekskärm som gör att föraren kan hitta caféer, bensinstationer, parkeringar, järnvägsstationer, flygplatser och hotell genom att bara trycka på en knapp och säga till exempel ”jag vill ha kaffe”, ”jag behöver tanka”, och ”jag vill parkera”.</w:t>
      </w:r>
    </w:p>
    <w:p w14:paraId="66B890E4" w14:textId="77777777" w:rsidR="00897E17" w:rsidRPr="00897E17" w:rsidRDefault="00897E17" w:rsidP="00897E17">
      <w:pPr>
        <w:rPr>
          <w:rFonts w:ascii="Arial" w:hAnsi="Arial" w:cs="Arial"/>
          <w:sz w:val="20"/>
          <w:szCs w:val="20"/>
        </w:rPr>
      </w:pPr>
    </w:p>
    <w:p w14:paraId="519B6287"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Fords kritikerrosade 5-dörrars Focus RS har en 350 hk 2,3-liters </w:t>
      </w:r>
      <w:proofErr w:type="spellStart"/>
      <w:r w:rsidRPr="00897E17">
        <w:rPr>
          <w:rFonts w:ascii="Arial" w:hAnsi="Arial"/>
          <w:sz w:val="20"/>
          <w:szCs w:val="20"/>
        </w:rPr>
        <w:t>EcoBoost</w:t>
      </w:r>
      <w:proofErr w:type="spellEnd"/>
      <w:r w:rsidRPr="00897E17">
        <w:rPr>
          <w:rFonts w:ascii="Arial" w:hAnsi="Arial"/>
          <w:sz w:val="20"/>
          <w:szCs w:val="20"/>
        </w:rPr>
        <w:t xml:space="preserve">-motor, </w:t>
      </w:r>
      <w:hyperlink r:id="rId11">
        <w:r w:rsidRPr="00897E17">
          <w:rPr>
            <w:rStyle w:val="Hyperlink"/>
            <w:rFonts w:ascii="Arial" w:hAnsi="Arial"/>
            <w:sz w:val="20"/>
            <w:szCs w:val="20"/>
          </w:rPr>
          <w:t xml:space="preserve">Ford </w:t>
        </w:r>
        <w:proofErr w:type="spellStart"/>
        <w:r w:rsidRPr="00897E17">
          <w:rPr>
            <w:rStyle w:val="Hyperlink"/>
            <w:rFonts w:ascii="Arial" w:hAnsi="Arial"/>
            <w:sz w:val="20"/>
            <w:szCs w:val="20"/>
          </w:rPr>
          <w:t>Performance</w:t>
        </w:r>
        <w:proofErr w:type="spellEnd"/>
        <w:r w:rsidRPr="00897E17">
          <w:rPr>
            <w:rStyle w:val="Hyperlink"/>
            <w:rFonts w:ascii="Arial" w:hAnsi="Arial"/>
            <w:sz w:val="20"/>
            <w:szCs w:val="20"/>
          </w:rPr>
          <w:t xml:space="preserve"> fyrhjulsdrift</w:t>
        </w:r>
      </w:hyperlink>
      <w:r w:rsidRPr="00897E17">
        <w:rPr>
          <w:rFonts w:ascii="Arial" w:hAnsi="Arial"/>
          <w:sz w:val="20"/>
          <w:szCs w:val="20"/>
        </w:rPr>
        <w:t xml:space="preserve"> och valbara </w:t>
      </w:r>
      <w:hyperlink r:id="rId12">
        <w:r w:rsidRPr="00897E17">
          <w:rPr>
            <w:rStyle w:val="Hyperlink"/>
            <w:rFonts w:ascii="Arial" w:hAnsi="Arial"/>
            <w:sz w:val="20"/>
            <w:szCs w:val="20"/>
          </w:rPr>
          <w:t>körlägen</w:t>
        </w:r>
      </w:hyperlink>
      <w:r w:rsidRPr="00897E17">
        <w:rPr>
          <w:rFonts w:ascii="Arial" w:hAnsi="Arial"/>
          <w:sz w:val="20"/>
          <w:szCs w:val="20"/>
        </w:rPr>
        <w:t xml:space="preserve"> – inklusive </w:t>
      </w:r>
      <w:proofErr w:type="spellStart"/>
      <w:r w:rsidRPr="00897E17">
        <w:rPr>
          <w:rFonts w:ascii="Arial" w:hAnsi="Arial"/>
          <w:sz w:val="20"/>
          <w:szCs w:val="20"/>
        </w:rPr>
        <w:t>branchens</w:t>
      </w:r>
      <w:proofErr w:type="spellEnd"/>
      <w:r w:rsidRPr="00897E17">
        <w:rPr>
          <w:rFonts w:ascii="Arial" w:hAnsi="Arial"/>
          <w:sz w:val="20"/>
          <w:szCs w:val="20"/>
        </w:rPr>
        <w:t xml:space="preserve"> första </w:t>
      </w:r>
      <w:proofErr w:type="spellStart"/>
      <w:r w:rsidRPr="00897E17">
        <w:rPr>
          <w:rFonts w:ascii="Arial" w:hAnsi="Arial"/>
          <w:sz w:val="20"/>
          <w:szCs w:val="20"/>
        </w:rPr>
        <w:t>körläge</w:t>
      </w:r>
      <w:proofErr w:type="spellEnd"/>
      <w:r w:rsidRPr="00897E17">
        <w:rPr>
          <w:rFonts w:ascii="Arial" w:hAnsi="Arial"/>
          <w:sz w:val="20"/>
          <w:szCs w:val="20"/>
        </w:rPr>
        <w:t xml:space="preserve"> Drift som tillåter kontrollerad överstyrning. </w:t>
      </w:r>
    </w:p>
    <w:p w14:paraId="511FBDDE" w14:textId="77777777" w:rsidR="00897E17" w:rsidRPr="00897E17" w:rsidRDefault="00897E17" w:rsidP="00897E17">
      <w:pPr>
        <w:ind w:left="360"/>
        <w:rPr>
          <w:rFonts w:ascii="Arial" w:hAnsi="Arial" w:cs="Arial"/>
          <w:sz w:val="20"/>
          <w:szCs w:val="20"/>
        </w:rPr>
      </w:pPr>
    </w:p>
    <w:p w14:paraId="49C3CBE8" w14:textId="77777777" w:rsidR="00897E17" w:rsidRPr="00897E17" w:rsidRDefault="00897E17" w:rsidP="00897E17">
      <w:pPr>
        <w:pStyle w:val="NoSpacing"/>
        <w:rPr>
          <w:rFonts w:ascii="Arial" w:hAnsi="Arial" w:cs="Arial"/>
          <w:sz w:val="20"/>
          <w:szCs w:val="20"/>
        </w:rPr>
      </w:pPr>
      <w:r w:rsidRPr="00897E17">
        <w:rPr>
          <w:rFonts w:ascii="Arial" w:hAnsi="Arial"/>
          <w:sz w:val="20"/>
          <w:szCs w:val="20"/>
        </w:rPr>
        <w:t xml:space="preserve">Ford Focus ST finns med 250 hk </w:t>
      </w:r>
      <w:proofErr w:type="spellStart"/>
      <w:r w:rsidRPr="00897E17">
        <w:rPr>
          <w:rFonts w:ascii="Arial" w:hAnsi="Arial"/>
          <w:sz w:val="20"/>
          <w:szCs w:val="20"/>
        </w:rPr>
        <w:t>EcoBoost</w:t>
      </w:r>
      <w:proofErr w:type="spellEnd"/>
      <w:r w:rsidRPr="00897E17">
        <w:rPr>
          <w:rFonts w:ascii="Arial" w:hAnsi="Arial"/>
          <w:sz w:val="20"/>
          <w:szCs w:val="20"/>
        </w:rPr>
        <w:t xml:space="preserve"> bensinmotor eller 185 hk </w:t>
      </w:r>
      <w:proofErr w:type="spellStart"/>
      <w:r w:rsidRPr="00897E17">
        <w:rPr>
          <w:rFonts w:ascii="Arial" w:hAnsi="Arial"/>
          <w:sz w:val="20"/>
          <w:szCs w:val="20"/>
        </w:rPr>
        <w:t>TDCi</w:t>
      </w:r>
      <w:proofErr w:type="spellEnd"/>
      <w:r w:rsidRPr="00897E17">
        <w:rPr>
          <w:rFonts w:ascii="Arial" w:hAnsi="Arial"/>
          <w:sz w:val="20"/>
          <w:szCs w:val="20"/>
        </w:rPr>
        <w:t xml:space="preserve"> dieselmotor och som 5-dörrars halvkombi eller som herrgårdsvagn. </w:t>
      </w:r>
    </w:p>
    <w:p w14:paraId="77727073" w14:textId="77777777" w:rsidR="00897E17" w:rsidRDefault="00897E17" w:rsidP="00897E17">
      <w:pPr>
        <w:pStyle w:val="NoSpacing"/>
        <w:rPr>
          <w:rFonts w:ascii="Arial" w:hAnsi="Arial" w:cs="Arial"/>
          <w:sz w:val="20"/>
          <w:szCs w:val="20"/>
        </w:rPr>
      </w:pPr>
    </w:p>
    <w:p w14:paraId="51E70854" w14:textId="77777777" w:rsidR="00897E17" w:rsidRDefault="00897E17" w:rsidP="00897E17">
      <w:pPr>
        <w:pStyle w:val="NoSpacing"/>
        <w:rPr>
          <w:rFonts w:ascii="Arial" w:hAnsi="Arial" w:cs="Arial"/>
          <w:sz w:val="20"/>
          <w:szCs w:val="20"/>
        </w:rPr>
      </w:pPr>
    </w:p>
    <w:p w14:paraId="3B19DBE3" w14:textId="77777777" w:rsidR="00897E17" w:rsidRDefault="00897E17" w:rsidP="00897E17">
      <w:pPr>
        <w:pStyle w:val="NoSpacing"/>
        <w:rPr>
          <w:rFonts w:ascii="Arial" w:hAnsi="Arial" w:cs="Arial"/>
          <w:sz w:val="20"/>
          <w:szCs w:val="20"/>
        </w:rPr>
      </w:pPr>
    </w:p>
    <w:p w14:paraId="7C50DE90" w14:textId="77777777" w:rsidR="00897E17" w:rsidRPr="00897E17" w:rsidRDefault="00897E17" w:rsidP="00897E17">
      <w:pPr>
        <w:rPr>
          <w:rFonts w:ascii="Arial" w:hAnsi="Arial" w:cs="Arial"/>
          <w:b/>
          <w:sz w:val="20"/>
          <w:szCs w:val="20"/>
        </w:rPr>
      </w:pPr>
      <w:r w:rsidRPr="00897E17">
        <w:rPr>
          <w:rFonts w:ascii="Arial" w:hAnsi="Arial"/>
          <w:b/>
          <w:sz w:val="20"/>
          <w:szCs w:val="20"/>
        </w:rPr>
        <w:lastRenderedPageBreak/>
        <w:t>Fords motorsportarv</w:t>
      </w:r>
    </w:p>
    <w:p w14:paraId="45774501" w14:textId="77777777" w:rsidR="00897E17" w:rsidRPr="00897E17" w:rsidRDefault="00897E17" w:rsidP="00897E17">
      <w:pPr>
        <w:rPr>
          <w:rFonts w:ascii="Arial" w:hAnsi="Arial" w:cs="Arial"/>
          <w:sz w:val="20"/>
          <w:szCs w:val="20"/>
        </w:rPr>
      </w:pPr>
      <w:r w:rsidRPr="00897E17">
        <w:rPr>
          <w:rFonts w:ascii="Arial" w:hAnsi="Arial"/>
          <w:sz w:val="20"/>
          <w:szCs w:val="20"/>
        </w:rPr>
        <w:t xml:space="preserve">Prestanda och tävlingskörning är en viktig del av Fords DNA, och går 116 år tillbaka i tiden till när Henry Ford vann </w:t>
      </w:r>
      <w:proofErr w:type="spellStart"/>
      <w:r w:rsidRPr="00897E17">
        <w:rPr>
          <w:rFonts w:ascii="Arial" w:hAnsi="Arial"/>
          <w:sz w:val="20"/>
          <w:szCs w:val="20"/>
        </w:rPr>
        <w:t>Sweepstakes</w:t>
      </w:r>
      <w:proofErr w:type="spellEnd"/>
      <w:r w:rsidRPr="00897E17">
        <w:rPr>
          <w:rFonts w:ascii="Arial" w:hAnsi="Arial"/>
          <w:sz w:val="20"/>
          <w:szCs w:val="20"/>
        </w:rPr>
        <w:t xml:space="preserve"> Race med sin tävlingsbil ”999” och slog Alexander Winton – dåtidens främste amerikanske tävlingsförare. </w:t>
      </w:r>
    </w:p>
    <w:p w14:paraId="0B9F1999" w14:textId="77777777" w:rsidR="00897E17" w:rsidRPr="00897E17" w:rsidRDefault="00897E17" w:rsidP="00897E17">
      <w:pPr>
        <w:rPr>
          <w:rFonts w:ascii="Arial" w:hAnsi="Arial" w:cs="Arial"/>
          <w:sz w:val="20"/>
          <w:szCs w:val="20"/>
        </w:rPr>
      </w:pPr>
    </w:p>
    <w:p w14:paraId="71A5BB13" w14:textId="77777777" w:rsidR="00897E17" w:rsidRDefault="00897E17" w:rsidP="00897E17">
      <w:pPr>
        <w:rPr>
          <w:rFonts w:ascii="Arial" w:hAnsi="Arial"/>
          <w:sz w:val="20"/>
          <w:szCs w:val="20"/>
        </w:rPr>
      </w:pPr>
      <w:r w:rsidRPr="00897E17">
        <w:rPr>
          <w:rFonts w:ascii="Arial" w:hAnsi="Arial"/>
          <w:sz w:val="20"/>
          <w:szCs w:val="20"/>
        </w:rPr>
        <w:t xml:space="preserve">Ford visar upp mer än 50 år av företagets historia inom motorsport och prestandabilar i Genève med bilar från Ford </w:t>
      </w:r>
      <w:proofErr w:type="spellStart"/>
      <w:r w:rsidRPr="00897E17">
        <w:rPr>
          <w:rFonts w:ascii="Arial" w:hAnsi="Arial"/>
          <w:sz w:val="20"/>
          <w:szCs w:val="20"/>
        </w:rPr>
        <w:t>Heritage</w:t>
      </w:r>
      <w:proofErr w:type="spellEnd"/>
      <w:r w:rsidRPr="00897E17">
        <w:rPr>
          <w:rFonts w:ascii="Arial" w:hAnsi="Arial"/>
          <w:sz w:val="20"/>
          <w:szCs w:val="20"/>
        </w:rPr>
        <w:t xml:space="preserve"> Collection, däribland:</w:t>
      </w:r>
    </w:p>
    <w:p w14:paraId="348690BD" w14:textId="77777777" w:rsidR="00897E17" w:rsidRPr="00897E17" w:rsidRDefault="00897E17" w:rsidP="00897E17">
      <w:pPr>
        <w:rPr>
          <w:rFonts w:ascii="Arial" w:hAnsi="Arial" w:cs="Arial"/>
          <w:sz w:val="20"/>
          <w:szCs w:val="20"/>
        </w:rPr>
      </w:pPr>
    </w:p>
    <w:p w14:paraId="7E06C674" w14:textId="77777777" w:rsidR="00897E17" w:rsidRPr="00897E17" w:rsidRDefault="00897E17" w:rsidP="00897E17">
      <w:pPr>
        <w:numPr>
          <w:ilvl w:val="0"/>
          <w:numId w:val="11"/>
        </w:numPr>
        <w:rPr>
          <w:rFonts w:ascii="Arial" w:hAnsi="Arial" w:cs="Arial"/>
          <w:sz w:val="20"/>
          <w:szCs w:val="20"/>
        </w:rPr>
      </w:pPr>
      <w:r w:rsidRPr="00897E17">
        <w:rPr>
          <w:rFonts w:ascii="Arial" w:hAnsi="Arial"/>
          <w:sz w:val="20"/>
          <w:szCs w:val="20"/>
        </w:rPr>
        <w:t xml:space="preserve">En </w:t>
      </w:r>
      <w:proofErr w:type="spellStart"/>
      <w:r w:rsidRPr="00897E17">
        <w:rPr>
          <w:rFonts w:ascii="Arial" w:hAnsi="Arial"/>
          <w:sz w:val="20"/>
          <w:szCs w:val="20"/>
        </w:rPr>
        <w:t>replika</w:t>
      </w:r>
      <w:proofErr w:type="spellEnd"/>
      <w:r w:rsidRPr="00897E17">
        <w:rPr>
          <w:rFonts w:ascii="Arial" w:hAnsi="Arial"/>
          <w:sz w:val="20"/>
          <w:szCs w:val="20"/>
        </w:rPr>
        <w:t xml:space="preserve"> av tävlingsbilen 1966 Ford GT40 Mk2 med en V8 på 7,0 liter som kördes av Bruce McLaren och Chris Amon, och som vann Le Mans 24-timmars 1966.</w:t>
      </w:r>
    </w:p>
    <w:p w14:paraId="64F84866" w14:textId="77777777" w:rsidR="00897E17" w:rsidRPr="00897E17" w:rsidRDefault="00897E17" w:rsidP="00897E17">
      <w:pPr>
        <w:numPr>
          <w:ilvl w:val="0"/>
          <w:numId w:val="11"/>
        </w:numPr>
        <w:rPr>
          <w:rFonts w:ascii="Arial" w:hAnsi="Arial" w:cs="Arial"/>
          <w:sz w:val="20"/>
          <w:szCs w:val="20"/>
        </w:rPr>
      </w:pPr>
      <w:r w:rsidRPr="00897E17">
        <w:rPr>
          <w:rFonts w:ascii="Arial" w:hAnsi="Arial"/>
          <w:sz w:val="20"/>
          <w:szCs w:val="20"/>
        </w:rPr>
        <w:t xml:space="preserve">En </w:t>
      </w:r>
      <w:proofErr w:type="spellStart"/>
      <w:r w:rsidRPr="00897E17">
        <w:rPr>
          <w:rFonts w:ascii="Arial" w:hAnsi="Arial"/>
          <w:sz w:val="20"/>
          <w:szCs w:val="20"/>
        </w:rPr>
        <w:t>replika</w:t>
      </w:r>
      <w:proofErr w:type="spellEnd"/>
      <w:r w:rsidRPr="00897E17">
        <w:rPr>
          <w:rFonts w:ascii="Arial" w:hAnsi="Arial"/>
          <w:sz w:val="20"/>
          <w:szCs w:val="20"/>
        </w:rPr>
        <w:t xml:space="preserve"> av Ford Escort Mk1 som vann London </w:t>
      </w:r>
      <w:proofErr w:type="spellStart"/>
      <w:r w:rsidRPr="00897E17">
        <w:rPr>
          <w:rFonts w:ascii="Arial" w:hAnsi="Arial"/>
          <w:sz w:val="20"/>
          <w:szCs w:val="20"/>
        </w:rPr>
        <w:t>to</w:t>
      </w:r>
      <w:proofErr w:type="spellEnd"/>
      <w:r w:rsidRPr="00897E17">
        <w:rPr>
          <w:rFonts w:ascii="Arial" w:hAnsi="Arial"/>
          <w:sz w:val="20"/>
          <w:szCs w:val="20"/>
        </w:rPr>
        <w:t xml:space="preserve"> </w:t>
      </w:r>
      <w:proofErr w:type="spellStart"/>
      <w:r w:rsidRPr="00897E17">
        <w:rPr>
          <w:rFonts w:ascii="Arial" w:hAnsi="Arial"/>
          <w:sz w:val="20"/>
          <w:szCs w:val="20"/>
        </w:rPr>
        <w:t>Mexico</w:t>
      </w:r>
      <w:proofErr w:type="spellEnd"/>
      <w:r w:rsidRPr="00897E17">
        <w:rPr>
          <w:rFonts w:ascii="Arial" w:hAnsi="Arial"/>
          <w:sz w:val="20"/>
          <w:szCs w:val="20"/>
        </w:rPr>
        <w:t xml:space="preserve"> World Cup Rally 1970, ombyggd med en 1,8-liters Ford </w:t>
      </w:r>
      <w:proofErr w:type="spellStart"/>
      <w:r w:rsidRPr="00897E17">
        <w:rPr>
          <w:rFonts w:ascii="Arial" w:hAnsi="Arial"/>
          <w:sz w:val="20"/>
          <w:szCs w:val="20"/>
        </w:rPr>
        <w:t>Cosworth</w:t>
      </w:r>
      <w:proofErr w:type="spellEnd"/>
      <w:r w:rsidRPr="00897E17">
        <w:rPr>
          <w:rFonts w:ascii="Arial" w:hAnsi="Arial"/>
          <w:sz w:val="20"/>
          <w:szCs w:val="20"/>
        </w:rPr>
        <w:t xml:space="preserve"> BDA-motor på ca 200 hk. 1995 vann den reprisen av det ikoniska rallyt 1970 med det ursprungliga vinnande teamet bestående av Hannu Mikkola och kartläsaren Gunnar Palm. </w:t>
      </w:r>
    </w:p>
    <w:p w14:paraId="23FE5F6D" w14:textId="77777777" w:rsidR="00897E17" w:rsidRPr="00897E17" w:rsidRDefault="00897E17" w:rsidP="00897E17">
      <w:pPr>
        <w:numPr>
          <w:ilvl w:val="0"/>
          <w:numId w:val="11"/>
        </w:numPr>
        <w:rPr>
          <w:rFonts w:ascii="Arial" w:hAnsi="Arial" w:cs="Arial"/>
          <w:sz w:val="20"/>
          <w:szCs w:val="20"/>
        </w:rPr>
      </w:pPr>
      <w:r w:rsidRPr="00897E17">
        <w:rPr>
          <w:rFonts w:ascii="Arial" w:hAnsi="Arial"/>
          <w:sz w:val="20"/>
          <w:szCs w:val="20"/>
        </w:rPr>
        <w:t xml:space="preserve">En 1992 Ford Escort RS </w:t>
      </w:r>
      <w:proofErr w:type="spellStart"/>
      <w:r w:rsidRPr="00897E17">
        <w:rPr>
          <w:rFonts w:ascii="Arial" w:hAnsi="Arial"/>
          <w:sz w:val="20"/>
          <w:szCs w:val="20"/>
        </w:rPr>
        <w:t>Cosworth</w:t>
      </w:r>
      <w:proofErr w:type="spellEnd"/>
      <w:r w:rsidRPr="00897E17">
        <w:rPr>
          <w:rFonts w:ascii="Arial" w:hAnsi="Arial"/>
          <w:sz w:val="20"/>
          <w:szCs w:val="20"/>
        </w:rPr>
        <w:t xml:space="preserve"> som är standardversionen av rallybilen Ford Escort World Rally Championship Group A, med en 230 hk 2,0-liters </w:t>
      </w:r>
      <w:proofErr w:type="gramStart"/>
      <w:r w:rsidRPr="00897E17">
        <w:rPr>
          <w:rFonts w:ascii="Arial" w:hAnsi="Arial"/>
          <w:sz w:val="20"/>
          <w:szCs w:val="20"/>
        </w:rPr>
        <w:t>turboladdad</w:t>
      </w:r>
      <w:proofErr w:type="gramEnd"/>
      <w:r w:rsidRPr="00897E17">
        <w:rPr>
          <w:rFonts w:ascii="Arial" w:hAnsi="Arial"/>
          <w:sz w:val="20"/>
          <w:szCs w:val="20"/>
        </w:rPr>
        <w:t xml:space="preserve"> bensinmotor och fyrhjulsdrift.</w:t>
      </w:r>
    </w:p>
    <w:p w14:paraId="709FA16D" w14:textId="77777777" w:rsidR="00897E17" w:rsidRPr="00897E17" w:rsidRDefault="00897E17" w:rsidP="00897E17">
      <w:pPr>
        <w:rPr>
          <w:rFonts w:ascii="Arial" w:hAnsi="Arial" w:cs="Arial"/>
          <w:sz w:val="20"/>
          <w:szCs w:val="20"/>
        </w:rPr>
      </w:pPr>
    </w:p>
    <w:p w14:paraId="3700C1B8" w14:textId="77777777" w:rsidR="00897E17" w:rsidRPr="00897E17" w:rsidRDefault="00897E17" w:rsidP="00897E17">
      <w:pPr>
        <w:rPr>
          <w:rFonts w:ascii="Arial" w:hAnsi="Arial" w:cs="Arial"/>
          <w:sz w:val="20"/>
          <w:szCs w:val="20"/>
        </w:rPr>
      </w:pPr>
      <w:r w:rsidRPr="00897E17">
        <w:rPr>
          <w:rFonts w:ascii="Arial" w:hAnsi="Arial"/>
          <w:sz w:val="20"/>
          <w:szCs w:val="20"/>
        </w:rPr>
        <w:t xml:space="preserve">Ford firar i år även att det är 50 år sedan introduktionen av tävlingsmotorn Ford </w:t>
      </w:r>
      <w:proofErr w:type="spellStart"/>
      <w:r w:rsidRPr="00897E17">
        <w:rPr>
          <w:rFonts w:ascii="Arial" w:hAnsi="Arial"/>
          <w:sz w:val="20"/>
          <w:szCs w:val="20"/>
        </w:rPr>
        <w:t>Cosworth</w:t>
      </w:r>
      <w:proofErr w:type="spellEnd"/>
      <w:r w:rsidRPr="00897E17">
        <w:rPr>
          <w:rFonts w:ascii="Arial" w:hAnsi="Arial"/>
          <w:sz w:val="20"/>
          <w:szCs w:val="20"/>
        </w:rPr>
        <w:t xml:space="preserve"> DFV (double-</w:t>
      </w:r>
      <w:proofErr w:type="spellStart"/>
      <w:r w:rsidRPr="00897E17">
        <w:rPr>
          <w:rFonts w:ascii="Arial" w:hAnsi="Arial"/>
          <w:sz w:val="20"/>
          <w:szCs w:val="20"/>
        </w:rPr>
        <w:t>four</w:t>
      </w:r>
      <w:proofErr w:type="spellEnd"/>
      <w:r w:rsidRPr="00897E17">
        <w:rPr>
          <w:rFonts w:ascii="Arial" w:hAnsi="Arial"/>
          <w:sz w:val="20"/>
          <w:szCs w:val="20"/>
        </w:rPr>
        <w:t>-</w:t>
      </w:r>
      <w:proofErr w:type="spellStart"/>
      <w:r w:rsidRPr="00897E17">
        <w:rPr>
          <w:rFonts w:ascii="Arial" w:hAnsi="Arial"/>
          <w:sz w:val="20"/>
          <w:szCs w:val="20"/>
        </w:rPr>
        <w:t>valve</w:t>
      </w:r>
      <w:proofErr w:type="spellEnd"/>
      <w:r w:rsidRPr="00897E17">
        <w:rPr>
          <w:rFonts w:ascii="Arial" w:hAnsi="Arial"/>
          <w:sz w:val="20"/>
          <w:szCs w:val="20"/>
        </w:rPr>
        <w:t>) V8 som vann 155 tävlingar och 12 förarmästerskap i Formel 1 under 15 år, samt två vinster av Le Mans 24-timmars – inklusive tävlingsbilen 1975 Mirage GR8 som visas upp i Genève.</w:t>
      </w:r>
    </w:p>
    <w:p w14:paraId="331471B5" w14:textId="77777777" w:rsidR="00897E17" w:rsidRPr="00897E17" w:rsidRDefault="00897E17" w:rsidP="00897E17">
      <w:pPr>
        <w:rPr>
          <w:rFonts w:ascii="Arial" w:hAnsi="Arial" w:cs="Arial"/>
          <w:sz w:val="20"/>
          <w:szCs w:val="20"/>
        </w:rPr>
      </w:pPr>
    </w:p>
    <w:p w14:paraId="325AF9A2" w14:textId="77777777" w:rsidR="00897E17" w:rsidRPr="00897E17" w:rsidRDefault="00897E17" w:rsidP="00897E17">
      <w:pPr>
        <w:rPr>
          <w:rFonts w:ascii="Arial" w:hAnsi="Arial" w:cs="Arial"/>
          <w:sz w:val="20"/>
          <w:szCs w:val="20"/>
        </w:rPr>
      </w:pPr>
      <w:r w:rsidRPr="00897E17">
        <w:rPr>
          <w:rFonts w:ascii="Arial" w:hAnsi="Arial"/>
          <w:sz w:val="20"/>
          <w:szCs w:val="20"/>
        </w:rPr>
        <w:t>Lätt, kompakt och kraftfull – 3,0-litersmotorn helt i aluminium konstruerades för att fungera som en del av tävlingsbilens chassi, och hade fyra ventiler per cylinder och två kamaxlar per cylinderrad.</w:t>
      </w:r>
    </w:p>
    <w:p w14:paraId="67277D43" w14:textId="77777777" w:rsidR="00897E17" w:rsidRPr="00897E17" w:rsidRDefault="00897E17" w:rsidP="00897E17">
      <w:pPr>
        <w:rPr>
          <w:rFonts w:ascii="Arial" w:hAnsi="Arial" w:cs="Arial"/>
          <w:sz w:val="20"/>
          <w:szCs w:val="20"/>
        </w:rPr>
      </w:pPr>
    </w:p>
    <w:p w14:paraId="70FD6321" w14:textId="77777777" w:rsidR="00897E17" w:rsidRPr="00897E17" w:rsidRDefault="00897E17" w:rsidP="00897E17">
      <w:pPr>
        <w:rPr>
          <w:rFonts w:ascii="Arial" w:hAnsi="Arial" w:cs="Arial"/>
          <w:sz w:val="20"/>
          <w:szCs w:val="20"/>
        </w:rPr>
      </w:pPr>
      <w:r w:rsidRPr="00897E17">
        <w:rPr>
          <w:rFonts w:ascii="Arial" w:hAnsi="Arial"/>
          <w:sz w:val="20"/>
          <w:szCs w:val="20"/>
        </w:rPr>
        <w:t xml:space="preserve">Den innovationsanda som gav oss motorn Ford </w:t>
      </w:r>
      <w:proofErr w:type="spellStart"/>
      <w:r w:rsidRPr="00897E17">
        <w:rPr>
          <w:rFonts w:ascii="Arial" w:hAnsi="Arial"/>
          <w:sz w:val="20"/>
          <w:szCs w:val="20"/>
        </w:rPr>
        <w:t>Cosworth</w:t>
      </w:r>
      <w:proofErr w:type="spellEnd"/>
      <w:r w:rsidRPr="00897E17">
        <w:rPr>
          <w:rFonts w:ascii="Arial" w:hAnsi="Arial"/>
          <w:sz w:val="20"/>
          <w:szCs w:val="20"/>
        </w:rPr>
        <w:t xml:space="preserve"> DFV avspeglas 50 år senare av Fords </w:t>
      </w:r>
      <w:proofErr w:type="spellStart"/>
      <w:r w:rsidRPr="00897E17">
        <w:rPr>
          <w:rFonts w:ascii="Arial" w:hAnsi="Arial"/>
          <w:sz w:val="20"/>
          <w:szCs w:val="20"/>
        </w:rPr>
        <w:t>EcoBoost</w:t>
      </w:r>
      <w:proofErr w:type="spellEnd"/>
      <w:r w:rsidRPr="00897E17">
        <w:rPr>
          <w:rFonts w:ascii="Arial" w:hAnsi="Arial"/>
          <w:sz w:val="20"/>
          <w:szCs w:val="20"/>
        </w:rPr>
        <w:t xml:space="preserve">-motorer – från den helt nya trecylindriga 1,5-liters </w:t>
      </w:r>
      <w:proofErr w:type="spellStart"/>
      <w:r w:rsidRPr="00897E17">
        <w:rPr>
          <w:rFonts w:ascii="Arial" w:hAnsi="Arial"/>
          <w:sz w:val="20"/>
          <w:szCs w:val="20"/>
        </w:rPr>
        <w:t>EcoBoost</w:t>
      </w:r>
      <w:proofErr w:type="spellEnd"/>
      <w:r w:rsidRPr="00897E17">
        <w:rPr>
          <w:rFonts w:ascii="Arial" w:hAnsi="Arial"/>
          <w:sz w:val="20"/>
          <w:szCs w:val="20"/>
        </w:rPr>
        <w:t xml:space="preserve">-motorn, till den 3,5-liters V6 </w:t>
      </w:r>
      <w:proofErr w:type="spellStart"/>
      <w:r w:rsidRPr="00897E17">
        <w:rPr>
          <w:rFonts w:ascii="Arial" w:hAnsi="Arial"/>
          <w:sz w:val="20"/>
          <w:szCs w:val="20"/>
        </w:rPr>
        <w:t>EcoBoost</w:t>
      </w:r>
      <w:proofErr w:type="spellEnd"/>
      <w:r w:rsidRPr="00897E17">
        <w:rPr>
          <w:rFonts w:ascii="Arial" w:hAnsi="Arial"/>
          <w:sz w:val="20"/>
          <w:szCs w:val="20"/>
        </w:rPr>
        <w:t xml:space="preserve">-motorn med dubbla turboladdare som drev tävlingsbilen Ford GT när den vann Le Mans 2016.  </w:t>
      </w:r>
    </w:p>
    <w:p w14:paraId="43D0E97E" w14:textId="77777777" w:rsidR="00897E17" w:rsidRPr="00897E17" w:rsidRDefault="00897E17" w:rsidP="00897E17">
      <w:pPr>
        <w:rPr>
          <w:rFonts w:ascii="Arial" w:hAnsi="Arial" w:cs="Arial"/>
          <w:sz w:val="20"/>
          <w:szCs w:val="20"/>
        </w:rPr>
      </w:pPr>
    </w:p>
    <w:p w14:paraId="7AB058C7" w14:textId="27375A61" w:rsidR="00897E17" w:rsidRPr="00897E17" w:rsidRDefault="00897E17" w:rsidP="00897E17">
      <w:pPr>
        <w:rPr>
          <w:rFonts w:ascii="Arial" w:hAnsi="Arial" w:cs="Arial"/>
          <w:sz w:val="20"/>
          <w:szCs w:val="20"/>
        </w:rPr>
      </w:pPr>
      <w:r w:rsidRPr="00897E17">
        <w:rPr>
          <w:rFonts w:ascii="Arial" w:hAnsi="Arial"/>
          <w:sz w:val="20"/>
          <w:szCs w:val="20"/>
        </w:rPr>
        <w:t xml:space="preserve">– Motorsport har alltid varit en drivkraft för innovation på Ford, sade Dave </w:t>
      </w:r>
      <w:proofErr w:type="spellStart"/>
      <w:r w:rsidRPr="00897E17">
        <w:rPr>
          <w:rFonts w:ascii="Arial" w:hAnsi="Arial"/>
          <w:sz w:val="20"/>
          <w:szCs w:val="20"/>
        </w:rPr>
        <w:t>Pericak</w:t>
      </w:r>
      <w:proofErr w:type="spellEnd"/>
      <w:r w:rsidRPr="00897E17">
        <w:rPr>
          <w:rFonts w:ascii="Arial" w:hAnsi="Arial"/>
          <w:sz w:val="20"/>
          <w:szCs w:val="20"/>
        </w:rPr>
        <w:t xml:space="preserve">, global chef för Ford </w:t>
      </w:r>
      <w:proofErr w:type="spellStart"/>
      <w:r w:rsidRPr="00897E17">
        <w:rPr>
          <w:rFonts w:ascii="Arial" w:hAnsi="Arial"/>
          <w:sz w:val="20"/>
          <w:szCs w:val="20"/>
        </w:rPr>
        <w:t>Performance</w:t>
      </w:r>
      <w:proofErr w:type="spellEnd"/>
      <w:r w:rsidRPr="00897E17">
        <w:rPr>
          <w:rFonts w:ascii="Arial" w:hAnsi="Arial"/>
          <w:sz w:val="20"/>
          <w:szCs w:val="20"/>
        </w:rPr>
        <w:t xml:space="preserve">. – Idag är </w:t>
      </w:r>
      <w:proofErr w:type="gramStart"/>
      <w:r w:rsidRPr="00897E17">
        <w:rPr>
          <w:rFonts w:ascii="Arial" w:hAnsi="Arial"/>
          <w:sz w:val="20"/>
          <w:szCs w:val="20"/>
        </w:rPr>
        <w:t>vårt</w:t>
      </w:r>
      <w:proofErr w:type="gramEnd"/>
      <w:r w:rsidRPr="00897E17">
        <w:rPr>
          <w:rFonts w:ascii="Arial" w:hAnsi="Arial"/>
          <w:sz w:val="20"/>
          <w:szCs w:val="20"/>
        </w:rPr>
        <w:t xml:space="preserve"> globala Ford </w:t>
      </w:r>
      <w:proofErr w:type="spellStart"/>
      <w:r w:rsidRPr="00897E17">
        <w:rPr>
          <w:rFonts w:ascii="Arial" w:hAnsi="Arial"/>
          <w:sz w:val="20"/>
          <w:szCs w:val="20"/>
        </w:rPr>
        <w:t>Performance</w:t>
      </w:r>
      <w:proofErr w:type="spellEnd"/>
      <w:r w:rsidRPr="00897E17">
        <w:rPr>
          <w:rFonts w:ascii="Arial" w:hAnsi="Arial"/>
          <w:sz w:val="20"/>
          <w:szCs w:val="20"/>
        </w:rPr>
        <w:t xml:space="preserve">-team ansvarigt för att utveckla fordon från tävlingsbilen Ford GT till den senaste generationen av Fiesta ST. Genom att arbeta som ett enda sammansvetsat team kan vi leverera körglädje och erbjuda avancerade och prestandahöjande funktioner till alla kunder.  </w:t>
      </w:r>
      <w:bookmarkStart w:id="0" w:name="_GoBack"/>
      <w:bookmarkEnd w:id="0"/>
    </w:p>
    <w:p w14:paraId="5A4ABC42" w14:textId="77777777" w:rsidR="00897E17" w:rsidRPr="00897E17" w:rsidRDefault="00897E17" w:rsidP="00897E17">
      <w:pPr>
        <w:rPr>
          <w:rFonts w:ascii="Arial" w:hAnsi="Arial" w:cs="Arial"/>
          <w:sz w:val="20"/>
          <w:szCs w:val="20"/>
        </w:rPr>
      </w:pPr>
    </w:p>
    <w:p w14:paraId="00251476" w14:textId="77777777" w:rsidR="00897E17" w:rsidRPr="00897E17" w:rsidRDefault="00897E17" w:rsidP="00897E17">
      <w:pPr>
        <w:jc w:val="center"/>
        <w:rPr>
          <w:rFonts w:ascii="Arial" w:hAnsi="Arial" w:cs="Arial"/>
          <w:sz w:val="20"/>
          <w:szCs w:val="20"/>
        </w:rPr>
      </w:pPr>
      <w:r w:rsidRPr="00897E17">
        <w:rPr>
          <w:rFonts w:ascii="Arial" w:hAnsi="Arial"/>
          <w:sz w:val="20"/>
          <w:szCs w:val="20"/>
        </w:rPr>
        <w:t># # #</w:t>
      </w:r>
    </w:p>
    <w:p w14:paraId="298E963C" w14:textId="77777777" w:rsidR="00897E17" w:rsidRPr="00897E17" w:rsidRDefault="00897E17" w:rsidP="00897E17">
      <w:pPr>
        <w:tabs>
          <w:tab w:val="left" w:pos="5991"/>
        </w:tabs>
        <w:rPr>
          <w:sz w:val="20"/>
          <w:szCs w:val="20"/>
        </w:rPr>
      </w:pPr>
    </w:p>
    <w:p w14:paraId="5E264B72" w14:textId="77777777" w:rsidR="00897E17" w:rsidRPr="00897E17" w:rsidRDefault="00897E17" w:rsidP="00897E17">
      <w:pPr>
        <w:tabs>
          <w:tab w:val="left" w:pos="5991"/>
        </w:tabs>
        <w:rPr>
          <w:sz w:val="20"/>
          <w:szCs w:val="20"/>
        </w:rPr>
      </w:pPr>
    </w:p>
    <w:p w14:paraId="6EF5E77F" w14:textId="6ABEF715" w:rsidR="00E246AE" w:rsidRPr="00897E17" w:rsidRDefault="00897E17" w:rsidP="00897E17">
      <w:pPr>
        <w:rPr>
          <w:rFonts w:ascii="Arial" w:hAnsi="Arial" w:cs="Arial"/>
          <w:sz w:val="16"/>
          <w:szCs w:val="20"/>
        </w:rPr>
      </w:pPr>
      <w:r w:rsidRPr="00897E17">
        <w:rPr>
          <w:rFonts w:ascii="Arial" w:hAnsi="Arial"/>
          <w:sz w:val="16"/>
          <w:szCs w:val="20"/>
        </w:rPr>
        <w:t>*Bekräftade uppgifter om bränsle-/energiförbrukning och CO</w:t>
      </w:r>
      <w:r w:rsidRPr="00897E17">
        <w:rPr>
          <w:rFonts w:ascii="Arial" w:hAnsi="Arial"/>
          <w:sz w:val="16"/>
          <w:szCs w:val="20"/>
          <w:vertAlign w:val="subscript"/>
        </w:rPr>
        <w:t>2</w:t>
      </w:r>
      <w:r w:rsidRPr="00897E17">
        <w:rPr>
          <w:rFonts w:ascii="Arial" w:hAnsi="Arial"/>
          <w:sz w:val="16"/>
          <w:szCs w:val="20"/>
        </w:rPr>
        <w:t>-utsläpp finns ännu inte tillgängliga för denna modell. Bränsle-/energiförbrukning, CO</w:t>
      </w:r>
      <w:r w:rsidRPr="00897E17">
        <w:rPr>
          <w:rFonts w:ascii="Arial" w:hAnsi="Arial"/>
          <w:sz w:val="16"/>
          <w:szCs w:val="20"/>
          <w:vertAlign w:val="subscript"/>
        </w:rPr>
        <w:t>2</w:t>
      </w:r>
      <w:r w:rsidRPr="00897E17">
        <w:rPr>
          <w:rFonts w:ascii="Arial" w:hAnsi="Arial"/>
          <w:sz w:val="16"/>
          <w:szCs w:val="20"/>
        </w:rPr>
        <w:t>-utsläpp och räckvidd vid eldrift är uppmätta i enlighet med de tekniska kraven och specifikationerna i de senaste utgåvorna av EU-direktiven EG 715/2007 och EG 692/2008. Siffrorna för bränsleförbrukning och CO</w:t>
      </w:r>
      <w:r w:rsidRPr="00897E17">
        <w:rPr>
          <w:rFonts w:ascii="Arial" w:hAnsi="Arial"/>
          <w:sz w:val="16"/>
          <w:szCs w:val="20"/>
          <w:vertAlign w:val="subscript"/>
        </w:rPr>
        <w:t>2</w:t>
      </w:r>
      <w:r w:rsidRPr="00897E17">
        <w:rPr>
          <w:rFonts w:ascii="Arial" w:hAnsi="Arial"/>
          <w:sz w:val="16"/>
          <w:szCs w:val="20"/>
        </w:rPr>
        <w:t>-utsläpp anges för en fordonsvariant och inte för en enstaka bil. Den standardiserade testmetod som används möjliggör jämförelser mellan fordonstyper och mellan tillverkare. Utöver en bils bränsleeffektivitet påverkas även en bils bränsle-/energiförbrukning, CO</w:t>
      </w:r>
      <w:r w:rsidRPr="00897E17">
        <w:rPr>
          <w:rFonts w:ascii="Arial" w:hAnsi="Arial"/>
          <w:sz w:val="16"/>
          <w:szCs w:val="20"/>
          <w:vertAlign w:val="subscript"/>
        </w:rPr>
        <w:t>2</w:t>
      </w:r>
      <w:r w:rsidRPr="00897E17">
        <w:rPr>
          <w:rFonts w:ascii="Arial" w:hAnsi="Arial"/>
          <w:sz w:val="16"/>
          <w:szCs w:val="20"/>
        </w:rPr>
        <w:t xml:space="preserve">-utsläpp och räckvidd vid eldrift av </w:t>
      </w:r>
      <w:proofErr w:type="spellStart"/>
      <w:r w:rsidRPr="00897E17">
        <w:rPr>
          <w:rFonts w:ascii="Arial" w:hAnsi="Arial"/>
          <w:sz w:val="16"/>
          <w:szCs w:val="20"/>
        </w:rPr>
        <w:t>körstil</w:t>
      </w:r>
      <w:proofErr w:type="spellEnd"/>
      <w:r w:rsidRPr="00897E17">
        <w:rPr>
          <w:rFonts w:ascii="Arial" w:hAnsi="Arial"/>
          <w:sz w:val="16"/>
          <w:szCs w:val="20"/>
        </w:rPr>
        <w:t xml:space="preserve"> och andra faktorer som inte är tekniska. Koldioxid (CO</w:t>
      </w:r>
      <w:r w:rsidRPr="00897E17">
        <w:rPr>
          <w:rFonts w:ascii="Arial" w:hAnsi="Arial"/>
          <w:sz w:val="16"/>
          <w:szCs w:val="20"/>
          <w:vertAlign w:val="subscript"/>
        </w:rPr>
        <w:t>2</w:t>
      </w:r>
      <w:r w:rsidRPr="00897E17">
        <w:rPr>
          <w:rFonts w:ascii="Arial" w:hAnsi="Arial"/>
          <w:sz w:val="16"/>
          <w:szCs w:val="20"/>
        </w:rPr>
        <w:t>) är den växthusgas som är den främsta orsaken till den globala uppvärmningen.</w:t>
      </w:r>
    </w:p>
    <w:sectPr w:rsidR="00E246AE" w:rsidRPr="00897E17" w:rsidSect="00264FEC">
      <w:headerReference w:type="default" r:id="rId13"/>
      <w:footerReference w:type="default" r:id="rId14"/>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485C" w14:textId="77777777" w:rsidR="006463C8" w:rsidRDefault="006463C8" w:rsidP="00264FEC">
      <w:r>
        <w:separator/>
      </w:r>
    </w:p>
  </w:endnote>
  <w:endnote w:type="continuationSeparator" w:id="0">
    <w:p w14:paraId="0C435595" w14:textId="77777777" w:rsidR="006463C8" w:rsidRDefault="006463C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1257" w14:textId="77777777" w:rsidR="003A6362" w:rsidRDefault="003A6362" w:rsidP="00077065">
    <w:pPr>
      <w:pBdr>
        <w:bottom w:val="single" w:sz="6" w:space="1" w:color="auto"/>
      </w:pBdr>
      <w:spacing w:line="276" w:lineRule="auto"/>
    </w:pPr>
  </w:p>
  <w:p w14:paraId="33635804"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05346514" w14:textId="77777777" w:rsidR="003A6362" w:rsidRPr="00DB1546" w:rsidRDefault="003A6362" w:rsidP="00077065">
    <w:pPr>
      <w:spacing w:line="276" w:lineRule="auto"/>
      <w:rPr>
        <w:rStyle w:val="Hyperlink"/>
        <w:sz w:val="22"/>
      </w:rPr>
    </w:pPr>
    <w:r>
      <w:rPr>
        <w:sz w:val="22"/>
      </w:rPr>
      <w:t xml:space="preserve">Erik Lindham, informationschef, </w:t>
    </w:r>
    <w:hyperlink r:id="rId1" w:history="1">
      <w:r w:rsidRPr="00E121C3">
        <w:rPr>
          <w:rStyle w:val="Hyperlink"/>
          <w:sz w:val="22"/>
        </w:rPr>
        <w:t>elindham@ford.com</w:t>
      </w:r>
    </w:hyperlink>
    <w:r>
      <w:rPr>
        <w:sz w:val="22"/>
      </w:rPr>
      <w:t xml:space="preserve"> eller 0733-33 43 09</w:t>
    </w:r>
  </w:p>
  <w:p w14:paraId="461658A7" w14:textId="77777777" w:rsidR="003A6362" w:rsidRPr="00DB1546" w:rsidRDefault="003A6362" w:rsidP="00077065">
    <w:pPr>
      <w:spacing w:line="276" w:lineRule="auto"/>
      <w:rPr>
        <w:sz w:val="22"/>
      </w:rPr>
    </w:pPr>
    <w:r w:rsidRPr="00DB1546">
      <w:rPr>
        <w:rStyle w:val="Hyperlink"/>
        <w:color w:val="auto"/>
        <w:sz w:val="22"/>
        <w:u w:val="none"/>
      </w:rPr>
      <w:t>Pressbilder fria för</w:t>
    </w:r>
    <w:r>
      <w:rPr>
        <w:rStyle w:val="Hyperlink"/>
        <w:color w:val="auto"/>
        <w:sz w:val="22"/>
        <w:u w:val="none"/>
      </w:rPr>
      <w:t xml:space="preserve"> publicering finns tillgängliga: mynewsdesk.com/se/</w:t>
    </w:r>
    <w:proofErr w:type="spellStart"/>
    <w:r>
      <w:rPr>
        <w:rStyle w:val="Hyperlink"/>
        <w:color w:val="auto"/>
        <w:sz w:val="22"/>
        <w:u w:val="none"/>
      </w:rPr>
      <w:t>ford</w:t>
    </w:r>
    <w:proofErr w:type="spellEnd"/>
  </w:p>
  <w:p w14:paraId="6253D4D5" w14:textId="77777777" w:rsidR="003A6362" w:rsidRDefault="003A6362">
    <w:pPr>
      <w:pStyle w:val="Footer"/>
      <w:rPr>
        <w:rFonts w:ascii="Georgia" w:hAnsi="Georgia"/>
        <w:sz w:val="18"/>
      </w:rPr>
    </w:pPr>
  </w:p>
  <w:p w14:paraId="4518EB3C" w14:textId="77777777" w:rsidR="003A6362" w:rsidRDefault="003A6362">
    <w:pPr>
      <w:pStyle w:val="Footer"/>
      <w:rPr>
        <w:rFonts w:ascii="Georgia" w:hAnsi="Georgia"/>
        <w:sz w:val="18"/>
      </w:rPr>
    </w:pPr>
  </w:p>
  <w:p w14:paraId="6805404D" w14:textId="77777777" w:rsidR="003A6362" w:rsidRPr="00903156" w:rsidRDefault="003A6362">
    <w:pPr>
      <w:pStyle w:val="Footer"/>
      <w:rPr>
        <w:rFonts w:ascii="Georgia" w:hAnsi="Georgia"/>
        <w:sz w:val="20"/>
        <w:szCs w:val="20"/>
      </w:rPr>
    </w:pPr>
    <w:r w:rsidRPr="001E72E1">
      <w:rPr>
        <w:rFonts w:ascii="Georgia" w:hAnsi="Georgia"/>
        <w:iCs/>
        <w:sz w:val="20"/>
        <w:szCs w:val="20"/>
      </w:rPr>
      <w:t xml:space="preserve">Ford Motor Company är ett världsledande bilföretag med huvudkontor i </w:t>
    </w:r>
    <w:proofErr w:type="spellStart"/>
    <w:r w:rsidRPr="001E72E1">
      <w:rPr>
        <w:rFonts w:ascii="Georgia" w:hAnsi="Georgia"/>
        <w:iCs/>
        <w:sz w:val="20"/>
        <w:szCs w:val="20"/>
      </w:rPr>
      <w:t>Dearborn</w:t>
    </w:r>
    <w:proofErr w:type="spellEnd"/>
    <w:r w:rsidRPr="001E72E1">
      <w:rPr>
        <w:rFonts w:ascii="Georgia" w:hAnsi="Georgia"/>
        <w:iCs/>
        <w:sz w:val="20"/>
        <w:szCs w:val="20"/>
      </w:rPr>
      <w:t xml:space="preserve">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3AD8" w14:textId="77777777" w:rsidR="006463C8" w:rsidRDefault="006463C8" w:rsidP="00264FEC">
      <w:r>
        <w:separator/>
      </w:r>
    </w:p>
  </w:footnote>
  <w:footnote w:type="continuationSeparator" w:id="0">
    <w:p w14:paraId="12E9C999" w14:textId="77777777" w:rsidR="006463C8" w:rsidRDefault="006463C8" w:rsidP="0026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2EE0" w14:textId="77777777" w:rsidR="003A6362" w:rsidRDefault="003A6362">
    <w:pPr>
      <w:pStyle w:val="Header"/>
    </w:pPr>
    <w:r>
      <w:rPr>
        <w:noProof/>
        <w:lang w:eastAsia="sv-SE"/>
      </w:rPr>
      <w:drawing>
        <wp:anchor distT="0" distB="0" distL="114300" distR="114300" simplePos="0" relativeHeight="251658240" behindDoc="0" locked="0" layoutInCell="1" allowOverlap="1" wp14:anchorId="46C40EF1" wp14:editId="6A7E055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A12AE" w14:textId="77777777" w:rsidR="003A6362" w:rsidRDefault="003A6362">
    <w:pPr>
      <w:pStyle w:val="Header"/>
    </w:pPr>
  </w:p>
  <w:p w14:paraId="07AB65BF" w14:textId="7636E175" w:rsidR="003A6362" w:rsidRPr="00DB1546" w:rsidRDefault="003A6362">
    <w:pPr>
      <w:pStyle w:val="Header"/>
      <w:rPr>
        <w:sz w:val="22"/>
      </w:rPr>
    </w:pPr>
    <w:r>
      <w:tab/>
    </w:r>
    <w:r>
      <w:tab/>
    </w:r>
    <w:r w:rsidR="00E246AE">
      <w:rPr>
        <w:sz w:val="22"/>
      </w:rPr>
      <w:t>Pressmeddelande 2017-03-06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1F1BBF"/>
    <w:multiLevelType w:val="hybridMultilevel"/>
    <w:tmpl w:val="0820FDCA"/>
    <w:lvl w:ilvl="0" w:tplc="AD32E58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E84EDF"/>
    <w:multiLevelType w:val="hybridMultilevel"/>
    <w:tmpl w:val="34EA4926"/>
    <w:lvl w:ilvl="0" w:tplc="2C7E68A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96964"/>
    <w:multiLevelType w:val="hybridMultilevel"/>
    <w:tmpl w:val="0652C55E"/>
    <w:lvl w:ilvl="0" w:tplc="67267CD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1B1E86"/>
    <w:multiLevelType w:val="hybridMultilevel"/>
    <w:tmpl w:val="9550AD1E"/>
    <w:lvl w:ilvl="0" w:tplc="D482F54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5403CA"/>
    <w:multiLevelType w:val="hybridMultilevel"/>
    <w:tmpl w:val="96BC31DA"/>
    <w:lvl w:ilvl="0" w:tplc="E74CD15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2329ED"/>
    <w:multiLevelType w:val="hybridMultilevel"/>
    <w:tmpl w:val="51A6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2"/>
  </w:num>
  <w:num w:numId="5">
    <w:abstractNumId w:val="10"/>
  </w:num>
  <w:num w:numId="6">
    <w:abstractNumId w:val="1"/>
  </w:num>
  <w:num w:numId="7">
    <w:abstractNumId w:val="7"/>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8"/>
    <w:rsid w:val="000261C0"/>
    <w:rsid w:val="00045696"/>
    <w:rsid w:val="00077065"/>
    <w:rsid w:val="0009205E"/>
    <w:rsid w:val="000B2899"/>
    <w:rsid w:val="000B6767"/>
    <w:rsid w:val="0013161A"/>
    <w:rsid w:val="00153DE0"/>
    <w:rsid w:val="00187260"/>
    <w:rsid w:val="001C6859"/>
    <w:rsid w:val="001D1731"/>
    <w:rsid w:val="001E72E1"/>
    <w:rsid w:val="00213FB2"/>
    <w:rsid w:val="002345A5"/>
    <w:rsid w:val="00241D99"/>
    <w:rsid w:val="00264FEC"/>
    <w:rsid w:val="00272537"/>
    <w:rsid w:val="00291DE3"/>
    <w:rsid w:val="002D7FFE"/>
    <w:rsid w:val="002E237B"/>
    <w:rsid w:val="003A6362"/>
    <w:rsid w:val="003A79F5"/>
    <w:rsid w:val="003D1C4F"/>
    <w:rsid w:val="004A5C63"/>
    <w:rsid w:val="004E2991"/>
    <w:rsid w:val="00513A34"/>
    <w:rsid w:val="00572EF1"/>
    <w:rsid w:val="005D0C4B"/>
    <w:rsid w:val="00603B2A"/>
    <w:rsid w:val="00623ADB"/>
    <w:rsid w:val="006463C8"/>
    <w:rsid w:val="00693DBE"/>
    <w:rsid w:val="006A4B26"/>
    <w:rsid w:val="006A6D33"/>
    <w:rsid w:val="006F5A8C"/>
    <w:rsid w:val="00743F7D"/>
    <w:rsid w:val="00752D4D"/>
    <w:rsid w:val="0076362A"/>
    <w:rsid w:val="00787AE8"/>
    <w:rsid w:val="007C5E78"/>
    <w:rsid w:val="00804F75"/>
    <w:rsid w:val="00832F34"/>
    <w:rsid w:val="0084166C"/>
    <w:rsid w:val="00897E17"/>
    <w:rsid w:val="00903156"/>
    <w:rsid w:val="00915896"/>
    <w:rsid w:val="009462A1"/>
    <w:rsid w:val="009C2E64"/>
    <w:rsid w:val="009D62C7"/>
    <w:rsid w:val="009F4845"/>
    <w:rsid w:val="00A03DB3"/>
    <w:rsid w:val="00A41019"/>
    <w:rsid w:val="00A456BF"/>
    <w:rsid w:val="00A846D9"/>
    <w:rsid w:val="00A8524E"/>
    <w:rsid w:val="00A94920"/>
    <w:rsid w:val="00AC59CC"/>
    <w:rsid w:val="00AD02F5"/>
    <w:rsid w:val="00AD09A2"/>
    <w:rsid w:val="00B31635"/>
    <w:rsid w:val="00B901A2"/>
    <w:rsid w:val="00B94BA7"/>
    <w:rsid w:val="00BA3171"/>
    <w:rsid w:val="00BC107D"/>
    <w:rsid w:val="00C35DD6"/>
    <w:rsid w:val="00C42391"/>
    <w:rsid w:val="00D03D49"/>
    <w:rsid w:val="00D109A5"/>
    <w:rsid w:val="00D24113"/>
    <w:rsid w:val="00D30D51"/>
    <w:rsid w:val="00D65B29"/>
    <w:rsid w:val="00D731A2"/>
    <w:rsid w:val="00D864C9"/>
    <w:rsid w:val="00DB1546"/>
    <w:rsid w:val="00E05D2F"/>
    <w:rsid w:val="00E246AE"/>
    <w:rsid w:val="00EB76D5"/>
    <w:rsid w:val="00EC0B5B"/>
    <w:rsid w:val="00F04639"/>
    <w:rsid w:val="00F31FF6"/>
    <w:rsid w:val="00F4210B"/>
    <w:rsid w:val="00F87CBB"/>
    <w:rsid w:val="00FD21D5"/>
    <w:rsid w:val="00FD56A3"/>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DDA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BodyText2">
    <w:name w:val="Body Text 2"/>
    <w:basedOn w:val="Normal"/>
    <w:link w:val="BodyText2Char"/>
    <w:rsid w:val="00E246AE"/>
    <w:pPr>
      <w:spacing w:line="360" w:lineRule="auto"/>
    </w:pPr>
    <w:rPr>
      <w:rFonts w:ascii="Times New Roman" w:eastAsia="Times New Roman" w:hAnsi="Times New Roman" w:cs="Times New Roman"/>
      <w:szCs w:val="20"/>
      <w:lang w:eastAsia="sv-SE" w:bidi="sv-SE"/>
    </w:rPr>
  </w:style>
  <w:style w:type="character" w:customStyle="1" w:styleId="BodyText2Char">
    <w:name w:val="Body Text 2 Char"/>
    <w:basedOn w:val="DefaultParagraphFont"/>
    <w:link w:val="BodyText2"/>
    <w:rsid w:val="00E246AE"/>
    <w:rPr>
      <w:rFonts w:ascii="Times New Roman" w:eastAsia="Times New Roman" w:hAnsi="Times New Roman" w:cs="Times New Roman"/>
      <w:szCs w:val="20"/>
      <w:lang w:eastAsia="sv-SE" w:bidi="sv-SE"/>
    </w:rPr>
  </w:style>
  <w:style w:type="paragraph" w:styleId="NoSpacing">
    <w:name w:val="No Spacing"/>
    <w:uiPriority w:val="1"/>
    <w:qFormat/>
    <w:rsid w:val="00897E17"/>
    <w:rPr>
      <w:rFonts w:ascii="Calibri" w:eastAsia="Calibri" w:hAnsi="Calibri" w:cs="Times New Roman"/>
      <w:sz w:val="22"/>
      <w:szCs w:val="22"/>
      <w:lang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2F"/>
    <w:pPr>
      <w:ind w:left="720"/>
      <w:contextualSpacing/>
    </w:pPr>
  </w:style>
  <w:style w:type="paragraph" w:styleId="Header">
    <w:name w:val="header"/>
    <w:basedOn w:val="Normal"/>
    <w:link w:val="HeaderChar"/>
    <w:uiPriority w:val="99"/>
    <w:unhideWhenUsed/>
    <w:rsid w:val="00264FEC"/>
    <w:pPr>
      <w:tabs>
        <w:tab w:val="center" w:pos="4153"/>
        <w:tab w:val="right" w:pos="8306"/>
      </w:tabs>
    </w:pPr>
  </w:style>
  <w:style w:type="character" w:customStyle="1" w:styleId="HeaderChar">
    <w:name w:val="Header Char"/>
    <w:basedOn w:val="DefaultParagraphFont"/>
    <w:link w:val="Header"/>
    <w:uiPriority w:val="99"/>
    <w:rsid w:val="00264FEC"/>
  </w:style>
  <w:style w:type="paragraph" w:styleId="Footer">
    <w:name w:val="footer"/>
    <w:basedOn w:val="Normal"/>
    <w:link w:val="FooterChar"/>
    <w:uiPriority w:val="99"/>
    <w:unhideWhenUsed/>
    <w:rsid w:val="00264FEC"/>
    <w:pPr>
      <w:tabs>
        <w:tab w:val="center" w:pos="4153"/>
        <w:tab w:val="right" w:pos="8306"/>
      </w:tabs>
    </w:pPr>
  </w:style>
  <w:style w:type="character" w:customStyle="1" w:styleId="FooterChar">
    <w:name w:val="Footer Char"/>
    <w:basedOn w:val="DefaultParagraphFont"/>
    <w:link w:val="Footer"/>
    <w:uiPriority w:val="99"/>
    <w:rsid w:val="00264FEC"/>
  </w:style>
  <w:style w:type="character" w:styleId="Hyperlink">
    <w:name w:val="Hyperlink"/>
    <w:basedOn w:val="DefaultParagraphFont"/>
    <w:uiPriority w:val="99"/>
    <w:unhideWhenUsed/>
    <w:rsid w:val="00077065"/>
    <w:rPr>
      <w:color w:val="0000FF" w:themeColor="hyperlink"/>
      <w:u w:val="single"/>
    </w:rPr>
  </w:style>
  <w:style w:type="paragraph" w:styleId="BalloonText">
    <w:name w:val="Balloon Text"/>
    <w:basedOn w:val="Normal"/>
    <w:link w:val="BalloonTextChar"/>
    <w:uiPriority w:val="99"/>
    <w:semiHidden/>
    <w:unhideWhenUsed/>
    <w:rsid w:val="00B31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1635"/>
    <w:rPr>
      <w:rFonts w:ascii="Lucida Grande" w:hAnsi="Lucida Grande" w:cs="Lucida Grande"/>
      <w:sz w:val="18"/>
      <w:szCs w:val="18"/>
    </w:rPr>
  </w:style>
  <w:style w:type="paragraph" w:styleId="BodyText2">
    <w:name w:val="Body Text 2"/>
    <w:basedOn w:val="Normal"/>
    <w:link w:val="BodyText2Char"/>
    <w:rsid w:val="00E246AE"/>
    <w:pPr>
      <w:spacing w:line="360" w:lineRule="auto"/>
    </w:pPr>
    <w:rPr>
      <w:rFonts w:ascii="Times New Roman" w:eastAsia="Times New Roman" w:hAnsi="Times New Roman" w:cs="Times New Roman"/>
      <w:szCs w:val="20"/>
      <w:lang w:eastAsia="sv-SE" w:bidi="sv-SE"/>
    </w:rPr>
  </w:style>
  <w:style w:type="character" w:customStyle="1" w:styleId="BodyText2Char">
    <w:name w:val="Body Text 2 Char"/>
    <w:basedOn w:val="DefaultParagraphFont"/>
    <w:link w:val="BodyText2"/>
    <w:rsid w:val="00E246AE"/>
    <w:rPr>
      <w:rFonts w:ascii="Times New Roman" w:eastAsia="Times New Roman" w:hAnsi="Times New Roman" w:cs="Times New Roman"/>
      <w:szCs w:val="20"/>
      <w:lang w:eastAsia="sv-SE" w:bidi="sv-SE"/>
    </w:rPr>
  </w:style>
  <w:style w:type="paragraph" w:styleId="NoSpacing">
    <w:name w:val="No Spacing"/>
    <w:uiPriority w:val="1"/>
    <w:qFormat/>
    <w:rsid w:val="00897E17"/>
    <w:rPr>
      <w:rFonts w:ascii="Calibri" w:eastAsia="Calibri" w:hAnsi="Calibri" w:cs="Times New Roman"/>
      <w:sz w:val="22"/>
      <w:szCs w:val="22"/>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6/11/29/ford-to-offer-fuel-saving-cylinder-deactivation-tech-for-1-0-li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bbd3h4FoY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vDf1HvI20m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a.ford.com/content/fordmedia/feu/en/news/2016/11/29/ford-reveals-two-special-edition-mustangs--ford-mustang-black-sh.html" TargetMode="External"/><Relationship Id="rId4" Type="http://schemas.openxmlformats.org/officeDocument/2006/relationships/settings" Target="settings.xml"/><Relationship Id="rId9" Type="http://schemas.openxmlformats.org/officeDocument/2006/relationships/hyperlink" Target="https://media.ford.com/content/fordmedia/feu/en/news/2016/06/27/all-new-2017-ford-gt--66-heritage-edition-pays-homage-to-histori.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10039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Lindham, Erik (E.)</cp:lastModifiedBy>
  <cp:revision>2</cp:revision>
  <dcterms:created xsi:type="dcterms:W3CDTF">2017-03-03T10:04:00Z</dcterms:created>
  <dcterms:modified xsi:type="dcterms:W3CDTF">2017-03-03T10:04:00Z</dcterms:modified>
</cp:coreProperties>
</file>