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99" w:rsidRPr="00781199" w:rsidRDefault="00781199" w:rsidP="00516456">
      <w:pPr>
        <w:pStyle w:val="Title"/>
        <w:rPr>
          <w:rFonts w:eastAsia="Times New Roman"/>
          <w:kern w:val="36"/>
        </w:rPr>
      </w:pPr>
      <w:r w:rsidRPr="00781199">
        <w:rPr>
          <w:rFonts w:eastAsia="Times New Roman"/>
          <w:kern w:val="36"/>
        </w:rPr>
        <w:t xml:space="preserve">Data Center Networking Market </w:t>
      </w:r>
      <w:r w:rsidR="004A7F22">
        <w:rPr>
          <w:rFonts w:eastAsia="Times New Roman"/>
          <w:kern w:val="36"/>
        </w:rPr>
        <w:t>Expected To Reach</w:t>
      </w:r>
      <w:r w:rsidRPr="00781199">
        <w:rPr>
          <w:rFonts w:eastAsia="Times New Roman"/>
          <w:kern w:val="36"/>
        </w:rPr>
        <w:t xml:space="preserve"> $21.85 Billion by 2018</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The report </w:t>
      </w:r>
      <w:r w:rsidRPr="00781199">
        <w:rPr>
          <w:rFonts w:ascii="Arial" w:eastAsia="Times New Roman" w:hAnsi="Arial" w:cs="Arial"/>
          <w:b/>
          <w:bCs/>
          <w:color w:val="000000"/>
          <w:sz w:val="24"/>
          <w:szCs w:val="24"/>
        </w:rPr>
        <w:t>"</w:t>
      </w:r>
      <w:hyperlink r:id="rId4" w:history="1">
        <w:r w:rsidRPr="00781199">
          <w:rPr>
            <w:rFonts w:ascii="Arial" w:eastAsia="Times New Roman" w:hAnsi="Arial" w:cs="Arial"/>
            <w:b/>
            <w:bCs/>
            <w:color w:val="0000FF"/>
            <w:sz w:val="24"/>
            <w:szCs w:val="24"/>
          </w:rPr>
          <w:t>Data Center Networking Market </w:t>
        </w:r>
      </w:hyperlink>
      <w:r w:rsidRPr="00781199">
        <w:rPr>
          <w:rFonts w:ascii="Arial" w:eastAsia="Times New Roman" w:hAnsi="Arial" w:cs="Arial"/>
          <w:b/>
          <w:bCs/>
          <w:color w:val="000000"/>
          <w:sz w:val="24"/>
          <w:szCs w:val="24"/>
        </w:rPr>
        <w:t>[Ethernet switches, SAN, Routers, ADC, Network Security Equipment, WAN Optimization Appliances]: Global Advancements, Worldwide Forecasts &amp; Analysis (2013-2018)"</w:t>
      </w:r>
      <w:r w:rsidRPr="00781199">
        <w:rPr>
          <w:rFonts w:ascii="Arial" w:eastAsia="Times New Roman" w:hAnsi="Arial" w:cs="Arial"/>
          <w:color w:val="000000"/>
          <w:sz w:val="24"/>
          <w:szCs w:val="24"/>
        </w:rPr>
        <w:t> defines and segments the data center networking market into various segments with an in-depth analysis and forecasting of revenues. The report also identifies the factors driving this market, various restraints and challenges, and opportunities impacting it along with the future roadmaps.</w:t>
      </w:r>
    </w:p>
    <w:p w:rsidR="00781199" w:rsidRPr="00781199" w:rsidRDefault="00781199" w:rsidP="00781199">
      <w:pPr>
        <w:spacing w:before="100" w:beforeAutospacing="1" w:after="100" w:afterAutospacing="1" w:line="240" w:lineRule="auto"/>
        <w:jc w:val="both"/>
        <w:rPr>
          <w:rFonts w:ascii="Arial" w:eastAsia="Times New Roman" w:hAnsi="Arial" w:cs="Arial"/>
          <w:b/>
          <w:bCs/>
          <w:i/>
          <w:iCs/>
          <w:color w:val="000000"/>
          <w:sz w:val="24"/>
          <w:szCs w:val="24"/>
        </w:rPr>
      </w:pPr>
      <w:r w:rsidRPr="00781199">
        <w:rPr>
          <w:rFonts w:ascii="Arial" w:eastAsia="Times New Roman" w:hAnsi="Arial" w:cs="Arial"/>
          <w:b/>
          <w:bCs/>
          <w:i/>
          <w:iCs/>
          <w:color w:val="000000"/>
          <w:sz w:val="24"/>
          <w:szCs w:val="24"/>
        </w:rPr>
        <w:t>Browse 106 market data tables and 42 figures spread through 225 pages and in-depth TOC on "Data Center Networking Market [Ethernet switches, SAN, Routers, ADC, Network Security Equipment, WAN Optimization Appliances]: Global Advancements, Worldwide Forecasts &amp; Analysis (2013-2018)".</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b/>
          <w:bCs/>
          <w:color w:val="000000"/>
          <w:sz w:val="24"/>
          <w:szCs w:val="24"/>
        </w:rPr>
        <w:br/>
      </w:r>
      <w:hyperlink r:id="rId5" w:history="1">
        <w:r w:rsidRPr="00781199">
          <w:rPr>
            <w:rFonts w:ascii="Arial" w:eastAsia="Times New Roman" w:hAnsi="Arial" w:cs="Arial"/>
            <w:color w:val="0000FF"/>
            <w:sz w:val="24"/>
            <w:szCs w:val="24"/>
          </w:rPr>
          <w:t>http://www.marketsandmarkets.com/Market-Reports/data-center-networking-market-1044.html</w:t>
        </w:r>
      </w:hyperlink>
      <w:r w:rsidRPr="00781199">
        <w:rPr>
          <w:rFonts w:ascii="Arial" w:eastAsia="Times New Roman" w:hAnsi="Arial" w:cs="Arial"/>
          <w:color w:val="000000"/>
          <w:sz w:val="24"/>
          <w:szCs w:val="24"/>
        </w:rPr>
        <w:br/>
      </w:r>
    </w:p>
    <w:p w:rsidR="00781199" w:rsidRPr="00781199" w:rsidRDefault="00781199" w:rsidP="00781199">
      <w:pPr>
        <w:spacing w:after="0" w:line="240" w:lineRule="auto"/>
        <w:jc w:val="both"/>
        <w:rPr>
          <w:rFonts w:ascii="Arial" w:eastAsia="Times New Roman" w:hAnsi="Arial" w:cs="Arial"/>
          <w:color w:val="000000"/>
          <w:sz w:val="24"/>
          <w:szCs w:val="24"/>
        </w:rPr>
      </w:pPr>
      <w:r w:rsidRPr="00781199">
        <w:rPr>
          <w:rFonts w:ascii="Arial" w:eastAsia="Times New Roman" w:hAnsi="Arial" w:cs="Arial"/>
          <w:noProof/>
          <w:color w:val="0000FF"/>
          <w:sz w:val="24"/>
          <w:szCs w:val="24"/>
        </w:rPr>
        <w:drawing>
          <wp:inline distT="0" distB="0" distL="0" distR="0">
            <wp:extent cx="1343025" cy="400050"/>
            <wp:effectExtent l="19050" t="0" r="9525" b="0"/>
            <wp:docPr id="1" name="Picture 1" descr="http://www.marketsandmarkets.com/Images/purchase.jpg">
              <a:hlinkClick xmlns:a="http://schemas.openxmlformats.org/drawingml/2006/main" r:id="rId6" tooltip="&quot;Buy N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etsandmarkets.com/Images/purchase.jpg">
                      <a:hlinkClick r:id="rId6" tooltip="&quot;Buy Now&quot;"/>
                    </pic:cNvPr>
                    <pic:cNvPicPr>
                      <a:picLocks noChangeAspect="1" noChangeArrowheads="1"/>
                    </pic:cNvPicPr>
                  </pic:nvPicPr>
                  <pic:blipFill>
                    <a:blip r:embed="rId7" cstate="print"/>
                    <a:srcRect/>
                    <a:stretch>
                      <a:fillRect/>
                    </a:stretch>
                  </pic:blipFill>
                  <pic:spPr bwMode="auto">
                    <a:xfrm>
                      <a:off x="0" y="0"/>
                      <a:ext cx="1343025" cy="400050"/>
                    </a:xfrm>
                    <a:prstGeom prst="rect">
                      <a:avLst/>
                    </a:prstGeom>
                    <a:noFill/>
                    <a:ln w="9525">
                      <a:noFill/>
                      <a:miter lim="800000"/>
                      <a:headEnd/>
                      <a:tailEnd/>
                    </a:ln>
                  </pic:spPr>
                </pic:pic>
              </a:graphicData>
            </a:graphic>
          </wp:inline>
        </w:drawing>
      </w:r>
      <w:r w:rsidRPr="00781199">
        <w:rPr>
          <w:rFonts w:ascii="Arial" w:eastAsia="Times New Roman" w:hAnsi="Arial" w:cs="Arial"/>
          <w:color w:val="000000"/>
          <w:sz w:val="24"/>
          <w:szCs w:val="24"/>
        </w:rPr>
        <w:t>           </w:t>
      </w:r>
      <w:r w:rsidR="0016176B">
        <w:rPr>
          <w:rFonts w:ascii="Arial" w:eastAsia="Times New Roman" w:hAnsi="Arial" w:cs="Arial"/>
          <w:color w:val="000000"/>
          <w:sz w:val="24"/>
          <w:szCs w:val="24"/>
        </w:rPr>
        <w:t xml:space="preserve"> </w:t>
      </w:r>
      <w:r w:rsidRPr="00781199">
        <w:rPr>
          <w:rFonts w:ascii="Arial" w:eastAsia="Times New Roman" w:hAnsi="Arial" w:cs="Arial"/>
          <w:color w:val="000000"/>
          <w:sz w:val="24"/>
          <w:szCs w:val="24"/>
        </w:rPr>
        <w:t>   </w:t>
      </w:r>
      <w:r w:rsidR="0016176B">
        <w:rPr>
          <w:rFonts w:ascii="Arial" w:eastAsia="Times New Roman" w:hAnsi="Arial" w:cs="Arial"/>
          <w:color w:val="000000"/>
          <w:sz w:val="24"/>
          <w:szCs w:val="24"/>
        </w:rPr>
        <w:t xml:space="preserve"> </w:t>
      </w:r>
      <w:r w:rsidRPr="00781199">
        <w:rPr>
          <w:rFonts w:ascii="Arial" w:eastAsia="Times New Roman" w:hAnsi="Arial" w:cs="Arial"/>
          <w:color w:val="000000"/>
          <w:sz w:val="24"/>
          <w:szCs w:val="24"/>
        </w:rPr>
        <w:t>      </w:t>
      </w:r>
      <w:r w:rsidRPr="00781199">
        <w:rPr>
          <w:rFonts w:ascii="Arial" w:eastAsia="Times New Roman" w:hAnsi="Arial" w:cs="Arial"/>
          <w:noProof/>
          <w:color w:val="0000FF"/>
          <w:sz w:val="24"/>
          <w:szCs w:val="24"/>
        </w:rPr>
        <w:drawing>
          <wp:inline distT="0" distB="0" distL="0" distR="0">
            <wp:extent cx="1409700" cy="381000"/>
            <wp:effectExtent l="19050" t="0" r="0" b="0"/>
            <wp:docPr id="2" name="Picture 2" descr="Request Sample">
              <a:hlinkClick xmlns:a="http://schemas.openxmlformats.org/drawingml/2006/main" r:id="rId8" tooltip="&quot;Request for Sam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est Sample">
                      <a:hlinkClick r:id="rId8" tooltip="&quot;Request for Sample&quot;"/>
                    </pic:cNvPr>
                    <pic:cNvPicPr>
                      <a:picLocks noChangeAspect="1" noChangeArrowheads="1"/>
                    </pic:cNvPicPr>
                  </pic:nvPicPr>
                  <pic:blipFill>
                    <a:blip r:embed="rId9" cstate="print"/>
                    <a:srcRect/>
                    <a:stretch>
                      <a:fillRect/>
                    </a:stretch>
                  </pic:blipFill>
                  <pic:spPr bwMode="auto">
                    <a:xfrm>
                      <a:off x="0" y="0"/>
                      <a:ext cx="1409700" cy="381000"/>
                    </a:xfrm>
                    <a:prstGeom prst="rect">
                      <a:avLst/>
                    </a:prstGeom>
                    <a:noFill/>
                    <a:ln w="9525">
                      <a:noFill/>
                      <a:miter lim="800000"/>
                      <a:headEnd/>
                      <a:tailEnd/>
                    </a:ln>
                  </pic:spPr>
                </pic:pic>
              </a:graphicData>
            </a:graphic>
          </wp:inline>
        </w:drawing>
      </w:r>
      <w:r w:rsidRPr="00781199">
        <w:rPr>
          <w:rFonts w:ascii="Arial" w:eastAsia="Times New Roman" w:hAnsi="Arial" w:cs="Arial"/>
          <w:color w:val="000000"/>
          <w:sz w:val="24"/>
          <w:szCs w:val="24"/>
        </w:rPr>
        <w:t>       </w:t>
      </w:r>
      <w:r w:rsidR="0016176B">
        <w:rPr>
          <w:rFonts w:ascii="Arial" w:eastAsia="Times New Roman" w:hAnsi="Arial" w:cs="Arial"/>
          <w:color w:val="000000"/>
          <w:sz w:val="24"/>
          <w:szCs w:val="24"/>
        </w:rPr>
        <w:t xml:space="preserve"> </w:t>
      </w:r>
      <w:r w:rsidRPr="00781199">
        <w:rPr>
          <w:rFonts w:ascii="Arial" w:eastAsia="Times New Roman" w:hAnsi="Arial" w:cs="Arial"/>
          <w:color w:val="000000"/>
          <w:sz w:val="24"/>
          <w:szCs w:val="24"/>
        </w:rPr>
        <w:t> </w:t>
      </w:r>
      <w:r w:rsidR="0016176B">
        <w:rPr>
          <w:rFonts w:ascii="Arial" w:eastAsia="Times New Roman" w:hAnsi="Arial" w:cs="Arial"/>
          <w:color w:val="000000"/>
          <w:sz w:val="24"/>
          <w:szCs w:val="24"/>
        </w:rPr>
        <w:t xml:space="preserve"> </w:t>
      </w:r>
      <w:r w:rsidRPr="00781199">
        <w:rPr>
          <w:rFonts w:ascii="Arial" w:eastAsia="Times New Roman" w:hAnsi="Arial" w:cs="Arial"/>
          <w:color w:val="000000"/>
          <w:sz w:val="24"/>
          <w:szCs w:val="24"/>
        </w:rPr>
        <w:t>        </w:t>
      </w:r>
      <w:r w:rsidRPr="00781199">
        <w:rPr>
          <w:rFonts w:ascii="Arial" w:eastAsia="Times New Roman" w:hAnsi="Arial" w:cs="Arial"/>
          <w:noProof/>
          <w:color w:val="0000FF"/>
          <w:sz w:val="24"/>
          <w:szCs w:val="24"/>
        </w:rPr>
        <w:drawing>
          <wp:inline distT="0" distB="0" distL="0" distR="0">
            <wp:extent cx="1428750" cy="381000"/>
            <wp:effectExtent l="19050" t="0" r="0" b="0"/>
            <wp:docPr id="3" name="Picture 3" descr="Request Sample">
              <a:hlinkClick xmlns:a="http://schemas.openxmlformats.org/drawingml/2006/main" r:id="rId10" tooltip="&quot;Free 10% Customiz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est Sample">
                      <a:hlinkClick r:id="rId10" tooltip="&quot;Free 10% Customization&quot;"/>
                    </pic:cNvPr>
                    <pic:cNvPicPr>
                      <a:picLocks noChangeAspect="1" noChangeArrowheads="1"/>
                    </pic:cNvPicPr>
                  </pic:nvPicPr>
                  <pic:blipFill>
                    <a:blip r:embed="rId11" cstate="print"/>
                    <a:srcRect/>
                    <a:stretch>
                      <a:fillRect/>
                    </a:stretch>
                  </pic:blipFill>
                  <pic:spPr bwMode="auto">
                    <a:xfrm>
                      <a:off x="0" y="0"/>
                      <a:ext cx="1428750" cy="381000"/>
                    </a:xfrm>
                    <a:prstGeom prst="rect">
                      <a:avLst/>
                    </a:prstGeom>
                    <a:noFill/>
                    <a:ln w="9525">
                      <a:noFill/>
                      <a:miter lim="800000"/>
                      <a:headEnd/>
                      <a:tailEnd/>
                    </a:ln>
                  </pic:spPr>
                </pic:pic>
              </a:graphicData>
            </a:graphic>
          </wp:inline>
        </w:drawing>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The convergence of video, mobile services, and cloud technologies is impacting the next-generation data center networks. The increased proliferation of mobile devices and adoption of cloud services are putting tremendous strain on data center networks. At the same time, businesses are placing new requirements on the network in order to support new emerging operational models. To address these demands, vendors are transforming data center networks into a pooled, automated resource that provide flexibility to move workloads across any cloud along with offering high performance and easy diagnosability.</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 xml:space="preserve">MarketsandMarkets broadly segments the data center networking market by type of products used in data center networking: Ethernet switches, router, Storage Area Network (SAN), Application Delivery Controllers (ADCs), network security equipments, and WAN optimization appliances; by end-user environment: enterprises, cloud service providers, and telecommunication service providers; by industry verticals: high tech, BFSI, healthcare, government, education, retail, media and entertainment, and others; </w:t>
      </w:r>
      <w:r w:rsidRPr="00781199">
        <w:rPr>
          <w:rFonts w:ascii="Arial" w:eastAsia="Times New Roman" w:hAnsi="Arial" w:cs="Arial"/>
          <w:color w:val="000000"/>
          <w:sz w:val="24"/>
          <w:szCs w:val="24"/>
        </w:rPr>
        <w:lastRenderedPageBreak/>
        <w:t>and by geographical regions: North America (NA), Europe (EU), Asia Pacific (APAC), Middle East and Africa (MEA), and Latin America (LA).</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MarketsandMarkets expects the global data center networking market is expected to grow from $12.49 billion in 2013 to $21.85 billion in 2018. This represents a Compound Annual Growth Rate (CAGR) of 11.8% from 2013 to 2018. MarketsandMarkets expects North America (NA) to hold the largest market for data center networking, in terms of geographical territories and over the next 5 years, APAC region is expected to experience the highest spending in the data center networking market.</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b/>
          <w:bCs/>
          <w:color w:val="000000"/>
          <w:sz w:val="24"/>
          <w:szCs w:val="24"/>
        </w:rPr>
        <w:t>About MarketsandMarkets</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MarketsandMarkets is a global market research and consulting company based in the U.S. We publish strategically analyzed market research reports and serve as a business intelligence partner to Fortune 500 companies across the world.</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MarketsandMarkets also provides multi-client reports, company profiles, databases, and custom research services. MarketsandMarkets covers thirteen industry verticals, including advanced materials, automotive and transportation, banking and financial services, biotechnology, chemicals, consumer goods, energy and power, food and beverages, industrial automation, medical devices, pharmaceuticals, semiconductor and electronics, and telecommunications and IT.</w:t>
      </w:r>
    </w:p>
    <w:p w:rsidR="00781199" w:rsidRPr="00781199" w:rsidRDefault="00781199" w:rsidP="00781199">
      <w:pPr>
        <w:spacing w:before="100" w:beforeAutospacing="1" w:after="100" w:afterAutospacing="1" w:line="240" w:lineRule="auto"/>
        <w:jc w:val="both"/>
        <w:rPr>
          <w:rFonts w:ascii="Arial" w:eastAsia="Times New Roman" w:hAnsi="Arial" w:cs="Arial"/>
          <w:color w:val="000000"/>
          <w:sz w:val="24"/>
          <w:szCs w:val="24"/>
        </w:rPr>
      </w:pPr>
      <w:r w:rsidRPr="00781199">
        <w:rPr>
          <w:rFonts w:ascii="Arial" w:eastAsia="Times New Roman" w:hAnsi="Arial" w:cs="Arial"/>
          <w:color w:val="000000"/>
          <w:sz w:val="24"/>
          <w:szCs w:val="24"/>
        </w:rPr>
        <w:t>We at MarketsandMarkets are inspired to help our clients grow by providing apt business insight with our huge market intelligence repository.</w:t>
      </w:r>
    </w:p>
    <w:p w:rsidR="00781199" w:rsidRPr="00781199" w:rsidRDefault="00781199" w:rsidP="00781199">
      <w:pPr>
        <w:spacing w:before="100" w:beforeAutospacing="1" w:after="100" w:afterAutospacing="1" w:line="240" w:lineRule="auto"/>
        <w:rPr>
          <w:rFonts w:ascii="Arial" w:eastAsia="Times New Roman" w:hAnsi="Arial" w:cs="Arial"/>
          <w:color w:val="000000"/>
          <w:sz w:val="24"/>
          <w:szCs w:val="24"/>
        </w:rPr>
      </w:pPr>
      <w:r w:rsidRPr="00781199">
        <w:rPr>
          <w:rFonts w:ascii="Arial" w:eastAsia="Times New Roman" w:hAnsi="Arial" w:cs="Arial"/>
          <w:b/>
          <w:bCs/>
          <w:color w:val="000000"/>
          <w:sz w:val="24"/>
          <w:szCs w:val="24"/>
        </w:rPr>
        <w:t>Contact:</w:t>
      </w:r>
      <w:r w:rsidRPr="00781199">
        <w:rPr>
          <w:rFonts w:ascii="Arial" w:eastAsia="Times New Roman" w:hAnsi="Arial" w:cs="Arial"/>
          <w:b/>
          <w:bCs/>
          <w:color w:val="000000"/>
          <w:sz w:val="24"/>
          <w:szCs w:val="24"/>
        </w:rPr>
        <w:br/>
        <w:t>Mr. Rohan</w:t>
      </w:r>
      <w:r w:rsidRPr="00781199">
        <w:rPr>
          <w:rFonts w:ascii="Arial" w:eastAsia="Times New Roman" w:hAnsi="Arial" w:cs="Arial"/>
          <w:color w:val="000000"/>
          <w:sz w:val="24"/>
          <w:szCs w:val="24"/>
        </w:rPr>
        <w:br/>
        <w:t>North - Dominion Plaza,</w:t>
      </w:r>
      <w:r w:rsidRPr="00781199">
        <w:rPr>
          <w:rFonts w:ascii="Arial" w:eastAsia="Times New Roman" w:hAnsi="Arial" w:cs="Arial"/>
          <w:color w:val="000000"/>
          <w:sz w:val="24"/>
          <w:szCs w:val="24"/>
        </w:rPr>
        <w:br/>
        <w:t>17304,Preston Road,</w:t>
      </w:r>
      <w:r w:rsidRPr="00781199">
        <w:rPr>
          <w:rFonts w:ascii="Arial" w:eastAsia="Times New Roman" w:hAnsi="Arial" w:cs="Arial"/>
          <w:color w:val="000000"/>
          <w:sz w:val="24"/>
          <w:szCs w:val="24"/>
        </w:rPr>
        <w:br/>
        <w:t>Suite 800, Dallas, TX 75252 </w:t>
      </w:r>
      <w:r w:rsidRPr="00781199">
        <w:rPr>
          <w:rFonts w:ascii="Arial" w:eastAsia="Times New Roman" w:hAnsi="Arial" w:cs="Arial"/>
          <w:color w:val="000000"/>
          <w:sz w:val="24"/>
          <w:szCs w:val="24"/>
        </w:rPr>
        <w:br/>
        <w:t>Tel: +1-888-600-6441</w:t>
      </w:r>
      <w:r w:rsidRPr="00781199">
        <w:rPr>
          <w:rFonts w:ascii="Arial" w:eastAsia="Times New Roman" w:hAnsi="Arial" w:cs="Arial"/>
          <w:color w:val="000000"/>
          <w:sz w:val="24"/>
          <w:szCs w:val="24"/>
        </w:rPr>
        <w:br/>
        <w:t>Email: </w:t>
      </w:r>
      <w:hyperlink r:id="rId12" w:history="1">
        <w:r w:rsidRPr="00781199">
          <w:rPr>
            <w:rFonts w:ascii="Arial" w:eastAsia="Times New Roman" w:hAnsi="Arial" w:cs="Arial"/>
            <w:color w:val="0000FF"/>
            <w:sz w:val="24"/>
            <w:szCs w:val="24"/>
          </w:rPr>
          <w:t>sales@marketsandmarkets.com</w:t>
        </w:r>
      </w:hyperlink>
    </w:p>
    <w:p w:rsidR="00302DFB" w:rsidRDefault="00516456"/>
    <w:sectPr w:rsidR="00302DFB" w:rsidSect="00C47E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1199"/>
    <w:rsid w:val="0016176B"/>
    <w:rsid w:val="00357F65"/>
    <w:rsid w:val="004A7F22"/>
    <w:rsid w:val="00516456"/>
    <w:rsid w:val="00781199"/>
    <w:rsid w:val="00C47EAA"/>
    <w:rsid w:val="00FD4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AA"/>
  </w:style>
  <w:style w:type="paragraph" w:styleId="Heading1">
    <w:name w:val="heading 1"/>
    <w:basedOn w:val="Normal"/>
    <w:link w:val="Heading1Char"/>
    <w:uiPriority w:val="9"/>
    <w:qFormat/>
    <w:rsid w:val="00781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1199"/>
  </w:style>
  <w:style w:type="character" w:styleId="Strong">
    <w:name w:val="Strong"/>
    <w:basedOn w:val="DefaultParagraphFont"/>
    <w:uiPriority w:val="22"/>
    <w:qFormat/>
    <w:rsid w:val="00781199"/>
    <w:rPr>
      <w:b/>
      <w:bCs/>
    </w:rPr>
  </w:style>
  <w:style w:type="character" w:styleId="Hyperlink">
    <w:name w:val="Hyperlink"/>
    <w:basedOn w:val="DefaultParagraphFont"/>
    <w:uiPriority w:val="99"/>
    <w:semiHidden/>
    <w:unhideWhenUsed/>
    <w:rsid w:val="00781199"/>
    <w:rPr>
      <w:color w:val="0000FF"/>
      <w:u w:val="single"/>
    </w:rPr>
  </w:style>
  <w:style w:type="paragraph" w:styleId="BalloonText">
    <w:name w:val="Balloon Text"/>
    <w:basedOn w:val="Normal"/>
    <w:link w:val="BalloonTextChar"/>
    <w:uiPriority w:val="99"/>
    <w:semiHidden/>
    <w:unhideWhenUsed/>
    <w:rsid w:val="0078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199"/>
    <w:rPr>
      <w:rFonts w:ascii="Tahoma" w:hAnsi="Tahoma" w:cs="Tahoma"/>
      <w:sz w:val="16"/>
      <w:szCs w:val="16"/>
    </w:rPr>
  </w:style>
  <w:style w:type="paragraph" w:styleId="Title">
    <w:name w:val="Title"/>
    <w:basedOn w:val="Normal"/>
    <w:next w:val="Normal"/>
    <w:link w:val="TitleChar"/>
    <w:uiPriority w:val="10"/>
    <w:qFormat/>
    <w:rsid w:val="007811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119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55735775">
      <w:bodyDiv w:val="1"/>
      <w:marLeft w:val="0"/>
      <w:marRight w:val="0"/>
      <w:marTop w:val="0"/>
      <w:marBottom w:val="0"/>
      <w:divBdr>
        <w:top w:val="none" w:sz="0" w:space="0" w:color="auto"/>
        <w:left w:val="none" w:sz="0" w:space="0" w:color="auto"/>
        <w:bottom w:val="none" w:sz="0" w:space="0" w:color="auto"/>
        <w:right w:val="none" w:sz="0" w:space="0" w:color="auto"/>
      </w:divBdr>
      <w:divsChild>
        <w:div w:id="105369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sandmarkets.com/requestsample.asp?id=104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mailto:sales@marketsandmarke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etsandmarkets.com/Purchase/purchase_report1.asp?id=1044" TargetMode="External"/><Relationship Id="rId11" Type="http://schemas.openxmlformats.org/officeDocument/2006/relationships/image" Target="media/image3.jpeg"/><Relationship Id="rId5" Type="http://schemas.openxmlformats.org/officeDocument/2006/relationships/hyperlink" Target="http://www.marketsandmarkets.com/Market-Reports/data-center-networking-market-1044.html" TargetMode="External"/><Relationship Id="rId10" Type="http://schemas.openxmlformats.org/officeDocument/2006/relationships/hyperlink" Target="http://www.marketsandmarkets.com/requestCustomization.asp?id=1044" TargetMode="External"/><Relationship Id="rId4" Type="http://schemas.openxmlformats.org/officeDocument/2006/relationships/hyperlink" Target="http://www.marketsandmarkets.com/Market-Reports/data-center-networking-market-1044.html"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GopalM</dc:creator>
  <cp:keywords/>
  <dc:description/>
  <cp:lastModifiedBy>GopalM</cp:lastModifiedBy>
  <cp:revision>7</cp:revision>
  <cp:lastPrinted>2014-03-05T15:37:00Z</cp:lastPrinted>
  <dcterms:created xsi:type="dcterms:W3CDTF">2014-03-05T15:34:00Z</dcterms:created>
  <dcterms:modified xsi:type="dcterms:W3CDTF">2014-03-05T15:37:00Z</dcterms:modified>
</cp:coreProperties>
</file>