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2962" w14:textId="1199152B" w:rsidR="00CE0CDF" w:rsidRPr="00F1109A" w:rsidRDefault="004C28F9" w:rsidP="00CE0CDF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6DDD" wp14:editId="5DF7A128">
                <wp:simplePos x="0" y="0"/>
                <wp:positionH relativeFrom="column">
                  <wp:posOffset>3853180</wp:posOffset>
                </wp:positionH>
                <wp:positionV relativeFrom="paragraph">
                  <wp:posOffset>176530</wp:posOffset>
                </wp:positionV>
                <wp:extent cx="1943100" cy="4953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AADD" w14:textId="77777777" w:rsidR="00CE0CDF" w:rsidRPr="00F1109A" w:rsidRDefault="00CE0CDF" w:rsidP="00CE0CDF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6DD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4pt;margin-top:13.9pt;width:15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" fillcolor="white [3201]" stroked="f" strokeweight=".5pt">
                <v:textbox>
                  <w:txbxContent>
                    <w:p w14:paraId="1F39AADD" w14:textId="77777777" w:rsidR="00CE0CDF" w:rsidRPr="00F1109A" w:rsidRDefault="00CE0CDF" w:rsidP="00CE0CDF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E90409">
        <w:rPr>
          <w:rFonts w:ascii="Arial" w:hAnsi="Arial" w:cs="Arial"/>
          <w:b/>
          <w:color w:val="FF9933" w:themeColor="accent1"/>
        </w:rPr>
        <w:tab/>
      </w:r>
      <w:r w:rsidR="003800AE">
        <w:rPr>
          <w:rFonts w:ascii="Arial" w:hAnsi="Arial" w:cs="Arial"/>
          <w:b/>
          <w:color w:val="FF9933" w:themeColor="accent1"/>
        </w:rPr>
        <w:t>2016-03-09</w:t>
      </w:r>
    </w:p>
    <w:p w14:paraId="025C9723" w14:textId="77777777"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6D81" wp14:editId="7B07C873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7C66F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834FE02" wp14:editId="640173C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51ECBB1" w14:textId="77777777" w:rsidR="00CE0CDF" w:rsidRDefault="00CE0CDF" w:rsidP="00CE0CDF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1F9120E3" w14:textId="77777777" w:rsidR="003800AE" w:rsidRDefault="003800AE" w:rsidP="005608C8">
      <w:pPr>
        <w:spacing w:line="276" w:lineRule="auto"/>
        <w:rPr>
          <w:rFonts w:asciiTheme="majorHAnsi" w:eastAsia="Times New Roman" w:hAnsiTheme="majorHAnsi" w:cstheme="majorHAnsi"/>
          <w:sz w:val="36"/>
          <w:szCs w:val="24"/>
        </w:rPr>
      </w:pPr>
    </w:p>
    <w:p w14:paraId="12E63B18" w14:textId="33C8206F" w:rsidR="003800AE" w:rsidRPr="005608C8" w:rsidRDefault="003800AE" w:rsidP="005608C8">
      <w:pPr>
        <w:spacing w:line="276" w:lineRule="auto"/>
        <w:rPr>
          <w:rFonts w:asciiTheme="majorHAnsi" w:eastAsia="Times New Roman" w:hAnsiTheme="majorHAnsi" w:cstheme="majorHAnsi"/>
          <w:sz w:val="36"/>
          <w:szCs w:val="24"/>
        </w:rPr>
      </w:pPr>
      <w:r>
        <w:rPr>
          <w:rFonts w:asciiTheme="majorHAnsi" w:eastAsia="Times New Roman" w:hAnsiTheme="majorHAnsi" w:cstheme="majorHAnsi"/>
          <w:sz w:val="36"/>
          <w:szCs w:val="24"/>
        </w:rPr>
        <w:t>Hyresförhandling klar i Linköping</w:t>
      </w:r>
    </w:p>
    <w:p w14:paraId="24FCB237" w14:textId="598DB3D8" w:rsidR="003800AE" w:rsidRDefault="003800AE" w:rsidP="003800AE">
      <w:pPr>
        <w:rPr>
          <w:rFonts w:cstheme="minorHAnsi"/>
          <w:b/>
          <w:szCs w:val="24"/>
        </w:rPr>
      </w:pPr>
    </w:p>
    <w:p w14:paraId="286FA40B" w14:textId="1458EA59" w:rsidR="00F070AF" w:rsidRDefault="00F070AF" w:rsidP="003800AE">
      <w:pPr>
        <w:spacing w:line="276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Hyresförhandlingen mellan Hyresgästföreningen och Fastighetsägarna i Linköping är nu avslutad och hyrorna för </w:t>
      </w:r>
      <w:r w:rsidRPr="003800AE">
        <w:rPr>
          <w:rFonts w:cstheme="minorHAnsi"/>
          <w:b/>
          <w:szCs w:val="24"/>
        </w:rPr>
        <w:t xml:space="preserve">2017 </w:t>
      </w:r>
      <w:r>
        <w:rPr>
          <w:rFonts w:cstheme="minorHAnsi"/>
          <w:b/>
          <w:szCs w:val="24"/>
        </w:rPr>
        <w:t xml:space="preserve">är </w:t>
      </w:r>
      <w:r w:rsidRPr="003800AE">
        <w:rPr>
          <w:rFonts w:cstheme="minorHAnsi"/>
          <w:b/>
          <w:szCs w:val="24"/>
        </w:rPr>
        <w:t xml:space="preserve">klara för </w:t>
      </w:r>
      <w:r>
        <w:rPr>
          <w:rFonts w:cstheme="minorHAnsi"/>
          <w:b/>
          <w:szCs w:val="24"/>
        </w:rPr>
        <w:t xml:space="preserve">Fastighetsägarnas </w:t>
      </w:r>
      <w:r w:rsidR="00E0775D">
        <w:rPr>
          <w:rFonts w:cstheme="minorHAnsi"/>
          <w:b/>
          <w:szCs w:val="24"/>
        </w:rPr>
        <w:t>medlemmar</w:t>
      </w:r>
      <w:r>
        <w:rPr>
          <w:rFonts w:cstheme="minorHAnsi"/>
          <w:b/>
          <w:szCs w:val="24"/>
        </w:rPr>
        <w:t>.</w:t>
      </w:r>
    </w:p>
    <w:p w14:paraId="1C068532" w14:textId="77777777" w:rsidR="00F070AF" w:rsidRDefault="00F070AF" w:rsidP="003800AE">
      <w:pPr>
        <w:spacing w:line="276" w:lineRule="auto"/>
        <w:rPr>
          <w:rFonts w:cstheme="minorHAnsi"/>
          <w:b/>
          <w:szCs w:val="24"/>
        </w:rPr>
      </w:pPr>
    </w:p>
    <w:p w14:paraId="2F813060" w14:textId="188FD9F8" w:rsidR="003800AE" w:rsidRPr="003800AE" w:rsidRDefault="003800AE" w:rsidP="003800AE">
      <w:pPr>
        <w:shd w:val="clear" w:color="auto" w:fill="FFFFFF"/>
        <w:spacing w:after="270" w:line="276" w:lineRule="auto"/>
        <w:rPr>
          <w:rFonts w:eastAsia="Times New Roman" w:cstheme="minorHAnsi"/>
          <w:szCs w:val="24"/>
          <w:lang w:eastAsia="sv-SE"/>
        </w:rPr>
      </w:pPr>
      <w:r w:rsidRPr="003800AE">
        <w:rPr>
          <w:rFonts w:eastAsia="Times New Roman" w:cstheme="minorHAnsi"/>
          <w:szCs w:val="24"/>
          <w:lang w:eastAsia="sv-SE"/>
        </w:rPr>
        <w:t>Efter förhandlingar har Hyresgästföreningen och Fastighetsägarna GFR i Linköping kommit överens om hyrorna för 2017. Det blir en hyreshöjning på 0,7 procent från den 1 april 2017</w:t>
      </w:r>
      <w:r w:rsidR="00E0775D">
        <w:rPr>
          <w:rFonts w:eastAsia="Times New Roman" w:cstheme="minorHAnsi"/>
          <w:szCs w:val="24"/>
          <w:lang w:eastAsia="sv-SE"/>
        </w:rPr>
        <w:t>, för de hyresvärdar som Fastighetsägarna är ombud för</w:t>
      </w:r>
      <w:r w:rsidRPr="003800AE">
        <w:rPr>
          <w:rFonts w:eastAsia="Times New Roman" w:cstheme="minorHAnsi"/>
          <w:szCs w:val="24"/>
          <w:lang w:eastAsia="sv-SE"/>
        </w:rPr>
        <w:t>. Det motsvarar 42 kronor per månad för en normaltrea på 65 kvadratmeter.</w:t>
      </w:r>
    </w:p>
    <w:p w14:paraId="0A29902C" w14:textId="77777777" w:rsidR="003800AE" w:rsidRPr="003800AE" w:rsidRDefault="003800AE" w:rsidP="003800AE">
      <w:pPr>
        <w:shd w:val="clear" w:color="auto" w:fill="FFFFFF"/>
        <w:spacing w:after="270" w:line="276" w:lineRule="auto"/>
        <w:rPr>
          <w:rFonts w:eastAsia="Times New Roman" w:cstheme="minorHAnsi"/>
          <w:szCs w:val="24"/>
          <w:lang w:eastAsia="sv-SE"/>
        </w:rPr>
      </w:pPr>
      <w:r w:rsidRPr="003800AE">
        <w:rPr>
          <w:rFonts w:eastAsia="Times New Roman" w:cstheme="minorHAnsi"/>
          <w:szCs w:val="24"/>
          <w:lang w:eastAsia="sv-SE"/>
        </w:rPr>
        <w:t>Fastighetsägarna hade ursprungligen yrkat på en höjning på mellan 1,0 procent och 1,4 procent från 1 april 2017.</w:t>
      </w:r>
    </w:p>
    <w:p w14:paraId="778C8B6C" w14:textId="77777777" w:rsidR="003800AE" w:rsidRPr="003800AE" w:rsidRDefault="003800AE" w:rsidP="003800AE">
      <w:pPr>
        <w:shd w:val="clear" w:color="auto" w:fill="FFFFFF"/>
        <w:spacing w:after="270" w:line="276" w:lineRule="auto"/>
        <w:rPr>
          <w:rFonts w:eastAsia="Times New Roman" w:cstheme="minorHAnsi"/>
          <w:szCs w:val="24"/>
          <w:lang w:eastAsia="sv-SE"/>
        </w:rPr>
      </w:pPr>
      <w:r w:rsidRPr="003800AE">
        <w:rPr>
          <w:rFonts w:eastAsia="Times New Roman" w:cstheme="minorHAnsi"/>
          <w:szCs w:val="24"/>
          <w:lang w:eastAsia="sv-SE"/>
        </w:rPr>
        <w:t>Anledningen till hyreshöjningen är ökade kostnader i Linköping, till exempel har kommunen höjt sina taxor.</w:t>
      </w:r>
    </w:p>
    <w:p w14:paraId="4D2FE8DE" w14:textId="77777777" w:rsidR="003800AE" w:rsidRDefault="003800AE" w:rsidP="003800AE">
      <w:pPr>
        <w:shd w:val="clear" w:color="auto" w:fill="FFFFFF"/>
        <w:spacing w:after="270" w:line="276" w:lineRule="auto"/>
        <w:rPr>
          <w:rFonts w:eastAsia="Times New Roman" w:cstheme="minorHAnsi"/>
          <w:b/>
          <w:szCs w:val="24"/>
          <w:lang w:eastAsia="sv-SE"/>
        </w:rPr>
      </w:pPr>
    </w:p>
    <w:p w14:paraId="20E3D3F6" w14:textId="5F474BB3" w:rsidR="003800AE" w:rsidRDefault="003800AE" w:rsidP="003800AE">
      <w:pPr>
        <w:shd w:val="clear" w:color="auto" w:fill="FFFFFF"/>
        <w:spacing w:after="270" w:line="276" w:lineRule="auto"/>
        <w:rPr>
          <w:rFonts w:eastAsia="Times New Roman" w:cstheme="minorHAnsi"/>
          <w:b/>
          <w:szCs w:val="24"/>
          <w:lang w:eastAsia="sv-SE"/>
        </w:rPr>
      </w:pPr>
      <w:r w:rsidRPr="003800AE">
        <w:rPr>
          <w:rFonts w:eastAsia="Times New Roman" w:cstheme="minorHAnsi"/>
          <w:b/>
          <w:szCs w:val="24"/>
          <w:lang w:eastAsia="sv-SE"/>
        </w:rPr>
        <w:t>För mer information, kontakta</w:t>
      </w:r>
      <w:r w:rsidRPr="003800AE">
        <w:rPr>
          <w:rFonts w:eastAsia="Times New Roman" w:cstheme="minorHAnsi"/>
          <w:b/>
          <w:szCs w:val="24"/>
          <w:lang w:eastAsia="sv-SE"/>
        </w:rPr>
        <w:t xml:space="preserve"> gärna</w:t>
      </w:r>
      <w:r w:rsidRPr="003800AE">
        <w:rPr>
          <w:rFonts w:eastAsia="Times New Roman" w:cstheme="minorHAnsi"/>
          <w:b/>
          <w:szCs w:val="24"/>
          <w:lang w:eastAsia="sv-SE"/>
        </w:rPr>
        <w:t>:</w:t>
      </w:r>
    </w:p>
    <w:p w14:paraId="65E02FA9" w14:textId="62D94D2B" w:rsidR="00526B20" w:rsidRPr="003800AE" w:rsidRDefault="003800AE" w:rsidP="00372E4D">
      <w:pPr>
        <w:shd w:val="clear" w:color="auto" w:fill="FFFFFF"/>
        <w:spacing w:after="270" w:line="276" w:lineRule="auto"/>
        <w:rPr>
          <w:szCs w:val="24"/>
        </w:rPr>
      </w:pPr>
      <w:r w:rsidRPr="003800AE">
        <w:rPr>
          <w:rFonts w:eastAsia="Times New Roman" w:cstheme="minorHAnsi"/>
          <w:szCs w:val="24"/>
          <w:lang w:eastAsia="sv-SE"/>
        </w:rPr>
        <w:t>Ylva Bohlin Lövgren</w:t>
      </w:r>
      <w:r>
        <w:rPr>
          <w:rFonts w:eastAsia="Times New Roman" w:cstheme="minorHAnsi"/>
          <w:szCs w:val="24"/>
          <w:lang w:eastAsia="sv-SE"/>
        </w:rPr>
        <w:t>, f</w:t>
      </w:r>
      <w:r w:rsidRPr="003800AE">
        <w:rPr>
          <w:rFonts w:eastAsia="Times New Roman" w:cstheme="minorHAnsi"/>
          <w:szCs w:val="24"/>
          <w:lang w:eastAsia="sv-SE"/>
        </w:rPr>
        <w:t>örhandlingsledare</w:t>
      </w:r>
      <w:r>
        <w:rPr>
          <w:rFonts w:eastAsia="Times New Roman" w:cstheme="minorHAnsi"/>
          <w:szCs w:val="24"/>
          <w:lang w:eastAsia="sv-SE"/>
        </w:rPr>
        <w:t xml:space="preserve"> </w:t>
      </w:r>
      <w:r w:rsidRPr="003800AE">
        <w:rPr>
          <w:rFonts w:eastAsia="Times New Roman" w:cstheme="minorHAnsi"/>
          <w:szCs w:val="24"/>
          <w:lang w:eastAsia="sv-SE"/>
        </w:rPr>
        <w:t>Hyresgästföreningen region Sydost</w:t>
      </w:r>
      <w:r w:rsidRPr="003800AE">
        <w:rPr>
          <w:rFonts w:eastAsia="Times New Roman" w:cstheme="minorHAnsi"/>
          <w:szCs w:val="24"/>
          <w:lang w:eastAsia="sv-SE"/>
        </w:rPr>
        <w:br/>
      </w:r>
      <w:r>
        <w:rPr>
          <w:rFonts w:eastAsia="Times New Roman" w:cstheme="minorHAnsi"/>
          <w:szCs w:val="24"/>
          <w:lang w:eastAsia="sv-SE"/>
        </w:rPr>
        <w:t xml:space="preserve">Telefon: </w:t>
      </w:r>
      <w:r w:rsidRPr="003800AE">
        <w:rPr>
          <w:rFonts w:eastAsia="Times New Roman" w:cstheme="minorHAnsi"/>
          <w:szCs w:val="24"/>
          <w:lang w:eastAsia="sv-SE"/>
        </w:rPr>
        <w:t>010-459 21 16</w:t>
      </w:r>
      <w:r>
        <w:rPr>
          <w:rFonts w:eastAsia="Times New Roman" w:cstheme="minorHAnsi"/>
          <w:b/>
          <w:szCs w:val="24"/>
          <w:lang w:eastAsia="sv-SE"/>
        </w:rPr>
        <w:br/>
      </w:r>
      <w:r w:rsidRPr="003800AE">
        <w:rPr>
          <w:rFonts w:eastAsia="Times New Roman" w:cstheme="minorHAnsi"/>
          <w:szCs w:val="24"/>
          <w:lang w:eastAsia="sv-SE"/>
        </w:rPr>
        <w:t xml:space="preserve">E-post: </w:t>
      </w:r>
      <w:hyperlink r:id="rId14" w:history="1">
        <w:r w:rsidRPr="003800AE">
          <w:rPr>
            <w:rStyle w:val="Hyperlnk"/>
            <w:szCs w:val="24"/>
          </w:rPr>
          <w:t>ylva.bohlinlovgren@hyresgastforeningen.se</w:t>
        </w:r>
      </w:hyperlink>
      <w:bookmarkStart w:id="0" w:name="_GoBack"/>
      <w:bookmarkEnd w:id="0"/>
    </w:p>
    <w:sectPr w:rsidR="00526B20" w:rsidRPr="003800AE" w:rsidSect="00EB10F4">
      <w:headerReference w:type="default" r:id="rId15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B8CC" w14:textId="77777777" w:rsidR="00A05814" w:rsidRDefault="00A05814" w:rsidP="002805BA">
      <w:r>
        <w:separator/>
      </w:r>
    </w:p>
  </w:endnote>
  <w:endnote w:type="continuationSeparator" w:id="0">
    <w:p w14:paraId="21721917" w14:textId="77777777" w:rsidR="00A05814" w:rsidRDefault="00A05814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E4F4" w14:textId="77777777" w:rsidR="00A05814" w:rsidRDefault="00A05814" w:rsidP="002805BA">
      <w:r>
        <w:separator/>
      </w:r>
    </w:p>
  </w:footnote>
  <w:footnote w:type="continuationSeparator" w:id="0">
    <w:p w14:paraId="4F6C2142" w14:textId="77777777" w:rsidR="00A05814" w:rsidRDefault="00A05814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3571" w14:textId="75D1FC5C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0AE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E263EC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7D"/>
    <w:multiLevelType w:val="hybridMultilevel"/>
    <w:tmpl w:val="B93840B2"/>
    <w:lvl w:ilvl="0" w:tplc="BB9007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994C8D"/>
    <w:multiLevelType w:val="hybridMultilevel"/>
    <w:tmpl w:val="B9488FF6"/>
    <w:lvl w:ilvl="0" w:tplc="F51CE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5D637561"/>
    <w:multiLevelType w:val="hybridMultilevel"/>
    <w:tmpl w:val="992C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8565C"/>
    <w:multiLevelType w:val="multilevel"/>
    <w:tmpl w:val="041D001D"/>
    <w:numStyleLink w:val="HyresgstfreningenLista2"/>
  </w:abstractNum>
  <w:abstractNum w:abstractNumId="11" w15:restartNumberingAfterBreak="0">
    <w:nsid w:val="62DD166D"/>
    <w:multiLevelType w:val="multilevel"/>
    <w:tmpl w:val="6AF2397E"/>
    <w:numStyleLink w:val="CompanyHeadingNumber"/>
  </w:abstractNum>
  <w:abstractNum w:abstractNumId="12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E"/>
    <w:rsid w:val="00002FCF"/>
    <w:rsid w:val="00031166"/>
    <w:rsid w:val="00060382"/>
    <w:rsid w:val="00084754"/>
    <w:rsid w:val="0009619E"/>
    <w:rsid w:val="000C3ED6"/>
    <w:rsid w:val="000C7544"/>
    <w:rsid w:val="000F492F"/>
    <w:rsid w:val="00113052"/>
    <w:rsid w:val="001377FD"/>
    <w:rsid w:val="00174CE2"/>
    <w:rsid w:val="00186718"/>
    <w:rsid w:val="001A400D"/>
    <w:rsid w:val="001B13C7"/>
    <w:rsid w:val="001E644C"/>
    <w:rsid w:val="002004E1"/>
    <w:rsid w:val="00225761"/>
    <w:rsid w:val="00241BDA"/>
    <w:rsid w:val="002561FA"/>
    <w:rsid w:val="0026019E"/>
    <w:rsid w:val="002648AD"/>
    <w:rsid w:val="00265FA5"/>
    <w:rsid w:val="002805BA"/>
    <w:rsid w:val="002814C3"/>
    <w:rsid w:val="00281ACE"/>
    <w:rsid w:val="00285CEA"/>
    <w:rsid w:val="002F392B"/>
    <w:rsid w:val="003152EE"/>
    <w:rsid w:val="00315C76"/>
    <w:rsid w:val="00317547"/>
    <w:rsid w:val="00345260"/>
    <w:rsid w:val="003646B7"/>
    <w:rsid w:val="003650FF"/>
    <w:rsid w:val="00372E4D"/>
    <w:rsid w:val="003752D9"/>
    <w:rsid w:val="003800AE"/>
    <w:rsid w:val="00382524"/>
    <w:rsid w:val="003B7EC4"/>
    <w:rsid w:val="003C4790"/>
    <w:rsid w:val="003E7B58"/>
    <w:rsid w:val="003F2870"/>
    <w:rsid w:val="0045130D"/>
    <w:rsid w:val="0045609B"/>
    <w:rsid w:val="00486826"/>
    <w:rsid w:val="00495C31"/>
    <w:rsid w:val="004A74BD"/>
    <w:rsid w:val="004B3E0B"/>
    <w:rsid w:val="004C28F9"/>
    <w:rsid w:val="004F0056"/>
    <w:rsid w:val="004F55EF"/>
    <w:rsid w:val="00510428"/>
    <w:rsid w:val="00526B20"/>
    <w:rsid w:val="005356E8"/>
    <w:rsid w:val="005504A4"/>
    <w:rsid w:val="005608C8"/>
    <w:rsid w:val="00560CF0"/>
    <w:rsid w:val="005673D1"/>
    <w:rsid w:val="005753DB"/>
    <w:rsid w:val="00597E6B"/>
    <w:rsid w:val="005C7C79"/>
    <w:rsid w:val="005D43EE"/>
    <w:rsid w:val="005D781A"/>
    <w:rsid w:val="005E00DD"/>
    <w:rsid w:val="005E4799"/>
    <w:rsid w:val="00617CF7"/>
    <w:rsid w:val="006326E5"/>
    <w:rsid w:val="00662034"/>
    <w:rsid w:val="006B465E"/>
    <w:rsid w:val="006C5859"/>
    <w:rsid w:val="006E08D1"/>
    <w:rsid w:val="006F2310"/>
    <w:rsid w:val="006F60DC"/>
    <w:rsid w:val="00701568"/>
    <w:rsid w:val="007050DC"/>
    <w:rsid w:val="00731E68"/>
    <w:rsid w:val="0075117C"/>
    <w:rsid w:val="00766E5D"/>
    <w:rsid w:val="007D6D63"/>
    <w:rsid w:val="007E069B"/>
    <w:rsid w:val="007E3449"/>
    <w:rsid w:val="007E4C63"/>
    <w:rsid w:val="0088465C"/>
    <w:rsid w:val="008A0C18"/>
    <w:rsid w:val="008D2CC4"/>
    <w:rsid w:val="008D3B15"/>
    <w:rsid w:val="008F6558"/>
    <w:rsid w:val="00912571"/>
    <w:rsid w:val="009151E6"/>
    <w:rsid w:val="0091728A"/>
    <w:rsid w:val="00917601"/>
    <w:rsid w:val="0092742C"/>
    <w:rsid w:val="009341BC"/>
    <w:rsid w:val="00952EDE"/>
    <w:rsid w:val="00987989"/>
    <w:rsid w:val="009A2EF0"/>
    <w:rsid w:val="009A7974"/>
    <w:rsid w:val="009B4B0A"/>
    <w:rsid w:val="009C32DD"/>
    <w:rsid w:val="009D67AA"/>
    <w:rsid w:val="00A020E6"/>
    <w:rsid w:val="00A0260E"/>
    <w:rsid w:val="00A05814"/>
    <w:rsid w:val="00A06F3A"/>
    <w:rsid w:val="00A116E4"/>
    <w:rsid w:val="00A35272"/>
    <w:rsid w:val="00A615B0"/>
    <w:rsid w:val="00A62106"/>
    <w:rsid w:val="00A6582A"/>
    <w:rsid w:val="00A74C96"/>
    <w:rsid w:val="00A83390"/>
    <w:rsid w:val="00A95A12"/>
    <w:rsid w:val="00AA7FC0"/>
    <w:rsid w:val="00AD2358"/>
    <w:rsid w:val="00AD5CD1"/>
    <w:rsid w:val="00AF0545"/>
    <w:rsid w:val="00AF399D"/>
    <w:rsid w:val="00B026D2"/>
    <w:rsid w:val="00B26307"/>
    <w:rsid w:val="00BB23BC"/>
    <w:rsid w:val="00BB399B"/>
    <w:rsid w:val="00C511FD"/>
    <w:rsid w:val="00C537F9"/>
    <w:rsid w:val="00C55911"/>
    <w:rsid w:val="00C6668F"/>
    <w:rsid w:val="00C72C44"/>
    <w:rsid w:val="00C95857"/>
    <w:rsid w:val="00C97215"/>
    <w:rsid w:val="00C979AF"/>
    <w:rsid w:val="00CA2837"/>
    <w:rsid w:val="00CD53B2"/>
    <w:rsid w:val="00CE0CDF"/>
    <w:rsid w:val="00CF58AE"/>
    <w:rsid w:val="00D10466"/>
    <w:rsid w:val="00D26A4A"/>
    <w:rsid w:val="00D4627A"/>
    <w:rsid w:val="00D52E07"/>
    <w:rsid w:val="00D73702"/>
    <w:rsid w:val="00DD28A2"/>
    <w:rsid w:val="00DF5C27"/>
    <w:rsid w:val="00E06F62"/>
    <w:rsid w:val="00E0775D"/>
    <w:rsid w:val="00E2224E"/>
    <w:rsid w:val="00E263EC"/>
    <w:rsid w:val="00E34D9D"/>
    <w:rsid w:val="00E368FC"/>
    <w:rsid w:val="00E47716"/>
    <w:rsid w:val="00E60F6A"/>
    <w:rsid w:val="00E842C9"/>
    <w:rsid w:val="00E90409"/>
    <w:rsid w:val="00EA6F0D"/>
    <w:rsid w:val="00EB10F4"/>
    <w:rsid w:val="00EB2A7E"/>
    <w:rsid w:val="00EC1BB4"/>
    <w:rsid w:val="00EE016A"/>
    <w:rsid w:val="00EF5F04"/>
    <w:rsid w:val="00EF6FE3"/>
    <w:rsid w:val="00F00FD8"/>
    <w:rsid w:val="00F070AF"/>
    <w:rsid w:val="00F61304"/>
    <w:rsid w:val="00F620F2"/>
    <w:rsid w:val="00F671E0"/>
    <w:rsid w:val="00FC2C3C"/>
    <w:rsid w:val="00FC55E4"/>
    <w:rsid w:val="00FC5CFA"/>
    <w:rsid w:val="00FD0D49"/>
    <w:rsid w:val="00FD34A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06F3A"/>
  <w15:docId w15:val="{0AC8C0FE-23D5-44FB-B59A-28089BA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20F2"/>
    <w:pPr>
      <w:spacing w:after="0" w:line="240" w:lineRule="auto"/>
    </w:pPr>
    <w:rPr>
      <w:rFonts w:cs="Times New Roman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semiHidden/>
    <w:unhideWhenUsed/>
    <w:rsid w:val="00C5591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31E68"/>
    <w:pPr>
      <w:spacing w:after="165"/>
    </w:pPr>
    <w:rPr>
      <w:rFonts w:ascii="Times New Roman" w:eastAsia="Times New Roman" w:hAnsi="Times New Roman"/>
      <w:szCs w:val="24"/>
      <w:lang w:eastAsia="sv-SE"/>
    </w:rPr>
  </w:style>
  <w:style w:type="character" w:customStyle="1" w:styleId="author-name2">
    <w:name w:val="author-name2"/>
    <w:basedOn w:val="Standardstycketeckensnitt"/>
    <w:rsid w:val="00731E68"/>
  </w:style>
  <w:style w:type="character" w:customStyle="1" w:styleId="article-body-resize-button-icon2">
    <w:name w:val="article-body-resize-button-icon2"/>
    <w:basedOn w:val="Standardstycketeckensnitt"/>
    <w:rsid w:val="00731E68"/>
  </w:style>
  <w:style w:type="character" w:customStyle="1" w:styleId="retriever-hit">
    <w:name w:val="retriever-hit"/>
    <w:basedOn w:val="Standardstycketeckensnitt"/>
    <w:rsid w:val="0049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73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5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ylva.bohlinlovgren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8</Value>
      <Value>2</Value>
      <Value>12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FileTypeTaxHTField0 xmlns="3a1603d7-f19e-4bd4-a70f-51c0f26e2e8f">
      <Terms xmlns="http://schemas.microsoft.com/office/infopath/2007/PartnerControls"/>
    </HGFFile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ZWNSPHDDRYKD-14-1532</_dlc_DocId>
    <_dlc_DocIdUrl xmlns="efce7ec9-519a-4d77-bfc0-142881c25f18">
      <Url>https://bosse.hyresgastforeningen.se/collab/41/region-sydost-kommunikation/_layouts/DocIdRedir.aspx?ID=ZWNSPHDDRYKD-14-1532</Url>
      <Description>ZWNSPHDDRYKD-14-1532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D9A7-0DDA-4256-9F79-7F5529077945}"/>
</file>

<file path=customXml/itemProps2.xml><?xml version="1.0" encoding="utf-8"?>
<ds:datastoreItem xmlns:ds="http://schemas.openxmlformats.org/officeDocument/2006/customXml" ds:itemID="{F5D9DC24-DE2B-458D-B4BC-5E1BC3C6698F}"/>
</file>

<file path=customXml/itemProps3.xml><?xml version="1.0" encoding="utf-8"?>
<ds:datastoreItem xmlns:ds="http://schemas.openxmlformats.org/officeDocument/2006/customXml" ds:itemID="{3D02933B-9D25-4142-BA2D-D1F422BD0837}"/>
</file>

<file path=customXml/itemProps4.xml><?xml version="1.0" encoding="utf-8"?>
<ds:datastoreItem xmlns:ds="http://schemas.openxmlformats.org/officeDocument/2006/customXml" ds:itemID="{91765D57-2CDD-4770-8BA8-AF052A7369C4}"/>
</file>

<file path=customXml/itemProps5.xml><?xml version="1.0" encoding="utf-8"?>
<ds:datastoreItem xmlns:ds="http://schemas.openxmlformats.org/officeDocument/2006/customXml" ds:itemID="{67BB080E-982B-45DD-BCF0-E65F0F064CA3}"/>
</file>

<file path=customXml/itemProps6.xml><?xml version="1.0" encoding="utf-8"?>
<ds:datastoreItem xmlns:ds="http://schemas.openxmlformats.org/officeDocument/2006/customXml" ds:itemID="{E7E3780F-A688-4662-B759-41604F4A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keywords>pressmeddelande</cp:keywords>
  <cp:lastModifiedBy>Alexandra de León</cp:lastModifiedBy>
  <cp:revision>10</cp:revision>
  <cp:lastPrinted>2017-03-09T08:04:00Z</cp:lastPrinted>
  <dcterms:created xsi:type="dcterms:W3CDTF">2017-03-09T07:44:00Z</dcterms:created>
  <dcterms:modified xsi:type="dcterms:W3CDTF">2017-03-09T08:04:00Z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_dlc_DocIdItemGuid">
    <vt:lpwstr>1184ef65-5d5f-4d35-ad1c-ac3b772f8f98</vt:lpwstr>
  </property>
  <property fmtid="{D5CDD505-2E9C-101B-9397-08002B2CF9AE}" pid="4" name="HGFDecisionMakerTaxHTField0">
    <vt:lpwstr/>
  </property>
  <property fmtid="{D5CDD505-2E9C-101B-9397-08002B2CF9AE}" pid="5" name="HGFBusiness">
    <vt:lpwstr>8;#Kommunikation|d6a30504-0cb6-4ea2-84bc-9095caf36273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>563;#pressmeddelande|056d7fdf-6aa1-44b8-a216-84c6106744ee</vt:lpwstr>
  </property>
  <property fmtid="{D5CDD505-2E9C-101B-9397-08002B2CF9AE}" pid="9" name="HGFDocType">
    <vt:lpwstr>12;#Brev|7b720fe0-ed71-47c2-a93e-7ebdcbcd63e3</vt:lpwstr>
  </property>
  <property fmtid="{D5CDD505-2E9C-101B-9397-08002B2CF9AE}" pid="10" name="HGFRegion">
    <vt:lpwstr>2;#Region Sydost|9498c21c-d7b5-4eec-991e-03234fefb006</vt:lpwstr>
  </property>
  <property fmtid="{D5CDD505-2E9C-101B-9397-08002B2CF9AE}" pid="11" name="HGFAppliesTo">
    <vt:lpwstr/>
  </property>
  <property fmtid="{D5CDD505-2E9C-101B-9397-08002B2CF9AE}" pid="12" name="HGFFileType">
    <vt:lpwstr/>
  </property>
</Properties>
</file>