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3FA47" w14:textId="634CB2C2" w:rsidR="003C27E8" w:rsidRPr="001665F7" w:rsidRDefault="00823EC2" w:rsidP="00FF42F2">
      <w:pPr>
        <w:spacing w:line="360" w:lineRule="auto"/>
        <w:jc w:val="center"/>
        <w:rPr>
          <w:rFonts w:ascii="Calibri" w:hAnsi="Calibri"/>
          <w:b/>
          <w:sz w:val="28"/>
        </w:rPr>
      </w:pPr>
      <w:bookmarkStart w:id="0" w:name="_GoBack"/>
      <w:bookmarkEnd w:id="0"/>
      <w:r w:rsidRPr="001665F7">
        <w:rPr>
          <w:rFonts w:ascii="Calibri" w:hAnsi="Calibri"/>
          <w:b/>
          <w:bCs/>
          <w:noProof/>
          <w:sz w:val="28"/>
          <w:lang w:eastAsia="en-GB"/>
        </w:rPr>
        <w:drawing>
          <wp:anchor distT="0" distB="0" distL="114300" distR="114300" simplePos="0" relativeHeight="251664384" behindDoc="1" locked="0" layoutInCell="1" allowOverlap="1" wp14:anchorId="3134E94F" wp14:editId="55E7413B">
            <wp:simplePos x="0" y="0"/>
            <wp:positionH relativeFrom="column">
              <wp:posOffset>-984250</wp:posOffset>
            </wp:positionH>
            <wp:positionV relativeFrom="paragraph">
              <wp:posOffset>-787400</wp:posOffset>
            </wp:positionV>
            <wp:extent cx="1530350" cy="762000"/>
            <wp:effectExtent l="19050" t="0" r="0" b="0"/>
            <wp:wrapTight wrapText="bothSides">
              <wp:wrapPolygon edited="0">
                <wp:start x="-270" y="0"/>
                <wp:lineTo x="-270" y="21060"/>
                <wp:lineTo x="21600" y="21060"/>
                <wp:lineTo x="21600" y="0"/>
                <wp:lineTo x="-270" y="0"/>
              </wp:wrapPolygon>
            </wp:wrapTight>
            <wp:docPr id="4" name="Picture 0" descr="COS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STA_LOGO.jpg"/>
                    <pic:cNvPicPr>
                      <a:picLocks noChangeAspect="1" noChangeArrowheads="1"/>
                    </pic:cNvPicPr>
                  </pic:nvPicPr>
                  <pic:blipFill>
                    <a:blip r:embed="rId7" cstate="print"/>
                    <a:srcRect/>
                    <a:stretch>
                      <a:fillRect/>
                    </a:stretch>
                  </pic:blipFill>
                  <pic:spPr bwMode="auto">
                    <a:xfrm>
                      <a:off x="0" y="0"/>
                      <a:ext cx="1524000" cy="762000"/>
                    </a:xfrm>
                    <a:prstGeom prst="rect">
                      <a:avLst/>
                    </a:prstGeom>
                    <a:noFill/>
                    <a:ln w="9525">
                      <a:noFill/>
                      <a:miter lim="800000"/>
                      <a:headEnd/>
                      <a:tailEnd/>
                    </a:ln>
                  </pic:spPr>
                </pic:pic>
              </a:graphicData>
            </a:graphic>
          </wp:anchor>
        </w:drawing>
      </w:r>
      <w:r w:rsidR="00303E07" w:rsidRPr="001665F7">
        <w:rPr>
          <w:rFonts w:ascii="Calibri" w:hAnsi="Calibri"/>
          <w:b/>
          <w:bCs/>
          <w:sz w:val="28"/>
        </w:rPr>
        <w:t>COSTA LAUNCHES NEW</w:t>
      </w:r>
      <w:r w:rsidR="00052237">
        <w:rPr>
          <w:rFonts w:ascii="Calibri" w:hAnsi="Calibri"/>
          <w:b/>
          <w:bCs/>
          <w:sz w:val="28"/>
        </w:rPr>
        <w:t xml:space="preserve"> VEGGIE</w:t>
      </w:r>
      <w:r w:rsidR="00671863" w:rsidRPr="001665F7">
        <w:rPr>
          <w:rFonts w:ascii="Calibri" w:hAnsi="Calibri"/>
          <w:b/>
          <w:bCs/>
          <w:sz w:val="28"/>
        </w:rPr>
        <w:t xml:space="preserve"> GLUTEN-FREE </w:t>
      </w:r>
      <w:r w:rsidR="00303E07" w:rsidRPr="001665F7">
        <w:rPr>
          <w:rFonts w:ascii="Calibri" w:hAnsi="Calibri"/>
          <w:b/>
          <w:bCs/>
          <w:sz w:val="28"/>
        </w:rPr>
        <w:t>WRAP</w:t>
      </w:r>
    </w:p>
    <w:p w14:paraId="1F663EC8" w14:textId="17D4E9E5" w:rsidR="00823EC2" w:rsidRDefault="00303E07" w:rsidP="003C27E8">
      <w:pPr>
        <w:jc w:val="center"/>
        <w:rPr>
          <w:rFonts w:ascii="Calibri" w:hAnsi="Calibri"/>
          <w:b/>
          <w:bCs/>
          <w:color w:val="943634" w:themeColor="accent2" w:themeShade="BF"/>
          <w:sz w:val="28"/>
        </w:rPr>
      </w:pPr>
      <w:r w:rsidRPr="001665F7">
        <w:rPr>
          <w:rFonts w:ascii="Calibri" w:hAnsi="Calibri"/>
          <w:b/>
          <w:bCs/>
          <w:color w:val="943634" w:themeColor="accent2" w:themeShade="BF"/>
          <w:sz w:val="28"/>
        </w:rPr>
        <w:t>Gluten-free range expands in time for Summer</w:t>
      </w:r>
    </w:p>
    <w:p w14:paraId="722067C0" w14:textId="5E1DB7C1" w:rsidR="008C3471" w:rsidRDefault="008C3471" w:rsidP="003C27E8">
      <w:pPr>
        <w:jc w:val="center"/>
        <w:rPr>
          <w:rFonts w:ascii="Calibri" w:hAnsi="Calibri"/>
          <w:b/>
          <w:bCs/>
          <w:color w:val="943634" w:themeColor="accent2" w:themeShade="BF"/>
          <w:sz w:val="28"/>
        </w:rPr>
      </w:pPr>
      <w:r w:rsidRPr="001665F7">
        <w:rPr>
          <w:rFonts w:ascii="Calibri" w:hAnsi="Calibri"/>
          <w:noProof/>
          <w:lang w:eastAsia="en-GB"/>
        </w:rPr>
        <w:drawing>
          <wp:anchor distT="0" distB="0" distL="114300" distR="114300" simplePos="0" relativeHeight="251665408" behindDoc="0" locked="0" layoutInCell="1" allowOverlap="1" wp14:anchorId="78969656" wp14:editId="63189020">
            <wp:simplePos x="0" y="0"/>
            <wp:positionH relativeFrom="margin">
              <wp:posOffset>1828800</wp:posOffset>
            </wp:positionH>
            <wp:positionV relativeFrom="margin">
              <wp:posOffset>594995</wp:posOffset>
            </wp:positionV>
            <wp:extent cx="1828800" cy="1650365"/>
            <wp:effectExtent l="0" t="0" r="0" b="0"/>
            <wp:wrapSquare wrapText="bothSides"/>
            <wp:docPr id="2" name="Picture 2" descr="Macintosh HD:Users:joe.mcdonagh:Desktop:Screen Shot 2015-05-21 at 15.3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mcdonagh:Desktop:Screen Shot 2015-05-21 at 15.38.58.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0" b="100000" l="0" r="100000">
                                  <a14:foregroundMark x1="97547" y1="38053" x2="97547" y2="38053"/>
                                  <a14:foregroundMark x1="97547" y1="38053" x2="97547" y2="38053"/>
                                  <a14:foregroundMark x1="67170" y1="86726" x2="67170" y2="86726"/>
                                  <a14:foregroundMark x1="78679" y1="23230" x2="78679" y2="23230"/>
                                  <a14:foregroundMark x1="78679" y1="23230" x2="78679" y2="23230"/>
                                  <a14:backgroundMark x1="64340" y1="67699" x2="42830" y2="86283"/>
                                </a14:backgroundRemoval>
                              </a14:imgEffect>
                            </a14:imgLayer>
                          </a14:imgProps>
                        </a:ext>
                        <a:ext uri="{28A0092B-C50C-407E-A947-70E740481C1C}">
                          <a14:useLocalDpi xmlns:a14="http://schemas.microsoft.com/office/drawing/2010/main" val="0"/>
                        </a:ext>
                      </a:extLst>
                    </a:blip>
                    <a:srcRect l="16670" t="14464" r="17373" b="15612"/>
                    <a:stretch/>
                  </pic:blipFill>
                  <pic:spPr bwMode="auto">
                    <a:xfrm>
                      <a:off x="0" y="0"/>
                      <a:ext cx="1828800" cy="1650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39300D" w14:textId="77777777" w:rsidR="008C3471" w:rsidRDefault="008C3471" w:rsidP="003C27E8">
      <w:pPr>
        <w:jc w:val="center"/>
        <w:rPr>
          <w:rFonts w:ascii="Calibri" w:hAnsi="Calibri"/>
          <w:b/>
          <w:bCs/>
          <w:color w:val="943634" w:themeColor="accent2" w:themeShade="BF"/>
          <w:sz w:val="28"/>
        </w:rPr>
      </w:pPr>
    </w:p>
    <w:p w14:paraId="0CF553F1" w14:textId="77777777" w:rsidR="008C3471" w:rsidRDefault="008C3471" w:rsidP="003C27E8">
      <w:pPr>
        <w:jc w:val="center"/>
        <w:rPr>
          <w:rFonts w:ascii="Calibri" w:hAnsi="Calibri"/>
          <w:b/>
          <w:bCs/>
          <w:color w:val="943634" w:themeColor="accent2" w:themeShade="BF"/>
          <w:sz w:val="28"/>
        </w:rPr>
      </w:pPr>
    </w:p>
    <w:p w14:paraId="3AA209A3" w14:textId="77777777" w:rsidR="008C3471" w:rsidRDefault="008C3471" w:rsidP="003C27E8">
      <w:pPr>
        <w:jc w:val="center"/>
        <w:rPr>
          <w:rFonts w:ascii="Calibri" w:hAnsi="Calibri"/>
          <w:b/>
          <w:bCs/>
          <w:color w:val="943634" w:themeColor="accent2" w:themeShade="BF"/>
          <w:sz w:val="28"/>
        </w:rPr>
      </w:pPr>
    </w:p>
    <w:p w14:paraId="755877D2" w14:textId="77777777" w:rsidR="008C3471" w:rsidRDefault="008C3471" w:rsidP="003C27E8">
      <w:pPr>
        <w:jc w:val="center"/>
        <w:rPr>
          <w:rFonts w:ascii="Calibri" w:hAnsi="Calibri"/>
          <w:b/>
          <w:bCs/>
          <w:color w:val="943634" w:themeColor="accent2" w:themeShade="BF"/>
          <w:sz w:val="28"/>
        </w:rPr>
      </w:pPr>
    </w:p>
    <w:p w14:paraId="5DF9A9AD" w14:textId="77777777" w:rsidR="008C3471" w:rsidRDefault="008C3471" w:rsidP="003C27E8">
      <w:pPr>
        <w:jc w:val="center"/>
        <w:rPr>
          <w:rFonts w:ascii="Calibri" w:hAnsi="Calibri"/>
          <w:b/>
          <w:bCs/>
          <w:color w:val="943634" w:themeColor="accent2" w:themeShade="BF"/>
          <w:sz w:val="28"/>
        </w:rPr>
      </w:pPr>
    </w:p>
    <w:p w14:paraId="4DEF2B63" w14:textId="77777777" w:rsidR="008C3471" w:rsidRDefault="008C3471" w:rsidP="003C27E8">
      <w:pPr>
        <w:jc w:val="center"/>
        <w:rPr>
          <w:rFonts w:ascii="Calibri" w:hAnsi="Calibri"/>
          <w:b/>
          <w:bCs/>
          <w:color w:val="943634" w:themeColor="accent2" w:themeShade="BF"/>
          <w:sz w:val="28"/>
        </w:rPr>
      </w:pPr>
    </w:p>
    <w:p w14:paraId="2FBEBEBA" w14:textId="77777777" w:rsidR="008C3471" w:rsidRDefault="008C3471" w:rsidP="003C27E8">
      <w:pPr>
        <w:jc w:val="center"/>
        <w:rPr>
          <w:rFonts w:ascii="Calibri" w:hAnsi="Calibri"/>
          <w:b/>
          <w:bCs/>
          <w:color w:val="943634" w:themeColor="accent2" w:themeShade="BF"/>
          <w:sz w:val="28"/>
        </w:rPr>
      </w:pPr>
    </w:p>
    <w:p w14:paraId="2CECAF75" w14:textId="3951358A" w:rsidR="008C3471" w:rsidRDefault="009B1C4E" w:rsidP="00E028B5">
      <w:pPr>
        <w:jc w:val="both"/>
        <w:rPr>
          <w:rFonts w:ascii="Calibri" w:hAnsi="Calibri"/>
        </w:rPr>
      </w:pPr>
      <w:r w:rsidRPr="001665F7">
        <w:rPr>
          <w:rFonts w:ascii="Calibri" w:hAnsi="Calibri"/>
        </w:rPr>
        <w:t xml:space="preserve">This </w:t>
      </w:r>
      <w:r w:rsidR="00C50226">
        <w:rPr>
          <w:rFonts w:ascii="Calibri" w:hAnsi="Calibri"/>
        </w:rPr>
        <w:t xml:space="preserve">week </w:t>
      </w:r>
      <w:r w:rsidR="00C35A52" w:rsidRPr="001665F7">
        <w:rPr>
          <w:rFonts w:ascii="Calibri" w:hAnsi="Calibri"/>
        </w:rPr>
        <w:t>Costa, the nation’s favourit</w:t>
      </w:r>
      <w:r w:rsidR="00435453" w:rsidRPr="001665F7">
        <w:rPr>
          <w:rFonts w:ascii="Calibri" w:hAnsi="Calibri"/>
        </w:rPr>
        <w:t>e coffee shop</w:t>
      </w:r>
      <w:r w:rsidR="00303E07" w:rsidRPr="001665F7">
        <w:rPr>
          <w:rFonts w:ascii="Calibri" w:hAnsi="Calibri"/>
        </w:rPr>
        <w:t xml:space="preserve">, is launching </w:t>
      </w:r>
      <w:r w:rsidR="00052237">
        <w:rPr>
          <w:rFonts w:ascii="Calibri" w:hAnsi="Calibri"/>
        </w:rPr>
        <w:t>its</w:t>
      </w:r>
      <w:r w:rsidR="00303E07" w:rsidRPr="001665F7">
        <w:rPr>
          <w:rFonts w:ascii="Calibri" w:hAnsi="Calibri"/>
        </w:rPr>
        <w:t xml:space="preserve"> new</w:t>
      </w:r>
      <w:r w:rsidR="002329EA" w:rsidRPr="001665F7">
        <w:rPr>
          <w:rFonts w:ascii="Calibri" w:hAnsi="Calibri"/>
        </w:rPr>
        <w:t xml:space="preserve"> </w:t>
      </w:r>
      <w:r w:rsidR="00C50226">
        <w:rPr>
          <w:rFonts w:ascii="Calibri" w:hAnsi="Calibri"/>
        </w:rPr>
        <w:t>Free R</w:t>
      </w:r>
      <w:r w:rsidR="00C50226" w:rsidRPr="00C709BE">
        <w:rPr>
          <w:rFonts w:ascii="Calibri" w:hAnsi="Calibri"/>
        </w:rPr>
        <w:t>ange Egg and Slow Roasted Tomato</w:t>
      </w:r>
      <w:r w:rsidR="008C3471">
        <w:rPr>
          <w:rFonts w:ascii="Calibri" w:hAnsi="Calibri"/>
        </w:rPr>
        <w:t xml:space="preserve"> Gluten-Free</w:t>
      </w:r>
      <w:r w:rsidR="00C50226" w:rsidRPr="00C50226">
        <w:rPr>
          <w:rFonts w:ascii="Calibri" w:hAnsi="Calibri"/>
        </w:rPr>
        <w:t xml:space="preserve"> </w:t>
      </w:r>
      <w:r w:rsidR="008C3471">
        <w:rPr>
          <w:rFonts w:ascii="Calibri" w:hAnsi="Calibri"/>
        </w:rPr>
        <w:t>W</w:t>
      </w:r>
      <w:r w:rsidR="001665F7">
        <w:rPr>
          <w:rFonts w:ascii="Calibri" w:hAnsi="Calibri"/>
        </w:rPr>
        <w:t>rap</w:t>
      </w:r>
      <w:r w:rsidR="00C50226">
        <w:rPr>
          <w:rFonts w:ascii="Calibri" w:hAnsi="Calibri"/>
        </w:rPr>
        <w:t xml:space="preserve"> as part of </w:t>
      </w:r>
      <w:r w:rsidR="00052237">
        <w:rPr>
          <w:rFonts w:ascii="Calibri" w:hAnsi="Calibri"/>
        </w:rPr>
        <w:t>its</w:t>
      </w:r>
      <w:r w:rsidR="00C50226">
        <w:rPr>
          <w:rFonts w:ascii="Calibri" w:hAnsi="Calibri"/>
        </w:rPr>
        <w:t xml:space="preserve"> new Summer food and drink range.</w:t>
      </w:r>
    </w:p>
    <w:p w14:paraId="290BE133" w14:textId="77777777" w:rsidR="00E028B5" w:rsidRPr="001665F7" w:rsidRDefault="00E028B5" w:rsidP="00E028B5">
      <w:pPr>
        <w:jc w:val="both"/>
        <w:rPr>
          <w:rFonts w:ascii="Calibri" w:hAnsi="Calibri"/>
        </w:rPr>
      </w:pPr>
    </w:p>
    <w:p w14:paraId="6DF94B4F" w14:textId="1F80F513" w:rsidR="00053CAF" w:rsidRPr="001665F7" w:rsidRDefault="00053CAF" w:rsidP="00053CAF">
      <w:pPr>
        <w:jc w:val="both"/>
        <w:rPr>
          <w:rFonts w:ascii="Calibri" w:hAnsi="Calibri"/>
        </w:rPr>
      </w:pPr>
      <w:r w:rsidRPr="001665F7">
        <w:rPr>
          <w:rFonts w:ascii="Calibri" w:hAnsi="Calibri"/>
        </w:rPr>
        <w:t xml:space="preserve">The </w:t>
      </w:r>
      <w:r w:rsidR="008C3471">
        <w:rPr>
          <w:rFonts w:ascii="Calibri" w:hAnsi="Calibri"/>
        </w:rPr>
        <w:t>w</w:t>
      </w:r>
      <w:r w:rsidRPr="001665F7">
        <w:rPr>
          <w:rFonts w:ascii="Calibri" w:hAnsi="Calibri"/>
        </w:rPr>
        <w:t>rap</w:t>
      </w:r>
      <w:r w:rsidR="00C50226">
        <w:rPr>
          <w:rFonts w:ascii="Calibri" w:hAnsi="Calibri"/>
        </w:rPr>
        <w:t>, which has been especially</w:t>
      </w:r>
      <w:r w:rsidRPr="001665F7">
        <w:rPr>
          <w:rFonts w:ascii="Calibri" w:hAnsi="Calibri"/>
        </w:rPr>
        <w:t xml:space="preserve"> created for customers who are coeliac and gluten-intolerant</w:t>
      </w:r>
      <w:r w:rsidR="00C50226">
        <w:rPr>
          <w:rFonts w:ascii="Calibri" w:hAnsi="Calibri"/>
        </w:rPr>
        <w:t xml:space="preserve">, </w:t>
      </w:r>
      <w:r w:rsidRPr="001665F7">
        <w:rPr>
          <w:rFonts w:ascii="Calibri" w:hAnsi="Calibri"/>
        </w:rPr>
        <w:t xml:space="preserve">is the first vegetarian option in </w:t>
      </w:r>
      <w:r w:rsidR="00C50226">
        <w:rPr>
          <w:rFonts w:ascii="Calibri" w:hAnsi="Calibri"/>
        </w:rPr>
        <w:t>Costa’s</w:t>
      </w:r>
      <w:r w:rsidRPr="001665F7">
        <w:rPr>
          <w:rFonts w:ascii="Calibri" w:hAnsi="Calibri"/>
        </w:rPr>
        <w:t xml:space="preserve"> g</w:t>
      </w:r>
      <w:r w:rsidR="008C3471">
        <w:rPr>
          <w:rFonts w:ascii="Calibri" w:hAnsi="Calibri"/>
        </w:rPr>
        <w:t>rowing g</w:t>
      </w:r>
      <w:r w:rsidRPr="001665F7">
        <w:rPr>
          <w:rFonts w:ascii="Calibri" w:hAnsi="Calibri"/>
        </w:rPr>
        <w:t xml:space="preserve">luten-free range. </w:t>
      </w:r>
    </w:p>
    <w:p w14:paraId="7B2724F7" w14:textId="77777777" w:rsidR="00053CAF" w:rsidRPr="001665F7" w:rsidRDefault="00053CAF" w:rsidP="00053CAF">
      <w:pPr>
        <w:jc w:val="both"/>
        <w:rPr>
          <w:rFonts w:ascii="Calibri" w:hAnsi="Calibri"/>
        </w:rPr>
      </w:pPr>
    </w:p>
    <w:p w14:paraId="5BD7C004" w14:textId="7B3D847F" w:rsidR="00053CAF" w:rsidRDefault="00E028B5" w:rsidP="00053CAF">
      <w:pPr>
        <w:jc w:val="both"/>
        <w:rPr>
          <w:rFonts w:ascii="Calibri" w:hAnsi="Calibri"/>
        </w:rPr>
      </w:pPr>
      <w:r w:rsidRPr="001665F7">
        <w:rPr>
          <w:rFonts w:ascii="Calibri" w:hAnsi="Calibri"/>
        </w:rPr>
        <w:t>The wrap</w:t>
      </w:r>
      <w:r w:rsidR="009B1C4E" w:rsidRPr="001665F7">
        <w:rPr>
          <w:rFonts w:ascii="Calibri" w:hAnsi="Calibri"/>
        </w:rPr>
        <w:t xml:space="preserve"> </w:t>
      </w:r>
      <w:r w:rsidR="00C50226">
        <w:rPr>
          <w:rFonts w:ascii="Calibri" w:hAnsi="Calibri"/>
        </w:rPr>
        <w:t xml:space="preserve">is baked </w:t>
      </w:r>
      <w:r w:rsidR="009B1C4E" w:rsidRPr="001665F7">
        <w:rPr>
          <w:rFonts w:ascii="Calibri" w:hAnsi="Calibri"/>
        </w:rPr>
        <w:t>in a dedicated gluten-free bakery</w:t>
      </w:r>
      <w:r w:rsidR="00C50226">
        <w:rPr>
          <w:rFonts w:ascii="Calibri" w:hAnsi="Calibri"/>
        </w:rPr>
        <w:t xml:space="preserve"> </w:t>
      </w:r>
      <w:r w:rsidR="002A45C4" w:rsidRPr="001665F7">
        <w:rPr>
          <w:rFonts w:ascii="Calibri" w:hAnsi="Calibri"/>
        </w:rPr>
        <w:t>with linseed, sunflower and millet seed</w:t>
      </w:r>
      <w:r w:rsidR="00C50226">
        <w:rPr>
          <w:rFonts w:ascii="Calibri" w:hAnsi="Calibri"/>
        </w:rPr>
        <w:t xml:space="preserve"> which</w:t>
      </w:r>
      <w:r w:rsidR="002A45C4" w:rsidRPr="001665F7">
        <w:rPr>
          <w:rFonts w:ascii="Calibri" w:hAnsi="Calibri"/>
        </w:rPr>
        <w:t xml:space="preserve"> </w:t>
      </w:r>
      <w:r w:rsidR="00C50226">
        <w:rPr>
          <w:rFonts w:ascii="Calibri" w:hAnsi="Calibri"/>
        </w:rPr>
        <w:t xml:space="preserve">gives it </w:t>
      </w:r>
      <w:r w:rsidR="002A45C4" w:rsidRPr="001665F7">
        <w:rPr>
          <w:rFonts w:ascii="Calibri" w:hAnsi="Calibri"/>
        </w:rPr>
        <w:t>a rich flavour and slightly crunchy texture</w:t>
      </w:r>
      <w:r w:rsidR="00053CAF" w:rsidRPr="001665F7">
        <w:rPr>
          <w:rFonts w:ascii="Calibri" w:hAnsi="Calibri"/>
        </w:rPr>
        <w:t xml:space="preserve">. The </w:t>
      </w:r>
      <w:r w:rsidR="00C50226" w:rsidRPr="00C50226">
        <w:rPr>
          <w:rFonts w:ascii="Calibri" w:hAnsi="Calibri"/>
        </w:rPr>
        <w:t>free-range</w:t>
      </w:r>
      <w:r w:rsidR="00053CAF" w:rsidRPr="001665F7">
        <w:rPr>
          <w:rFonts w:ascii="Calibri" w:hAnsi="Calibri"/>
        </w:rPr>
        <w:t xml:space="preserve"> creamy egg mayonnaise with fresh vine </w:t>
      </w:r>
      <w:r w:rsidR="00E725A8" w:rsidRPr="001665F7">
        <w:rPr>
          <w:rFonts w:ascii="Calibri" w:hAnsi="Calibri"/>
        </w:rPr>
        <w:t>ripened tomatoes</w:t>
      </w:r>
      <w:r w:rsidR="00053CAF" w:rsidRPr="001665F7">
        <w:rPr>
          <w:rFonts w:ascii="Calibri" w:hAnsi="Calibri"/>
        </w:rPr>
        <w:t xml:space="preserve"> is topped with </w:t>
      </w:r>
      <w:r w:rsidR="008C3471">
        <w:rPr>
          <w:rFonts w:ascii="Calibri" w:hAnsi="Calibri"/>
        </w:rPr>
        <w:t xml:space="preserve">apollo </w:t>
      </w:r>
      <w:r w:rsidR="00053CAF" w:rsidRPr="001665F7">
        <w:rPr>
          <w:rFonts w:ascii="Calibri" w:hAnsi="Calibri"/>
        </w:rPr>
        <w:t>lettuce</w:t>
      </w:r>
      <w:r w:rsidR="008C3471">
        <w:rPr>
          <w:rFonts w:ascii="Calibri" w:hAnsi="Calibri"/>
        </w:rPr>
        <w:t>, making it a</w:t>
      </w:r>
      <w:r w:rsidR="00052237">
        <w:rPr>
          <w:rFonts w:ascii="Calibri" w:hAnsi="Calibri"/>
        </w:rPr>
        <w:t xml:space="preserve"> delicious gluten-free lunch alternative.</w:t>
      </w:r>
      <w:r w:rsidR="008C3471">
        <w:rPr>
          <w:rFonts w:ascii="Calibri" w:hAnsi="Calibri"/>
        </w:rPr>
        <w:t xml:space="preserve"> </w:t>
      </w:r>
    </w:p>
    <w:p w14:paraId="5A156C71" w14:textId="77777777" w:rsidR="00D34304" w:rsidRDefault="00D34304" w:rsidP="00053CAF">
      <w:pPr>
        <w:jc w:val="both"/>
        <w:rPr>
          <w:rFonts w:ascii="Calibri" w:hAnsi="Calibri"/>
        </w:rPr>
      </w:pPr>
    </w:p>
    <w:p w14:paraId="0C863D67" w14:textId="7A9923C1" w:rsidR="00345108" w:rsidRDefault="00345108" w:rsidP="00345108">
      <w:pPr>
        <w:jc w:val="both"/>
        <w:rPr>
          <w:rFonts w:ascii="Calibri" w:hAnsi="Calibri"/>
        </w:rPr>
      </w:pPr>
      <w:r>
        <w:rPr>
          <w:rFonts w:ascii="Calibri" w:hAnsi="Calibri"/>
        </w:rPr>
        <w:t>Jane Treasure,</w:t>
      </w:r>
      <w:r w:rsidR="00E626D4" w:rsidRPr="005D68D0">
        <w:rPr>
          <w:rFonts w:ascii="Calibri" w:hAnsi="Calibri"/>
        </w:rPr>
        <w:t xml:space="preserve"> Head of Food &amp; Beverage Development </w:t>
      </w:r>
      <w:r w:rsidR="000653F7">
        <w:rPr>
          <w:rFonts w:ascii="Calibri" w:hAnsi="Calibri"/>
        </w:rPr>
        <w:t>for</w:t>
      </w:r>
      <w:r w:rsidR="00E626D4" w:rsidRPr="005D68D0">
        <w:rPr>
          <w:rFonts w:ascii="Calibri" w:hAnsi="Calibri"/>
        </w:rPr>
        <w:t xml:space="preserve"> Costa UK &amp; Ireland </w:t>
      </w:r>
      <w:r w:rsidR="00D34304">
        <w:rPr>
          <w:rFonts w:ascii="Calibri" w:hAnsi="Calibri"/>
        </w:rPr>
        <w:t>said, “</w:t>
      </w:r>
      <w:r>
        <w:rPr>
          <w:rFonts w:ascii="Calibri" w:hAnsi="Calibri"/>
        </w:rPr>
        <w:t xml:space="preserve"> </w:t>
      </w:r>
      <w:r w:rsidR="000653F7">
        <w:rPr>
          <w:rFonts w:ascii="Calibri" w:hAnsi="Calibri"/>
        </w:rPr>
        <w:t>W</w:t>
      </w:r>
      <w:r>
        <w:rPr>
          <w:rFonts w:ascii="Calibri" w:hAnsi="Calibri"/>
        </w:rPr>
        <w:t>e are always listening to what our customers want to see on our menu</w:t>
      </w:r>
      <w:r w:rsidR="000653F7">
        <w:rPr>
          <w:rFonts w:ascii="Calibri" w:hAnsi="Calibri"/>
        </w:rPr>
        <w:t xml:space="preserve"> so when our social media followers told us they wanted a vegetarian gluten-free option we listened. </w:t>
      </w:r>
    </w:p>
    <w:p w14:paraId="13D42E06" w14:textId="77777777" w:rsidR="00345108" w:rsidRDefault="00345108" w:rsidP="00053CAF">
      <w:pPr>
        <w:jc w:val="both"/>
        <w:rPr>
          <w:rFonts w:ascii="Calibri" w:hAnsi="Calibri"/>
        </w:rPr>
      </w:pPr>
    </w:p>
    <w:p w14:paraId="3BD9CE80" w14:textId="5FFDA69C" w:rsidR="005D68D0" w:rsidRPr="001665F7" w:rsidRDefault="00345108" w:rsidP="00053CAF">
      <w:pPr>
        <w:jc w:val="both"/>
        <w:rPr>
          <w:rFonts w:ascii="Calibri" w:hAnsi="Calibri"/>
        </w:rPr>
      </w:pPr>
      <w:r>
        <w:rPr>
          <w:rFonts w:ascii="Calibri" w:hAnsi="Calibri"/>
        </w:rPr>
        <w:t>With one in 100 people having c</w:t>
      </w:r>
      <w:r w:rsidR="005D68D0" w:rsidRPr="005D68D0">
        <w:rPr>
          <w:rFonts w:ascii="Calibri" w:hAnsi="Calibri"/>
        </w:rPr>
        <w:t xml:space="preserve">oeliac </w:t>
      </w:r>
      <w:r w:rsidR="00B10DE3">
        <w:rPr>
          <w:rFonts w:ascii="Calibri" w:hAnsi="Calibri"/>
        </w:rPr>
        <w:t>disease</w:t>
      </w:r>
      <w:r>
        <w:rPr>
          <w:rFonts w:ascii="Calibri" w:hAnsi="Calibri"/>
        </w:rPr>
        <w:t xml:space="preserve"> in the UK</w:t>
      </w:r>
      <w:r w:rsidR="00B10DE3">
        <w:rPr>
          <w:rFonts w:ascii="Calibri" w:hAnsi="Calibri"/>
        </w:rPr>
        <w:t xml:space="preserve">, we </w:t>
      </w:r>
      <w:r>
        <w:rPr>
          <w:rFonts w:ascii="Calibri" w:hAnsi="Calibri"/>
        </w:rPr>
        <w:t>hope</w:t>
      </w:r>
      <w:r w:rsidR="000653F7">
        <w:rPr>
          <w:rFonts w:ascii="Calibri" w:hAnsi="Calibri"/>
        </w:rPr>
        <w:t xml:space="preserve"> that our new Free Range Egg and Slow Roasted Tomato wrap</w:t>
      </w:r>
      <w:r w:rsidR="00B10DE3">
        <w:rPr>
          <w:rFonts w:ascii="Calibri" w:hAnsi="Calibri"/>
        </w:rPr>
        <w:t xml:space="preserve"> </w:t>
      </w:r>
      <w:r w:rsidR="000653F7">
        <w:rPr>
          <w:rFonts w:ascii="Calibri" w:hAnsi="Calibri"/>
        </w:rPr>
        <w:t>is</w:t>
      </w:r>
      <w:r w:rsidR="00B10DE3">
        <w:rPr>
          <w:rFonts w:ascii="Calibri" w:hAnsi="Calibri"/>
        </w:rPr>
        <w:t xml:space="preserve"> </w:t>
      </w:r>
      <w:r w:rsidR="000653F7">
        <w:rPr>
          <w:rFonts w:ascii="Calibri" w:hAnsi="Calibri"/>
        </w:rPr>
        <w:t xml:space="preserve">a </w:t>
      </w:r>
      <w:r w:rsidR="00B10DE3">
        <w:rPr>
          <w:rFonts w:ascii="Calibri" w:hAnsi="Calibri"/>
        </w:rPr>
        <w:t>welcomed</w:t>
      </w:r>
      <w:r w:rsidR="000653F7">
        <w:rPr>
          <w:rFonts w:ascii="Calibri" w:hAnsi="Calibri"/>
        </w:rPr>
        <w:t xml:space="preserve"> addition to our </w:t>
      </w:r>
      <w:r w:rsidR="00B10DE3">
        <w:rPr>
          <w:rFonts w:ascii="Calibri" w:hAnsi="Calibri"/>
        </w:rPr>
        <w:t>current</w:t>
      </w:r>
      <w:r w:rsidR="005D68D0" w:rsidRPr="005D68D0">
        <w:rPr>
          <w:rFonts w:ascii="Calibri" w:hAnsi="Calibri"/>
        </w:rPr>
        <w:t xml:space="preserve"> gluten-free </w:t>
      </w:r>
      <w:r w:rsidR="000653F7">
        <w:rPr>
          <w:rFonts w:ascii="Calibri" w:hAnsi="Calibri"/>
        </w:rPr>
        <w:t>offering</w:t>
      </w:r>
      <w:r w:rsidR="005D68D0" w:rsidRPr="005D68D0">
        <w:rPr>
          <w:rFonts w:ascii="Calibri" w:hAnsi="Calibri"/>
        </w:rPr>
        <w:t>.”</w:t>
      </w:r>
    </w:p>
    <w:p w14:paraId="382F21B6" w14:textId="7E13E226" w:rsidR="002A45C4" w:rsidRPr="001665F7" w:rsidRDefault="002A45C4" w:rsidP="00053CAF">
      <w:pPr>
        <w:jc w:val="both"/>
        <w:rPr>
          <w:rFonts w:ascii="Calibri" w:hAnsi="Calibri"/>
        </w:rPr>
      </w:pPr>
    </w:p>
    <w:p w14:paraId="141335FB" w14:textId="05940286" w:rsidR="008151D0" w:rsidRPr="001665F7" w:rsidRDefault="0091679B" w:rsidP="00053CAF">
      <w:pPr>
        <w:jc w:val="both"/>
        <w:rPr>
          <w:rFonts w:ascii="Calibri" w:hAnsi="Calibri"/>
        </w:rPr>
      </w:pPr>
      <w:r w:rsidRPr="001665F7">
        <w:rPr>
          <w:rFonts w:ascii="Calibri" w:hAnsi="Calibri"/>
        </w:rPr>
        <w:t xml:space="preserve">The </w:t>
      </w:r>
      <w:r w:rsidR="00C50226">
        <w:rPr>
          <w:rFonts w:ascii="Calibri" w:hAnsi="Calibri"/>
        </w:rPr>
        <w:t>wrap</w:t>
      </w:r>
      <w:r w:rsidR="00D91A4D">
        <w:rPr>
          <w:rFonts w:ascii="Calibri" w:hAnsi="Calibri"/>
        </w:rPr>
        <w:t>,</w:t>
      </w:r>
      <w:r w:rsidR="00C50226">
        <w:rPr>
          <w:rFonts w:ascii="Calibri" w:hAnsi="Calibri"/>
        </w:rPr>
        <w:t xml:space="preserve"> which is</w:t>
      </w:r>
      <w:r w:rsidR="00052237">
        <w:rPr>
          <w:rFonts w:ascii="Calibri" w:hAnsi="Calibri"/>
        </w:rPr>
        <w:t xml:space="preserve"> fully</w:t>
      </w:r>
      <w:r w:rsidR="00053CAF" w:rsidRPr="001665F7">
        <w:rPr>
          <w:rFonts w:ascii="Calibri" w:hAnsi="Calibri"/>
        </w:rPr>
        <w:t xml:space="preserve"> certified by Coeliac UK</w:t>
      </w:r>
      <w:r w:rsidR="00D91A4D">
        <w:rPr>
          <w:rFonts w:ascii="Calibri" w:hAnsi="Calibri"/>
        </w:rPr>
        <w:t xml:space="preserve">, </w:t>
      </w:r>
      <w:r w:rsidRPr="001665F7">
        <w:rPr>
          <w:rFonts w:ascii="Calibri" w:hAnsi="Calibri"/>
        </w:rPr>
        <w:t xml:space="preserve">joins </w:t>
      </w:r>
      <w:r w:rsidR="008151D0" w:rsidRPr="001665F7">
        <w:rPr>
          <w:rFonts w:ascii="Calibri" w:hAnsi="Calibri"/>
        </w:rPr>
        <w:t>the British Chicken and Basil Salad gluten-free wrap</w:t>
      </w:r>
      <w:r w:rsidR="00C50226">
        <w:rPr>
          <w:rFonts w:ascii="Calibri" w:hAnsi="Calibri"/>
        </w:rPr>
        <w:t xml:space="preserve">, </w:t>
      </w:r>
      <w:r w:rsidR="008151D0" w:rsidRPr="001665F7">
        <w:rPr>
          <w:rFonts w:ascii="Calibri" w:hAnsi="Calibri"/>
        </w:rPr>
        <w:t xml:space="preserve">gluten-free Cherry Bakewell and </w:t>
      </w:r>
      <w:r w:rsidR="00052237">
        <w:rPr>
          <w:rFonts w:ascii="Calibri" w:hAnsi="Calibri"/>
        </w:rPr>
        <w:t xml:space="preserve">gluten-free </w:t>
      </w:r>
      <w:r w:rsidR="008151D0" w:rsidRPr="001665F7">
        <w:rPr>
          <w:rFonts w:ascii="Calibri" w:hAnsi="Calibri"/>
        </w:rPr>
        <w:t>Chocolate Brownie</w:t>
      </w:r>
      <w:r w:rsidR="00D91A4D">
        <w:rPr>
          <w:rFonts w:ascii="Calibri" w:hAnsi="Calibri"/>
        </w:rPr>
        <w:t xml:space="preserve"> in</w:t>
      </w:r>
      <w:r w:rsidR="00C50226">
        <w:rPr>
          <w:rFonts w:ascii="Calibri" w:hAnsi="Calibri"/>
        </w:rPr>
        <w:t xml:space="preserve"> Costa’s </w:t>
      </w:r>
      <w:r w:rsidR="00D91A4D">
        <w:rPr>
          <w:rFonts w:ascii="Calibri" w:hAnsi="Calibri"/>
        </w:rPr>
        <w:t xml:space="preserve">growing </w:t>
      </w:r>
      <w:r w:rsidR="00C50226">
        <w:rPr>
          <w:rFonts w:ascii="Calibri" w:hAnsi="Calibri"/>
        </w:rPr>
        <w:t>range of gluten-free menu options</w:t>
      </w:r>
      <w:r w:rsidR="00053CAF" w:rsidRPr="001665F7">
        <w:rPr>
          <w:rFonts w:ascii="Calibri" w:hAnsi="Calibri"/>
        </w:rPr>
        <w:t>.</w:t>
      </w:r>
    </w:p>
    <w:p w14:paraId="7B4D231B" w14:textId="5948BC6A" w:rsidR="00053CAF" w:rsidRPr="001665F7" w:rsidRDefault="00053CAF" w:rsidP="00053CAF">
      <w:pPr>
        <w:jc w:val="both"/>
        <w:rPr>
          <w:rFonts w:ascii="Calibri" w:hAnsi="Calibri"/>
        </w:rPr>
      </w:pPr>
    </w:p>
    <w:p w14:paraId="76953425" w14:textId="358D9234" w:rsidR="00053CAF" w:rsidRPr="001665F7" w:rsidRDefault="00C50226" w:rsidP="00053CAF">
      <w:pPr>
        <w:jc w:val="both"/>
        <w:rPr>
          <w:rFonts w:ascii="Calibri" w:hAnsi="Calibri"/>
          <w:b/>
        </w:rPr>
      </w:pPr>
      <w:r w:rsidRPr="001665F7">
        <w:rPr>
          <w:rFonts w:ascii="Calibri" w:hAnsi="Calibri"/>
          <w:b/>
        </w:rPr>
        <w:t xml:space="preserve">The new </w:t>
      </w:r>
      <w:r w:rsidR="008C3471" w:rsidRPr="001665F7">
        <w:rPr>
          <w:rFonts w:ascii="Calibri" w:hAnsi="Calibri"/>
          <w:b/>
        </w:rPr>
        <w:t xml:space="preserve">Costa Free Range Egg and Slow Roasted Tomato Gluten-Free Wrap </w:t>
      </w:r>
      <w:r w:rsidRPr="001665F7">
        <w:rPr>
          <w:rFonts w:ascii="Calibri" w:hAnsi="Calibri"/>
          <w:b/>
        </w:rPr>
        <w:t>will be a</w:t>
      </w:r>
      <w:r w:rsidR="00053CAF" w:rsidRPr="001665F7">
        <w:rPr>
          <w:rFonts w:ascii="Calibri" w:hAnsi="Calibri"/>
          <w:b/>
        </w:rPr>
        <w:t xml:space="preserve">vailable </w:t>
      </w:r>
      <w:r w:rsidRPr="001665F7">
        <w:rPr>
          <w:rFonts w:ascii="Calibri" w:hAnsi="Calibri"/>
          <w:b/>
        </w:rPr>
        <w:t xml:space="preserve">across Costa </w:t>
      </w:r>
      <w:r w:rsidR="00053CAF" w:rsidRPr="001665F7">
        <w:rPr>
          <w:rFonts w:ascii="Calibri" w:hAnsi="Calibri"/>
          <w:b/>
        </w:rPr>
        <w:t xml:space="preserve">stores nationwide </w:t>
      </w:r>
      <w:r w:rsidRPr="001665F7">
        <w:rPr>
          <w:rFonts w:ascii="Calibri" w:hAnsi="Calibri"/>
          <w:b/>
        </w:rPr>
        <w:t xml:space="preserve">from </w:t>
      </w:r>
      <w:r w:rsidR="00053CAF" w:rsidRPr="001665F7">
        <w:rPr>
          <w:rFonts w:ascii="Calibri" w:hAnsi="Calibri"/>
          <w:b/>
        </w:rPr>
        <w:t>28</w:t>
      </w:r>
      <w:r w:rsidR="00053CAF" w:rsidRPr="001665F7">
        <w:rPr>
          <w:rFonts w:ascii="Calibri" w:hAnsi="Calibri"/>
          <w:b/>
          <w:vertAlign w:val="superscript"/>
        </w:rPr>
        <w:t>th</w:t>
      </w:r>
      <w:r w:rsidR="00053CAF" w:rsidRPr="001665F7">
        <w:rPr>
          <w:rFonts w:ascii="Calibri" w:hAnsi="Calibri"/>
          <w:b/>
        </w:rPr>
        <w:t xml:space="preserve"> May</w:t>
      </w:r>
      <w:r w:rsidRPr="001665F7">
        <w:rPr>
          <w:rFonts w:ascii="Calibri" w:hAnsi="Calibri"/>
          <w:b/>
        </w:rPr>
        <w:t xml:space="preserve"> at an RRP of </w:t>
      </w:r>
      <w:r w:rsidR="00E028B5" w:rsidRPr="001665F7">
        <w:rPr>
          <w:rFonts w:ascii="Calibri" w:hAnsi="Calibri"/>
          <w:b/>
        </w:rPr>
        <w:t>£3.75.</w:t>
      </w:r>
    </w:p>
    <w:p w14:paraId="54FE5B6A" w14:textId="77777777" w:rsidR="00053CAF" w:rsidRPr="001665F7" w:rsidRDefault="00053CAF" w:rsidP="00053CAF">
      <w:pPr>
        <w:jc w:val="both"/>
        <w:rPr>
          <w:rFonts w:ascii="Calibri" w:hAnsi="Calibri"/>
        </w:rPr>
      </w:pPr>
    </w:p>
    <w:p w14:paraId="44C1FC22" w14:textId="77777777" w:rsidR="00FF42F2" w:rsidRDefault="00677D09" w:rsidP="00E028B5">
      <w:pPr>
        <w:jc w:val="center"/>
        <w:rPr>
          <w:rFonts w:ascii="Calibri" w:hAnsi="Calibri"/>
          <w:b/>
        </w:rPr>
      </w:pPr>
      <w:r w:rsidRPr="001665F7">
        <w:rPr>
          <w:rFonts w:ascii="Calibri" w:hAnsi="Calibri"/>
          <w:b/>
        </w:rPr>
        <w:t>END</w:t>
      </w:r>
      <w:r w:rsidR="00444FF8" w:rsidRPr="001665F7">
        <w:rPr>
          <w:rFonts w:ascii="Calibri" w:hAnsi="Calibri"/>
          <w:b/>
        </w:rPr>
        <w:t>S</w:t>
      </w:r>
    </w:p>
    <w:p w14:paraId="1A31720C" w14:textId="77777777" w:rsidR="00052237" w:rsidRPr="001665F7" w:rsidRDefault="00052237" w:rsidP="00E028B5">
      <w:pPr>
        <w:jc w:val="center"/>
        <w:rPr>
          <w:rFonts w:ascii="Calibri" w:hAnsi="Calibri"/>
          <w:b/>
        </w:rPr>
      </w:pPr>
    </w:p>
    <w:p w14:paraId="47CFD61E" w14:textId="57B58C7E" w:rsidR="003807FF" w:rsidRPr="001665F7" w:rsidRDefault="003807FF" w:rsidP="003807FF">
      <w:pPr>
        <w:tabs>
          <w:tab w:val="left" w:pos="0"/>
        </w:tabs>
        <w:rPr>
          <w:rFonts w:ascii="Calibri" w:hAnsi="Calibri"/>
          <w:sz w:val="22"/>
        </w:rPr>
      </w:pPr>
      <w:r w:rsidRPr="001665F7">
        <w:rPr>
          <w:rFonts w:ascii="Calibri" w:hAnsi="Calibri"/>
          <w:sz w:val="22"/>
        </w:rPr>
        <w:t xml:space="preserve">For </w:t>
      </w:r>
      <w:r w:rsidR="00C50226" w:rsidRPr="001665F7">
        <w:rPr>
          <w:rFonts w:ascii="Calibri" w:hAnsi="Calibri"/>
          <w:sz w:val="22"/>
        </w:rPr>
        <w:t xml:space="preserve">further information </w:t>
      </w:r>
      <w:r w:rsidRPr="001665F7">
        <w:rPr>
          <w:rFonts w:ascii="Calibri" w:hAnsi="Calibri"/>
          <w:sz w:val="22"/>
        </w:rPr>
        <w:t>please contact</w:t>
      </w:r>
      <w:r w:rsidR="00C50226" w:rsidRPr="001665F7">
        <w:rPr>
          <w:rFonts w:ascii="Calibri" w:hAnsi="Calibri"/>
          <w:sz w:val="22"/>
        </w:rPr>
        <w:t xml:space="preserve"> the </w:t>
      </w:r>
      <w:r w:rsidRPr="001665F7">
        <w:rPr>
          <w:rFonts w:ascii="Calibri" w:hAnsi="Calibri"/>
          <w:sz w:val="22"/>
        </w:rPr>
        <w:t>Costa Press Office</w:t>
      </w:r>
      <w:r w:rsidR="00C50226" w:rsidRPr="001665F7">
        <w:rPr>
          <w:rFonts w:ascii="Calibri" w:hAnsi="Calibri"/>
          <w:sz w:val="22"/>
        </w:rPr>
        <w:t xml:space="preserve"> at </w:t>
      </w:r>
      <w:r w:rsidR="00444FF8" w:rsidRPr="001665F7">
        <w:rPr>
          <w:rFonts w:ascii="Calibri" w:hAnsi="Calibri"/>
          <w:sz w:val="22"/>
        </w:rPr>
        <w:t>Costa</w:t>
      </w:r>
      <w:hyperlink r:id="rId10" w:history="1">
        <w:r w:rsidR="00C50226" w:rsidRPr="001665F7">
          <w:rPr>
            <w:rStyle w:val="Hyperlink"/>
            <w:rFonts w:ascii="Calibri" w:hAnsi="Calibri"/>
            <w:sz w:val="22"/>
          </w:rPr>
          <w:t>team@onegreenbean.com</w:t>
        </w:r>
      </w:hyperlink>
      <w:r w:rsidR="00C50226" w:rsidRPr="001665F7">
        <w:rPr>
          <w:rFonts w:ascii="Calibri" w:hAnsi="Calibri"/>
          <w:sz w:val="22"/>
        </w:rPr>
        <w:t xml:space="preserve"> or call </w:t>
      </w:r>
      <w:r w:rsidR="008151D0" w:rsidRPr="001665F7">
        <w:rPr>
          <w:rFonts w:ascii="Calibri" w:hAnsi="Calibri"/>
          <w:sz w:val="22"/>
        </w:rPr>
        <w:t xml:space="preserve">0207 </w:t>
      </w:r>
      <w:r w:rsidR="00932163" w:rsidRPr="001665F7">
        <w:rPr>
          <w:rFonts w:ascii="Calibri" w:hAnsi="Calibri"/>
          <w:sz w:val="22"/>
        </w:rPr>
        <w:t xml:space="preserve">017 1014 </w:t>
      </w:r>
    </w:p>
    <w:p w14:paraId="0B561099" w14:textId="77777777" w:rsidR="003C27E8" w:rsidRPr="001665F7" w:rsidRDefault="003C27E8" w:rsidP="003C27E8">
      <w:pPr>
        <w:jc w:val="both"/>
        <w:rPr>
          <w:rFonts w:ascii="Calibri" w:hAnsi="Calibri"/>
          <w:sz w:val="22"/>
        </w:rPr>
      </w:pPr>
    </w:p>
    <w:p w14:paraId="7FC76CEF" w14:textId="77777777" w:rsidR="003807FF" w:rsidRPr="001665F7" w:rsidRDefault="003807FF" w:rsidP="007432C6">
      <w:pPr>
        <w:rPr>
          <w:rFonts w:ascii="Calibri" w:hAnsi="Calibri"/>
          <w:b/>
          <w:sz w:val="22"/>
        </w:rPr>
      </w:pPr>
      <w:r w:rsidRPr="001665F7">
        <w:rPr>
          <w:rFonts w:ascii="Calibri" w:hAnsi="Calibri"/>
          <w:b/>
          <w:sz w:val="22"/>
        </w:rPr>
        <w:lastRenderedPageBreak/>
        <w:t>Notes to editor:</w:t>
      </w:r>
    </w:p>
    <w:p w14:paraId="5BF4A4BD" w14:textId="77777777" w:rsidR="003807FF" w:rsidRPr="001665F7" w:rsidRDefault="003807FF" w:rsidP="007432C6">
      <w:pPr>
        <w:rPr>
          <w:rFonts w:ascii="Calibri" w:hAnsi="Calibri"/>
          <w:sz w:val="22"/>
        </w:rPr>
      </w:pPr>
      <w:r w:rsidRPr="001665F7">
        <w:rPr>
          <w:rFonts w:ascii="Calibri" w:hAnsi="Calibri"/>
          <w:sz w:val="22"/>
        </w:rPr>
        <w:t>Full nutritional information available on www.costanutrition.co.uk</w:t>
      </w:r>
    </w:p>
    <w:p w14:paraId="5360CD9C" w14:textId="77777777" w:rsidR="003807FF" w:rsidRPr="001665F7" w:rsidRDefault="003807FF" w:rsidP="008C3471">
      <w:pPr>
        <w:rPr>
          <w:rFonts w:ascii="Calibri" w:hAnsi="Calibri"/>
          <w:b/>
        </w:rPr>
      </w:pPr>
    </w:p>
    <w:p w14:paraId="75F10601" w14:textId="3A8057CA" w:rsidR="00052237" w:rsidRPr="001665F7" w:rsidRDefault="003807FF">
      <w:pPr>
        <w:rPr>
          <w:rFonts w:ascii="Calibri" w:hAnsi="Calibri"/>
          <w:b/>
        </w:rPr>
      </w:pPr>
      <w:r w:rsidRPr="001665F7">
        <w:rPr>
          <w:rFonts w:ascii="Calibri" w:hAnsi="Calibri"/>
          <w:b/>
        </w:rPr>
        <w:t>About Costa</w:t>
      </w:r>
    </w:p>
    <w:p w14:paraId="388D532B" w14:textId="77777777" w:rsidR="00E028B5" w:rsidRPr="001665F7" w:rsidRDefault="00E028B5" w:rsidP="001665F7">
      <w:pPr>
        <w:rPr>
          <w:rFonts w:ascii="Calibri" w:hAnsi="Calibri" w:cs="Arial"/>
          <w:sz w:val="18"/>
          <w:szCs w:val="18"/>
        </w:rPr>
      </w:pPr>
      <w:r w:rsidRPr="001665F7">
        <w:rPr>
          <w:rFonts w:ascii="Calibri" w:hAnsi="Calibri" w:cs="Arial"/>
          <w:sz w:val="18"/>
          <w:szCs w:val="18"/>
        </w:rPr>
        <w:t>Costa is the UK’s favourite coffee shop, having been awarded “Best Branded Coffee Shop Chain in the UK and Ireland" by Allegra Strategies for five years running (2010, 2011, 2012, 2013 &amp; November 2014).</w:t>
      </w:r>
    </w:p>
    <w:p w14:paraId="0D7A0260" w14:textId="77777777" w:rsidR="00E028B5" w:rsidRPr="001665F7" w:rsidRDefault="00E028B5" w:rsidP="001665F7">
      <w:pPr>
        <w:rPr>
          <w:rFonts w:ascii="Calibri" w:hAnsi="Calibri" w:cs="Arial"/>
          <w:sz w:val="18"/>
          <w:szCs w:val="18"/>
        </w:rPr>
      </w:pPr>
    </w:p>
    <w:p w14:paraId="20BC716A" w14:textId="77777777" w:rsidR="00E028B5" w:rsidRPr="001665F7" w:rsidRDefault="00E028B5" w:rsidP="001665F7">
      <w:pPr>
        <w:rPr>
          <w:rFonts w:ascii="Calibri" w:hAnsi="Calibri" w:cs="Arial"/>
          <w:sz w:val="18"/>
          <w:szCs w:val="18"/>
        </w:rPr>
      </w:pPr>
      <w:r w:rsidRPr="001665F7">
        <w:rPr>
          <w:rFonts w:ascii="Calibri" w:hAnsi="Calibri" w:cs="Arial"/>
          <w:sz w:val="18"/>
          <w:szCs w:val="18"/>
        </w:rPr>
        <w:t>Winner of “Best Branded Coffee Chain in Europe” Allegra Strategies 2010, 2011, 2012, 2013 and 2014.</w:t>
      </w:r>
    </w:p>
    <w:p w14:paraId="3D7D5D88" w14:textId="77777777" w:rsidR="00E028B5" w:rsidRPr="001665F7" w:rsidRDefault="00E028B5" w:rsidP="001665F7">
      <w:pPr>
        <w:rPr>
          <w:rFonts w:ascii="Calibri" w:hAnsi="Calibri" w:cs="Arial"/>
          <w:sz w:val="18"/>
          <w:szCs w:val="18"/>
        </w:rPr>
      </w:pPr>
    </w:p>
    <w:p w14:paraId="7857AC59" w14:textId="77777777" w:rsidR="00E028B5" w:rsidRPr="001665F7" w:rsidRDefault="00E028B5" w:rsidP="001665F7">
      <w:pPr>
        <w:rPr>
          <w:rFonts w:ascii="Calibri" w:hAnsi="Calibri" w:cs="Arial"/>
          <w:sz w:val="18"/>
          <w:szCs w:val="18"/>
        </w:rPr>
      </w:pPr>
      <w:r w:rsidRPr="001665F7">
        <w:rPr>
          <w:rFonts w:ascii="Calibri" w:hAnsi="Calibri" w:cs="Arial"/>
          <w:sz w:val="18"/>
          <w:szCs w:val="18"/>
        </w:rPr>
        <w:t>With over 1,800 coffee shops in the UK and more than 1,100 overseas, Costa is the fastest growing coffee shop business in the UK and the second largest coffee shop operator in the world.  Founded in London by Italian brothers Sergio and Bruno Costa in 1971, Costa has become the UK’s favourite coffee shop chain and diversified into both the at-home and gourmet self-serve markets.</w:t>
      </w:r>
    </w:p>
    <w:p w14:paraId="42B1E3CF" w14:textId="77777777" w:rsidR="00E028B5" w:rsidRPr="001665F7" w:rsidRDefault="00E028B5" w:rsidP="001665F7">
      <w:pPr>
        <w:rPr>
          <w:rFonts w:ascii="Calibri" w:hAnsi="Calibri" w:cs="Arial"/>
          <w:sz w:val="18"/>
          <w:szCs w:val="18"/>
        </w:rPr>
      </w:pPr>
    </w:p>
    <w:p w14:paraId="567BBF0D" w14:textId="77777777" w:rsidR="00E028B5" w:rsidRPr="001665F7" w:rsidRDefault="00E028B5" w:rsidP="001665F7">
      <w:pPr>
        <w:rPr>
          <w:rFonts w:ascii="Calibri" w:hAnsi="Calibri" w:cs="Arial"/>
          <w:sz w:val="18"/>
          <w:szCs w:val="18"/>
        </w:rPr>
      </w:pPr>
      <w:r w:rsidRPr="001665F7">
        <w:rPr>
          <w:rFonts w:ascii="Calibri" w:hAnsi="Calibri" w:cs="Arial"/>
          <w:sz w:val="18"/>
          <w:szCs w:val="18"/>
        </w:rPr>
        <w:t>Costa employs over 12,000 people and is creating around 1,500 jobs this year and over 4,500 jobs in the next three years in the UK. We continue to be part of the Sunday Times Best Companies To Work For list.</w:t>
      </w:r>
    </w:p>
    <w:p w14:paraId="4AC35572" w14:textId="77777777" w:rsidR="00E028B5" w:rsidRPr="001665F7" w:rsidRDefault="00E028B5" w:rsidP="001665F7">
      <w:pPr>
        <w:rPr>
          <w:rFonts w:ascii="Calibri" w:hAnsi="Calibri" w:cs="Arial"/>
          <w:sz w:val="18"/>
          <w:szCs w:val="18"/>
        </w:rPr>
      </w:pPr>
    </w:p>
    <w:p w14:paraId="645D4524" w14:textId="77777777" w:rsidR="00E028B5" w:rsidRPr="001665F7" w:rsidRDefault="00E028B5" w:rsidP="001665F7">
      <w:pPr>
        <w:rPr>
          <w:rFonts w:ascii="Calibri" w:hAnsi="Calibri" w:cs="Arial"/>
          <w:sz w:val="18"/>
          <w:szCs w:val="18"/>
        </w:rPr>
      </w:pPr>
      <w:r w:rsidRPr="001665F7">
        <w:rPr>
          <w:rFonts w:ascii="Calibri" w:hAnsi="Calibri" w:cs="Arial"/>
          <w:sz w:val="18"/>
          <w:szCs w:val="18"/>
        </w:rPr>
        <w:t>Costa is committed to looking after coffee-growers. That's why we've established The Costa Foundation, a registered charity. The Costa Foundation's aims are to relieve poverty, advance education and the health and environment of coffee-growing communities around the world. So far, The Costa Foundation has funded the building of 42 schools and improved the social and economic welfare of coffee-growing communities.</w:t>
      </w:r>
    </w:p>
    <w:p w14:paraId="693253BC" w14:textId="77777777" w:rsidR="00E028B5" w:rsidRPr="001665F7" w:rsidRDefault="00E028B5" w:rsidP="001665F7">
      <w:pPr>
        <w:rPr>
          <w:rFonts w:ascii="Calibri" w:hAnsi="Calibri"/>
          <w:b/>
        </w:rPr>
      </w:pPr>
    </w:p>
    <w:p w14:paraId="099EEE9E" w14:textId="77777777" w:rsidR="00303E07" w:rsidRPr="001665F7" w:rsidRDefault="00303E07" w:rsidP="007432C6">
      <w:pPr>
        <w:jc w:val="both"/>
        <w:rPr>
          <w:rFonts w:ascii="Calibri" w:hAnsi="Calibri"/>
        </w:rPr>
      </w:pPr>
    </w:p>
    <w:sectPr w:rsidR="00303E07" w:rsidRPr="001665F7" w:rsidSect="00303E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3512F"/>
    <w:multiLevelType w:val="hybridMultilevel"/>
    <w:tmpl w:val="1A9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E8"/>
    <w:rsid w:val="000028ED"/>
    <w:rsid w:val="000222A5"/>
    <w:rsid w:val="0003517E"/>
    <w:rsid w:val="00052237"/>
    <w:rsid w:val="00053CAF"/>
    <w:rsid w:val="000653F7"/>
    <w:rsid w:val="00091C86"/>
    <w:rsid w:val="000D141F"/>
    <w:rsid w:val="001008F7"/>
    <w:rsid w:val="001116F4"/>
    <w:rsid w:val="001550CB"/>
    <w:rsid w:val="001665F7"/>
    <w:rsid w:val="001749EA"/>
    <w:rsid w:val="002224DC"/>
    <w:rsid w:val="002329EA"/>
    <w:rsid w:val="0024346E"/>
    <w:rsid w:val="00286409"/>
    <w:rsid w:val="002A45C4"/>
    <w:rsid w:val="00303E07"/>
    <w:rsid w:val="00345108"/>
    <w:rsid w:val="003807FF"/>
    <w:rsid w:val="003C0857"/>
    <w:rsid w:val="003C27E8"/>
    <w:rsid w:val="003C289F"/>
    <w:rsid w:val="003C66F3"/>
    <w:rsid w:val="00435453"/>
    <w:rsid w:val="00444FF8"/>
    <w:rsid w:val="00507F77"/>
    <w:rsid w:val="00543C1B"/>
    <w:rsid w:val="00563E55"/>
    <w:rsid w:val="005A6BD6"/>
    <w:rsid w:val="005B001B"/>
    <w:rsid w:val="005D68D0"/>
    <w:rsid w:val="005E255F"/>
    <w:rsid w:val="006332C6"/>
    <w:rsid w:val="00642A0B"/>
    <w:rsid w:val="00670BA1"/>
    <w:rsid w:val="00671863"/>
    <w:rsid w:val="00677D09"/>
    <w:rsid w:val="00692D55"/>
    <w:rsid w:val="00704F15"/>
    <w:rsid w:val="007432C6"/>
    <w:rsid w:val="007E0569"/>
    <w:rsid w:val="007E5F52"/>
    <w:rsid w:val="008151D0"/>
    <w:rsid w:val="00823EC2"/>
    <w:rsid w:val="008366E5"/>
    <w:rsid w:val="0086328E"/>
    <w:rsid w:val="00896EE2"/>
    <w:rsid w:val="008C3471"/>
    <w:rsid w:val="008F228C"/>
    <w:rsid w:val="00902C2D"/>
    <w:rsid w:val="0091679B"/>
    <w:rsid w:val="00932163"/>
    <w:rsid w:val="00961854"/>
    <w:rsid w:val="009B1C4E"/>
    <w:rsid w:val="00A04F1F"/>
    <w:rsid w:val="00A0535D"/>
    <w:rsid w:val="00B10DE3"/>
    <w:rsid w:val="00B73A1C"/>
    <w:rsid w:val="00B77B06"/>
    <w:rsid w:val="00B81D18"/>
    <w:rsid w:val="00B8432B"/>
    <w:rsid w:val="00BC468F"/>
    <w:rsid w:val="00BE369C"/>
    <w:rsid w:val="00C15674"/>
    <w:rsid w:val="00C20B03"/>
    <w:rsid w:val="00C35A52"/>
    <w:rsid w:val="00C41A16"/>
    <w:rsid w:val="00C41F64"/>
    <w:rsid w:val="00C462AB"/>
    <w:rsid w:val="00C47157"/>
    <w:rsid w:val="00C50226"/>
    <w:rsid w:val="00CD5727"/>
    <w:rsid w:val="00D064D7"/>
    <w:rsid w:val="00D30BB1"/>
    <w:rsid w:val="00D34304"/>
    <w:rsid w:val="00D42A64"/>
    <w:rsid w:val="00D54443"/>
    <w:rsid w:val="00D63455"/>
    <w:rsid w:val="00D91A4D"/>
    <w:rsid w:val="00DA311E"/>
    <w:rsid w:val="00DA6B2C"/>
    <w:rsid w:val="00DB6ADB"/>
    <w:rsid w:val="00DC607E"/>
    <w:rsid w:val="00DE69C4"/>
    <w:rsid w:val="00E028B5"/>
    <w:rsid w:val="00E222A4"/>
    <w:rsid w:val="00E52959"/>
    <w:rsid w:val="00E626D4"/>
    <w:rsid w:val="00E6542E"/>
    <w:rsid w:val="00E66413"/>
    <w:rsid w:val="00E725A8"/>
    <w:rsid w:val="00E85321"/>
    <w:rsid w:val="00EE30BD"/>
    <w:rsid w:val="00FF42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9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8D0"/>
    <w:rPr>
      <w:rFonts w:ascii="Lucida Grande" w:hAnsi="Lucida Grande"/>
      <w:sz w:val="18"/>
      <w:szCs w:val="18"/>
    </w:rPr>
  </w:style>
  <w:style w:type="character" w:customStyle="1" w:styleId="BalloonTextChar">
    <w:name w:val="Balloon Text Char"/>
    <w:basedOn w:val="DefaultParagraphFont"/>
    <w:link w:val="BalloonText"/>
    <w:uiPriority w:val="99"/>
    <w:semiHidden/>
    <w:rsid w:val="00E508D0"/>
    <w:rPr>
      <w:rFonts w:ascii="Lucida Grande" w:hAnsi="Lucida Grande"/>
      <w:sz w:val="18"/>
      <w:szCs w:val="18"/>
    </w:rPr>
  </w:style>
  <w:style w:type="character" w:styleId="Hyperlink">
    <w:name w:val="Hyperlink"/>
    <w:basedOn w:val="DefaultParagraphFont"/>
    <w:uiPriority w:val="99"/>
    <w:unhideWhenUsed/>
    <w:rsid w:val="003C27E8"/>
    <w:rPr>
      <w:color w:val="0000FF" w:themeColor="hyperlink"/>
      <w:u w:val="single"/>
    </w:rPr>
  </w:style>
  <w:style w:type="paragraph" w:styleId="ListParagraph">
    <w:name w:val="List Paragraph"/>
    <w:basedOn w:val="Normal"/>
    <w:uiPriority w:val="34"/>
    <w:qFormat/>
    <w:rsid w:val="003C27E8"/>
    <w:pPr>
      <w:ind w:left="720"/>
      <w:contextualSpacing/>
    </w:pPr>
  </w:style>
  <w:style w:type="character" w:styleId="FollowedHyperlink">
    <w:name w:val="FollowedHyperlink"/>
    <w:basedOn w:val="DefaultParagraphFont"/>
    <w:uiPriority w:val="99"/>
    <w:semiHidden/>
    <w:unhideWhenUsed/>
    <w:rsid w:val="00DB6ADB"/>
    <w:rPr>
      <w:color w:val="800080" w:themeColor="followedHyperlink"/>
      <w:u w:val="single"/>
    </w:rPr>
  </w:style>
  <w:style w:type="paragraph" w:styleId="BodyText2">
    <w:name w:val="Body Text 2"/>
    <w:basedOn w:val="Normal"/>
    <w:link w:val="BodyText2Char"/>
    <w:semiHidden/>
    <w:rsid w:val="002A45C4"/>
    <w:rPr>
      <w:rFonts w:ascii="Tahoma" w:eastAsia="Times New Roman" w:hAnsi="Tahoma" w:cs="Tahoma"/>
      <w:sz w:val="20"/>
      <w:lang w:val="en" w:eastAsia="en-US"/>
    </w:rPr>
  </w:style>
  <w:style w:type="character" w:customStyle="1" w:styleId="BodyText2Char">
    <w:name w:val="Body Text 2 Char"/>
    <w:basedOn w:val="DefaultParagraphFont"/>
    <w:link w:val="BodyText2"/>
    <w:semiHidden/>
    <w:rsid w:val="002A45C4"/>
    <w:rPr>
      <w:rFonts w:ascii="Tahoma" w:eastAsia="Times New Roman" w:hAnsi="Tahoma" w:cs="Tahoma"/>
      <w:sz w:val="20"/>
      <w:lang w:val="e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8D0"/>
    <w:rPr>
      <w:rFonts w:ascii="Lucida Grande" w:hAnsi="Lucida Grande"/>
      <w:sz w:val="18"/>
      <w:szCs w:val="18"/>
    </w:rPr>
  </w:style>
  <w:style w:type="character" w:customStyle="1" w:styleId="BalloonTextChar">
    <w:name w:val="Balloon Text Char"/>
    <w:basedOn w:val="DefaultParagraphFont"/>
    <w:link w:val="BalloonText"/>
    <w:uiPriority w:val="99"/>
    <w:semiHidden/>
    <w:rsid w:val="00E508D0"/>
    <w:rPr>
      <w:rFonts w:ascii="Lucida Grande" w:hAnsi="Lucida Grande"/>
      <w:sz w:val="18"/>
      <w:szCs w:val="18"/>
    </w:rPr>
  </w:style>
  <w:style w:type="character" w:styleId="Hyperlink">
    <w:name w:val="Hyperlink"/>
    <w:basedOn w:val="DefaultParagraphFont"/>
    <w:uiPriority w:val="99"/>
    <w:unhideWhenUsed/>
    <w:rsid w:val="003C27E8"/>
    <w:rPr>
      <w:color w:val="0000FF" w:themeColor="hyperlink"/>
      <w:u w:val="single"/>
    </w:rPr>
  </w:style>
  <w:style w:type="paragraph" w:styleId="ListParagraph">
    <w:name w:val="List Paragraph"/>
    <w:basedOn w:val="Normal"/>
    <w:uiPriority w:val="34"/>
    <w:qFormat/>
    <w:rsid w:val="003C27E8"/>
    <w:pPr>
      <w:ind w:left="720"/>
      <w:contextualSpacing/>
    </w:pPr>
  </w:style>
  <w:style w:type="character" w:styleId="FollowedHyperlink">
    <w:name w:val="FollowedHyperlink"/>
    <w:basedOn w:val="DefaultParagraphFont"/>
    <w:uiPriority w:val="99"/>
    <w:semiHidden/>
    <w:unhideWhenUsed/>
    <w:rsid w:val="00DB6ADB"/>
    <w:rPr>
      <w:color w:val="800080" w:themeColor="followedHyperlink"/>
      <w:u w:val="single"/>
    </w:rPr>
  </w:style>
  <w:style w:type="paragraph" w:styleId="BodyText2">
    <w:name w:val="Body Text 2"/>
    <w:basedOn w:val="Normal"/>
    <w:link w:val="BodyText2Char"/>
    <w:semiHidden/>
    <w:rsid w:val="002A45C4"/>
    <w:rPr>
      <w:rFonts w:ascii="Tahoma" w:eastAsia="Times New Roman" w:hAnsi="Tahoma" w:cs="Tahoma"/>
      <w:sz w:val="20"/>
      <w:lang w:val="en" w:eastAsia="en-US"/>
    </w:rPr>
  </w:style>
  <w:style w:type="character" w:customStyle="1" w:styleId="BodyText2Char">
    <w:name w:val="Body Text 2 Char"/>
    <w:basedOn w:val="DefaultParagraphFont"/>
    <w:link w:val="BodyText2"/>
    <w:semiHidden/>
    <w:rsid w:val="002A45C4"/>
    <w:rPr>
      <w:rFonts w:ascii="Tahoma" w:eastAsia="Times New Roman" w:hAnsi="Tahoma" w:cs="Tahoma"/>
      <w:sz w:val="20"/>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532">
      <w:bodyDiv w:val="1"/>
      <w:marLeft w:val="0"/>
      <w:marRight w:val="0"/>
      <w:marTop w:val="0"/>
      <w:marBottom w:val="0"/>
      <w:divBdr>
        <w:top w:val="none" w:sz="0" w:space="0" w:color="auto"/>
        <w:left w:val="none" w:sz="0" w:space="0" w:color="auto"/>
        <w:bottom w:val="none" w:sz="0" w:space="0" w:color="auto"/>
        <w:right w:val="none" w:sz="0" w:space="0" w:color="auto"/>
      </w:divBdr>
    </w:div>
    <w:div w:id="161550990">
      <w:bodyDiv w:val="1"/>
      <w:marLeft w:val="0"/>
      <w:marRight w:val="0"/>
      <w:marTop w:val="0"/>
      <w:marBottom w:val="0"/>
      <w:divBdr>
        <w:top w:val="none" w:sz="0" w:space="0" w:color="auto"/>
        <w:left w:val="none" w:sz="0" w:space="0" w:color="auto"/>
        <w:bottom w:val="none" w:sz="0" w:space="0" w:color="auto"/>
        <w:right w:val="none" w:sz="0" w:space="0" w:color="auto"/>
      </w:divBdr>
    </w:div>
    <w:div w:id="767232575">
      <w:bodyDiv w:val="1"/>
      <w:marLeft w:val="0"/>
      <w:marRight w:val="0"/>
      <w:marTop w:val="0"/>
      <w:marBottom w:val="0"/>
      <w:divBdr>
        <w:top w:val="none" w:sz="0" w:space="0" w:color="auto"/>
        <w:left w:val="none" w:sz="0" w:space="0" w:color="auto"/>
        <w:bottom w:val="none" w:sz="0" w:space="0" w:color="auto"/>
        <w:right w:val="none" w:sz="0" w:space="0" w:color="auto"/>
      </w:divBdr>
    </w:div>
    <w:div w:id="1981617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eam@onegreenbean.com" TargetMode="External"/><Relationship Id="rId4" Type="http://schemas.microsoft.com/office/2007/relationships/stylesWithEffects" Target="stylesWithEffect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D3CF6-7A94-45D1-AEEC-4E3F7A57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Lexis</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Cambridge</dc:creator>
  <cp:lastModifiedBy>Stacie Wood</cp:lastModifiedBy>
  <cp:revision>2</cp:revision>
  <cp:lastPrinted>2015-05-21T15:02:00Z</cp:lastPrinted>
  <dcterms:created xsi:type="dcterms:W3CDTF">2015-05-28T07:59:00Z</dcterms:created>
  <dcterms:modified xsi:type="dcterms:W3CDTF">2015-05-28T07:59:00Z</dcterms:modified>
</cp:coreProperties>
</file>