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A4A57" w14:textId="77777777" w:rsidR="00612B08" w:rsidRPr="00985940" w:rsidRDefault="00472DC9" w:rsidP="00B07D21">
      <w:pPr>
        <w:rPr>
          <w:rFonts w:cstheme="minorHAnsi"/>
        </w:rPr>
      </w:pPr>
      <w:r w:rsidRPr="00985940">
        <w:rPr>
          <w:rFonts w:cstheme="minorHAnsi"/>
          <w:noProof/>
        </w:rPr>
        <w:drawing>
          <wp:anchor distT="0" distB="0" distL="114300" distR="114300" simplePos="0" relativeHeight="251658240" behindDoc="1" locked="0" layoutInCell="1" allowOverlap="1" wp14:anchorId="4B71E6EE" wp14:editId="6BB50FAD">
            <wp:simplePos x="0" y="0"/>
            <wp:positionH relativeFrom="column">
              <wp:posOffset>5486400</wp:posOffset>
            </wp:positionH>
            <wp:positionV relativeFrom="paragraph">
              <wp:posOffset>0</wp:posOffset>
            </wp:positionV>
            <wp:extent cx="622935" cy="114744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6">
                      <a:extLst>
                        <a:ext uri="{28A0092B-C50C-407E-A947-70E740481C1C}">
                          <a14:useLocalDpi xmlns:a14="http://schemas.microsoft.com/office/drawing/2010/main" val="0"/>
                        </a:ext>
                      </a:extLst>
                    </a:blip>
                    <a:stretch>
                      <a:fillRect/>
                    </a:stretch>
                  </pic:blipFill>
                  <pic:spPr>
                    <a:xfrm>
                      <a:off x="0" y="0"/>
                      <a:ext cx="622935" cy="1147445"/>
                    </a:xfrm>
                    <a:prstGeom prst="rect">
                      <a:avLst/>
                    </a:prstGeom>
                  </pic:spPr>
                </pic:pic>
              </a:graphicData>
            </a:graphic>
          </wp:anchor>
        </w:drawing>
      </w:r>
    </w:p>
    <w:p w14:paraId="2FE2E810" w14:textId="77777777" w:rsidR="005816FF" w:rsidRPr="00985940" w:rsidRDefault="005816FF" w:rsidP="00B07D21">
      <w:pPr>
        <w:rPr>
          <w:rFonts w:cstheme="minorHAnsi"/>
        </w:rPr>
      </w:pPr>
    </w:p>
    <w:p w14:paraId="2EED7C6A" w14:textId="77777777" w:rsidR="005816FF" w:rsidRPr="00985940" w:rsidRDefault="005816FF" w:rsidP="00B07D21">
      <w:pPr>
        <w:rPr>
          <w:rFonts w:cstheme="minorHAnsi"/>
        </w:rPr>
      </w:pPr>
    </w:p>
    <w:p w14:paraId="67CAB6BD" w14:textId="77777777" w:rsidR="005816FF" w:rsidRPr="00985940" w:rsidRDefault="005816FF" w:rsidP="00B07D21">
      <w:pPr>
        <w:rPr>
          <w:rFonts w:cstheme="minorHAnsi"/>
        </w:rPr>
      </w:pPr>
      <w:r w:rsidRPr="00985940">
        <w:rPr>
          <w:rFonts w:cstheme="minorHAnsi"/>
        </w:rPr>
        <w:t>Contact:</w:t>
      </w:r>
      <w:r w:rsidRPr="00985940">
        <w:rPr>
          <w:rFonts w:cstheme="minorHAnsi"/>
        </w:rPr>
        <w:tab/>
        <w:t>John McIsaac</w:t>
      </w:r>
    </w:p>
    <w:p w14:paraId="66D14E65" w14:textId="77777777" w:rsidR="005816FF" w:rsidRPr="00985940" w:rsidRDefault="005816FF" w:rsidP="00B07D21">
      <w:pPr>
        <w:rPr>
          <w:rFonts w:cstheme="minorHAnsi"/>
        </w:rPr>
      </w:pPr>
      <w:r w:rsidRPr="00985940">
        <w:rPr>
          <w:rFonts w:cstheme="minorHAnsi"/>
        </w:rPr>
        <w:tab/>
      </w:r>
      <w:r w:rsidRPr="00985940">
        <w:rPr>
          <w:rFonts w:cstheme="minorHAnsi"/>
        </w:rPr>
        <w:tab/>
        <w:t>503-481-9621 (West Coast)</w:t>
      </w:r>
    </w:p>
    <w:p w14:paraId="06B95B73" w14:textId="77777777" w:rsidR="005816FF" w:rsidRPr="00985940" w:rsidRDefault="005816FF" w:rsidP="00B07D21">
      <w:pPr>
        <w:rPr>
          <w:rFonts w:cstheme="minorHAnsi"/>
        </w:rPr>
      </w:pPr>
      <w:r w:rsidRPr="00985940">
        <w:rPr>
          <w:rFonts w:cstheme="minorHAnsi"/>
        </w:rPr>
        <w:tab/>
      </w:r>
      <w:r w:rsidRPr="00985940">
        <w:rPr>
          <w:rFonts w:cstheme="minorHAnsi"/>
        </w:rPr>
        <w:tab/>
      </w:r>
      <w:hyperlink r:id="rId7" w:history="1">
        <w:r w:rsidRPr="00985940">
          <w:rPr>
            <w:rStyle w:val="Hyperlink"/>
            <w:rFonts w:cstheme="minorHAnsi"/>
          </w:rPr>
          <w:t>john@mcisaacpr.com</w:t>
        </w:r>
      </w:hyperlink>
    </w:p>
    <w:p w14:paraId="0FF60DB1" w14:textId="77777777" w:rsidR="00A41E23" w:rsidRPr="00985940" w:rsidRDefault="00A41E23" w:rsidP="00B07D21">
      <w:pPr>
        <w:rPr>
          <w:rFonts w:cstheme="minorHAnsi"/>
          <w:b/>
        </w:rPr>
      </w:pPr>
    </w:p>
    <w:p w14:paraId="6D77FAA4" w14:textId="77777777" w:rsidR="00A41E23" w:rsidRPr="00985940" w:rsidRDefault="00A41E23" w:rsidP="00B07D21">
      <w:pPr>
        <w:rPr>
          <w:rFonts w:cstheme="minorHAnsi"/>
          <w:b/>
        </w:rPr>
      </w:pPr>
    </w:p>
    <w:p w14:paraId="2ED76063" w14:textId="77777777" w:rsidR="005816FF" w:rsidRPr="00985940" w:rsidRDefault="005816FF" w:rsidP="00B07D21">
      <w:pPr>
        <w:rPr>
          <w:rFonts w:cstheme="minorHAnsi"/>
          <w:b/>
        </w:rPr>
      </w:pPr>
      <w:r w:rsidRPr="00985940">
        <w:rPr>
          <w:rFonts w:cstheme="minorHAnsi"/>
          <w:b/>
        </w:rPr>
        <w:t>FOR IMMEDIATE RELEASE</w:t>
      </w:r>
    </w:p>
    <w:p w14:paraId="179984B8" w14:textId="77777777" w:rsidR="005816FF" w:rsidRPr="00985940" w:rsidRDefault="005816FF" w:rsidP="00B07D21">
      <w:pPr>
        <w:rPr>
          <w:rFonts w:cstheme="minorHAnsi"/>
        </w:rPr>
      </w:pPr>
    </w:p>
    <w:p w14:paraId="778536A5" w14:textId="77777777" w:rsidR="005816FF" w:rsidRPr="00985940" w:rsidRDefault="005816FF" w:rsidP="00846E6E">
      <w:pPr>
        <w:rPr>
          <w:rFonts w:cstheme="minorHAnsi"/>
          <w:b/>
        </w:rPr>
      </w:pPr>
    </w:p>
    <w:p w14:paraId="4C8E53CC" w14:textId="50211045" w:rsidR="000C393B" w:rsidRPr="00985940" w:rsidRDefault="009918E1" w:rsidP="00FE64E4">
      <w:pPr>
        <w:jc w:val="center"/>
        <w:rPr>
          <w:rFonts w:cstheme="minorHAnsi"/>
          <w:b/>
        </w:rPr>
      </w:pPr>
      <w:r>
        <w:rPr>
          <w:rFonts w:cstheme="minorHAnsi"/>
          <w:b/>
        </w:rPr>
        <w:t>ALKYONE ROCKER CHAIR TO DEBUT AT ICFF</w:t>
      </w:r>
    </w:p>
    <w:p w14:paraId="0B319CB1" w14:textId="77777777" w:rsidR="00846E6E" w:rsidRPr="00985940" w:rsidRDefault="00846E6E" w:rsidP="00FE64E4">
      <w:pPr>
        <w:jc w:val="center"/>
        <w:rPr>
          <w:rFonts w:cstheme="minorHAnsi"/>
          <w:b/>
          <w:lang w:val="en-GB"/>
        </w:rPr>
      </w:pPr>
    </w:p>
    <w:p w14:paraId="0954F524" w14:textId="198AF78B" w:rsidR="00846E6E" w:rsidRPr="00985940" w:rsidRDefault="009918E1" w:rsidP="00F44B22">
      <w:pPr>
        <w:jc w:val="center"/>
        <w:rPr>
          <w:rFonts w:cstheme="minorHAnsi"/>
          <w:b/>
        </w:rPr>
      </w:pPr>
      <w:r>
        <w:rPr>
          <w:rFonts w:cstheme="minorHAnsi"/>
          <w:b/>
        </w:rPr>
        <w:t xml:space="preserve">Fabricated with Kebony and </w:t>
      </w:r>
      <w:proofErr w:type="spellStart"/>
      <w:r w:rsidR="003F53F4">
        <w:rPr>
          <w:rFonts w:cstheme="minorHAnsi"/>
          <w:b/>
        </w:rPr>
        <w:t>Avonite</w:t>
      </w:r>
      <w:proofErr w:type="spellEnd"/>
      <w:r w:rsidR="003F53F4">
        <w:rPr>
          <w:rFonts w:cstheme="minorHAnsi"/>
          <w:b/>
        </w:rPr>
        <w:t>®, the Modern Rocker Can be Used Indoors or Outside</w:t>
      </w:r>
    </w:p>
    <w:p w14:paraId="1B4D1A75" w14:textId="77777777" w:rsidR="00846E6E" w:rsidRPr="00985940" w:rsidRDefault="00846E6E" w:rsidP="00846E6E">
      <w:pPr>
        <w:rPr>
          <w:rFonts w:cstheme="minorHAnsi"/>
          <w:lang w:val="en-GB"/>
        </w:rPr>
      </w:pPr>
    </w:p>
    <w:p w14:paraId="7D67B9E1" w14:textId="3764E9EC" w:rsidR="003F53F4" w:rsidRPr="003F53F4" w:rsidRDefault="003F53F4" w:rsidP="003F53F4">
      <w:pPr>
        <w:rPr>
          <w:rFonts w:cstheme="minorHAnsi"/>
        </w:rPr>
      </w:pPr>
      <w:r>
        <w:rPr>
          <w:rFonts w:cstheme="minorHAnsi"/>
          <w:b/>
          <w:lang w:val="en-GB"/>
        </w:rPr>
        <w:t xml:space="preserve">NEW YORK CITY – May </w:t>
      </w:r>
      <w:r w:rsidR="00FC0706">
        <w:rPr>
          <w:rFonts w:cstheme="minorHAnsi"/>
          <w:b/>
          <w:lang w:val="en-GB"/>
        </w:rPr>
        <w:t>19</w:t>
      </w:r>
      <w:bookmarkStart w:id="0" w:name="_GoBack"/>
      <w:bookmarkEnd w:id="0"/>
      <w:r>
        <w:rPr>
          <w:rFonts w:cstheme="minorHAnsi"/>
          <w:b/>
          <w:lang w:val="en-GB"/>
        </w:rPr>
        <w:t>, 2019</w:t>
      </w:r>
      <w:r w:rsidR="00F33290" w:rsidRPr="00985940">
        <w:rPr>
          <w:rFonts w:cstheme="minorHAnsi"/>
          <w:b/>
          <w:lang w:val="en-GB"/>
        </w:rPr>
        <w:t xml:space="preserve"> –</w:t>
      </w:r>
      <w:r w:rsidR="00846E6E" w:rsidRPr="00985940">
        <w:rPr>
          <w:rFonts w:cstheme="minorHAnsi"/>
          <w:b/>
          <w:lang w:val="en-GB"/>
        </w:rPr>
        <w:t xml:space="preserve"> </w:t>
      </w:r>
      <w:r>
        <w:rPr>
          <w:rFonts w:cstheme="minorHAnsi"/>
          <w:lang w:val="en-GB"/>
        </w:rPr>
        <w:t xml:space="preserve">Francis </w:t>
      </w:r>
      <w:proofErr w:type="spellStart"/>
      <w:r>
        <w:rPr>
          <w:rFonts w:cstheme="minorHAnsi"/>
          <w:lang w:val="en-GB"/>
        </w:rPr>
        <w:t>Assadi</w:t>
      </w:r>
      <w:proofErr w:type="spellEnd"/>
      <w:r>
        <w:rPr>
          <w:rFonts w:cstheme="minorHAnsi"/>
          <w:lang w:val="en-GB"/>
        </w:rPr>
        <w:t xml:space="preserve"> Design Studio will introduce the </w:t>
      </w:r>
      <w:proofErr w:type="spellStart"/>
      <w:r>
        <w:rPr>
          <w:rFonts w:cstheme="minorHAnsi"/>
          <w:lang w:val="en-GB"/>
        </w:rPr>
        <w:t>Alkyone</w:t>
      </w:r>
      <w:proofErr w:type="spellEnd"/>
      <w:r>
        <w:rPr>
          <w:rFonts w:cstheme="minorHAnsi"/>
          <w:lang w:val="en-GB"/>
        </w:rPr>
        <w:t xml:space="preserve"> Rocker, a new </w:t>
      </w:r>
      <w:r w:rsidR="00E25C91">
        <w:rPr>
          <w:rFonts w:cstheme="minorHAnsi"/>
          <w:lang w:val="en-GB"/>
        </w:rPr>
        <w:t xml:space="preserve">modern </w:t>
      </w:r>
      <w:r>
        <w:rPr>
          <w:rFonts w:cstheme="minorHAnsi"/>
          <w:lang w:val="en-GB"/>
        </w:rPr>
        <w:t xml:space="preserve">chair design, at this year’s </w:t>
      </w:r>
      <w:r w:rsidRPr="003F53F4">
        <w:rPr>
          <w:rFonts w:cstheme="minorHAnsi"/>
        </w:rPr>
        <w:t>ICFF (booth 643)</w:t>
      </w:r>
      <w:r>
        <w:rPr>
          <w:rFonts w:cstheme="minorHAnsi"/>
        </w:rPr>
        <w:t>,</w:t>
      </w:r>
      <w:r w:rsidRPr="003F53F4">
        <w:rPr>
          <w:rFonts w:cstheme="minorHAnsi"/>
        </w:rPr>
        <w:t xml:space="preserve"> May 19-22</w:t>
      </w:r>
      <w:r>
        <w:rPr>
          <w:rFonts w:cstheme="minorHAnsi"/>
        </w:rPr>
        <w:t>,</w:t>
      </w:r>
      <w:r w:rsidRPr="003F53F4">
        <w:rPr>
          <w:rFonts w:cstheme="minorHAnsi"/>
        </w:rPr>
        <w:t xml:space="preserve"> at Jacob K</w:t>
      </w:r>
      <w:r>
        <w:rPr>
          <w:rFonts w:cstheme="minorHAnsi"/>
        </w:rPr>
        <w:t>.</w:t>
      </w:r>
      <w:r w:rsidRPr="003F53F4">
        <w:rPr>
          <w:rFonts w:cstheme="minorHAnsi"/>
        </w:rPr>
        <w:t xml:space="preserve"> Javits Convention Center.</w:t>
      </w:r>
    </w:p>
    <w:p w14:paraId="77FCACB4" w14:textId="40399DCE" w:rsidR="00F44B22" w:rsidRDefault="00F44B22" w:rsidP="00F44B22">
      <w:pPr>
        <w:rPr>
          <w:rFonts w:cstheme="minorHAnsi"/>
          <w:lang w:val="en-GB"/>
        </w:rPr>
      </w:pPr>
    </w:p>
    <w:p w14:paraId="14A97CDC" w14:textId="77777777" w:rsidR="009918E1" w:rsidRPr="009918E1" w:rsidRDefault="009918E1" w:rsidP="009918E1">
      <w:pPr>
        <w:rPr>
          <w:rFonts w:cstheme="minorHAnsi"/>
        </w:rPr>
      </w:pPr>
      <w:r w:rsidRPr="009918E1">
        <w:rPr>
          <w:rFonts w:cstheme="minorHAnsi"/>
        </w:rPr>
        <w:t xml:space="preserve">The sea is central to the aesthetic of the </w:t>
      </w:r>
      <w:proofErr w:type="spellStart"/>
      <w:r w:rsidRPr="009918E1">
        <w:rPr>
          <w:rFonts w:cstheme="minorHAnsi"/>
        </w:rPr>
        <w:t>Alkyone</w:t>
      </w:r>
      <w:proofErr w:type="spellEnd"/>
      <w:r w:rsidRPr="009918E1">
        <w:rPr>
          <w:rFonts w:cstheme="minorHAnsi"/>
        </w:rPr>
        <w:t xml:space="preserve"> chair: the flowing curve of its seat is reminiscent of a wave or an ancient Greek ship, while the materials it is made of—</w:t>
      </w:r>
      <w:hyperlink r:id="rId8" w:tgtFrame="_blank" w:history="1">
        <w:r w:rsidRPr="009918E1">
          <w:rPr>
            <w:rStyle w:val="Hyperlink"/>
            <w:rFonts w:cstheme="minorHAnsi"/>
          </w:rPr>
          <w:t>Kebony®</w:t>
        </w:r>
      </w:hyperlink>
      <w:r w:rsidRPr="009918E1">
        <w:rPr>
          <w:rFonts w:cstheme="minorHAnsi"/>
        </w:rPr>
        <w:t> wood for the base and </w:t>
      </w:r>
      <w:proofErr w:type="spellStart"/>
      <w:r w:rsidRPr="009918E1">
        <w:rPr>
          <w:rFonts w:cstheme="minorHAnsi"/>
          <w:u w:val="single"/>
        </w:rPr>
        <w:fldChar w:fldCharType="begin"/>
      </w:r>
      <w:r w:rsidRPr="009918E1">
        <w:rPr>
          <w:rFonts w:cstheme="minorHAnsi"/>
          <w:u w:val="single"/>
        </w:rPr>
        <w:instrText xml:space="preserve"> HYPERLINK "https://aristechsurfaces.com/avonite/" \t "_blank" </w:instrText>
      </w:r>
      <w:r w:rsidRPr="009918E1">
        <w:rPr>
          <w:rFonts w:cstheme="minorHAnsi"/>
          <w:u w:val="single"/>
        </w:rPr>
        <w:fldChar w:fldCharType="separate"/>
      </w:r>
      <w:r w:rsidRPr="009918E1">
        <w:rPr>
          <w:rStyle w:val="Hyperlink"/>
          <w:rFonts w:cstheme="minorHAnsi"/>
        </w:rPr>
        <w:t>Avonite</w:t>
      </w:r>
      <w:proofErr w:type="spellEnd"/>
      <w:r w:rsidRPr="009918E1">
        <w:rPr>
          <w:rStyle w:val="Hyperlink"/>
          <w:rFonts w:cstheme="minorHAnsi"/>
        </w:rPr>
        <w:t xml:space="preserve"> Surfaces®</w:t>
      </w:r>
      <w:r w:rsidRPr="009918E1">
        <w:rPr>
          <w:rFonts w:cstheme="minorHAnsi"/>
          <w:lang w:val="en-GB"/>
        </w:rPr>
        <w:fldChar w:fldCharType="end"/>
      </w:r>
      <w:r w:rsidRPr="009918E1">
        <w:rPr>
          <w:rFonts w:cstheme="minorHAnsi"/>
        </w:rPr>
        <w:t> for the seat—make it suitable for both indoor and outdoor use.</w:t>
      </w:r>
    </w:p>
    <w:p w14:paraId="056B8863" w14:textId="77777777" w:rsidR="009918E1" w:rsidRDefault="009918E1" w:rsidP="00F44B22">
      <w:pPr>
        <w:rPr>
          <w:rFonts w:cstheme="minorHAnsi"/>
          <w:lang w:val="en-GB"/>
        </w:rPr>
      </w:pPr>
    </w:p>
    <w:p w14:paraId="296DE099" w14:textId="7C27C04C" w:rsidR="009918E1" w:rsidRPr="009918E1" w:rsidRDefault="003F53F4" w:rsidP="009918E1">
      <w:pPr>
        <w:rPr>
          <w:rFonts w:cstheme="minorHAnsi"/>
        </w:rPr>
      </w:pPr>
      <w:r>
        <w:rPr>
          <w:rFonts w:cstheme="minorHAnsi"/>
        </w:rPr>
        <w:t xml:space="preserve"> “</w:t>
      </w:r>
      <w:r w:rsidR="009918E1" w:rsidRPr="009918E1">
        <w:rPr>
          <w:rFonts w:cstheme="minorHAnsi"/>
        </w:rPr>
        <w:t xml:space="preserve">I was looking for a sustainable alternative to </w:t>
      </w:r>
      <w:r>
        <w:rPr>
          <w:rFonts w:cstheme="minorHAnsi"/>
        </w:rPr>
        <w:t>t</w:t>
      </w:r>
      <w:r w:rsidR="009918E1" w:rsidRPr="009918E1">
        <w:rPr>
          <w:rFonts w:cstheme="minorHAnsi"/>
        </w:rPr>
        <w:t>eak and what attracted me to Kebony was its process of transforming a renewable softwood into a weather resistant hardwood</w:t>
      </w:r>
      <w:r>
        <w:rPr>
          <w:rFonts w:cstheme="minorHAnsi"/>
        </w:rPr>
        <w:t xml:space="preserve">,” </w:t>
      </w:r>
      <w:proofErr w:type="spellStart"/>
      <w:r>
        <w:rPr>
          <w:rFonts w:cstheme="minorHAnsi"/>
        </w:rPr>
        <w:t>Assadi</w:t>
      </w:r>
      <w:proofErr w:type="spellEnd"/>
      <w:r>
        <w:rPr>
          <w:rFonts w:cstheme="minorHAnsi"/>
        </w:rPr>
        <w:t xml:space="preserve"> said</w:t>
      </w:r>
      <w:r w:rsidR="009918E1" w:rsidRPr="009918E1">
        <w:rPr>
          <w:rFonts w:cstheme="minorHAnsi"/>
        </w:rPr>
        <w:t xml:space="preserve">. </w:t>
      </w:r>
      <w:r>
        <w:rPr>
          <w:rFonts w:cstheme="minorHAnsi"/>
        </w:rPr>
        <w:t>“</w:t>
      </w:r>
      <w:r w:rsidR="009918E1" w:rsidRPr="009918E1">
        <w:rPr>
          <w:rFonts w:cstheme="minorHAnsi"/>
        </w:rPr>
        <w:t xml:space="preserve">In addition to its structural strength and durability, I was further struck by the beautiful rich brown of Kebony Clear, which really lends </w:t>
      </w:r>
      <w:r w:rsidR="00756A5F">
        <w:rPr>
          <w:rFonts w:cstheme="minorHAnsi"/>
        </w:rPr>
        <w:t>it</w:t>
      </w:r>
      <w:r w:rsidR="009918E1" w:rsidRPr="009918E1">
        <w:rPr>
          <w:rFonts w:cstheme="minorHAnsi"/>
        </w:rPr>
        <w:t xml:space="preserve"> the look and feel of a tropical hardwood.</w:t>
      </w:r>
      <w:r>
        <w:rPr>
          <w:rFonts w:cstheme="minorHAnsi"/>
        </w:rPr>
        <w:t>”</w:t>
      </w:r>
      <w:r w:rsidR="009918E1" w:rsidRPr="009918E1">
        <w:rPr>
          <w:rFonts w:cstheme="minorHAnsi"/>
        </w:rPr>
        <w:t> </w:t>
      </w:r>
    </w:p>
    <w:p w14:paraId="774E0BFF" w14:textId="77777777" w:rsidR="009918E1" w:rsidRPr="009918E1" w:rsidRDefault="009918E1" w:rsidP="009918E1">
      <w:pPr>
        <w:rPr>
          <w:rFonts w:cstheme="minorHAnsi"/>
        </w:rPr>
      </w:pPr>
    </w:p>
    <w:p w14:paraId="110FC80A" w14:textId="36138047" w:rsidR="003F53F4" w:rsidRPr="009918E1" w:rsidRDefault="003F53F4" w:rsidP="003F53F4">
      <w:pPr>
        <w:rPr>
          <w:rFonts w:cstheme="minorHAnsi"/>
        </w:rPr>
      </w:pPr>
      <w:proofErr w:type="spellStart"/>
      <w:r>
        <w:rPr>
          <w:rFonts w:cstheme="minorHAnsi"/>
        </w:rPr>
        <w:t>Assadi’s</w:t>
      </w:r>
      <w:proofErr w:type="spellEnd"/>
      <w:r>
        <w:rPr>
          <w:rFonts w:cstheme="minorHAnsi"/>
        </w:rPr>
        <w:t xml:space="preserve"> chair utilizes</w:t>
      </w:r>
      <w:r w:rsidR="009918E1" w:rsidRPr="009918E1">
        <w:rPr>
          <w:rFonts w:cstheme="minorHAnsi"/>
        </w:rPr>
        <w:t xml:space="preserve"> Kebony in a different way and for a significantly different end product than </w:t>
      </w:r>
      <w:r>
        <w:rPr>
          <w:rFonts w:cstheme="minorHAnsi"/>
        </w:rPr>
        <w:t xml:space="preserve">for </w:t>
      </w:r>
      <w:r w:rsidR="009918E1" w:rsidRPr="009918E1">
        <w:rPr>
          <w:rFonts w:cstheme="minorHAnsi"/>
        </w:rPr>
        <w:t xml:space="preserve">what it is generally marketed. </w:t>
      </w:r>
      <w:r>
        <w:rPr>
          <w:rFonts w:cstheme="minorHAnsi"/>
        </w:rPr>
        <w:t>A</w:t>
      </w:r>
      <w:r w:rsidRPr="009918E1">
        <w:rPr>
          <w:rFonts w:cstheme="minorHAnsi"/>
        </w:rPr>
        <w:t xml:space="preserve"> marriage of design and functionality</w:t>
      </w:r>
      <w:r>
        <w:rPr>
          <w:rFonts w:cstheme="minorHAnsi"/>
        </w:rPr>
        <w:t>, t</w:t>
      </w:r>
      <w:r w:rsidRPr="009918E1">
        <w:rPr>
          <w:rFonts w:cstheme="minorHAnsi"/>
        </w:rPr>
        <w:t xml:space="preserve">he seat, made from thermoformed </w:t>
      </w:r>
      <w:proofErr w:type="spellStart"/>
      <w:r w:rsidRPr="009918E1">
        <w:rPr>
          <w:rFonts w:cstheme="minorHAnsi"/>
        </w:rPr>
        <w:t>Avonite</w:t>
      </w:r>
      <w:proofErr w:type="spellEnd"/>
      <w:r w:rsidRPr="009918E1">
        <w:rPr>
          <w:rFonts w:cstheme="minorHAnsi"/>
        </w:rPr>
        <w:t xml:space="preserve"> Surfaces, is molded to comfortably support the body, while the thick Kebony frame provides perfect balance for a smooth rocking motion. The </w:t>
      </w:r>
      <w:proofErr w:type="spellStart"/>
      <w:r w:rsidRPr="009918E1">
        <w:rPr>
          <w:rFonts w:cstheme="minorHAnsi"/>
        </w:rPr>
        <w:t>Alkyone</w:t>
      </w:r>
      <w:proofErr w:type="spellEnd"/>
      <w:r w:rsidRPr="009918E1">
        <w:rPr>
          <w:rFonts w:cstheme="minorHAnsi"/>
        </w:rPr>
        <w:t xml:space="preserve"> is a chair equally at home indoors as it is outdoors.</w:t>
      </w:r>
    </w:p>
    <w:p w14:paraId="33E95B45" w14:textId="77777777" w:rsidR="003F53F4" w:rsidRDefault="003F53F4" w:rsidP="009918E1">
      <w:pPr>
        <w:rPr>
          <w:rFonts w:cstheme="minorHAnsi"/>
        </w:rPr>
      </w:pPr>
    </w:p>
    <w:p w14:paraId="1234D8B1" w14:textId="36B773D0" w:rsidR="009918E1" w:rsidRPr="009918E1" w:rsidRDefault="003F53F4" w:rsidP="009918E1">
      <w:pPr>
        <w:rPr>
          <w:rFonts w:cstheme="minorHAnsi"/>
        </w:rPr>
      </w:pPr>
      <w:r>
        <w:rPr>
          <w:rFonts w:cstheme="minorHAnsi"/>
        </w:rPr>
        <w:t>“</w:t>
      </w:r>
      <w:r w:rsidR="009918E1" w:rsidRPr="009918E1">
        <w:rPr>
          <w:rFonts w:cstheme="minorHAnsi"/>
        </w:rPr>
        <w:t xml:space="preserve">Working with Kebony to adapt it to the design and structural requirements of the </w:t>
      </w:r>
      <w:proofErr w:type="spellStart"/>
      <w:r w:rsidR="009918E1" w:rsidRPr="009918E1">
        <w:rPr>
          <w:rFonts w:cstheme="minorHAnsi"/>
        </w:rPr>
        <w:t>Alkyone</w:t>
      </w:r>
      <w:proofErr w:type="spellEnd"/>
      <w:r w:rsidR="009918E1" w:rsidRPr="009918E1">
        <w:rPr>
          <w:rFonts w:cstheme="minorHAnsi"/>
        </w:rPr>
        <w:t xml:space="preserve"> Rocker took some testing and adjustments, but it worked out very well</w:t>
      </w:r>
      <w:r>
        <w:rPr>
          <w:rFonts w:cstheme="minorHAnsi"/>
        </w:rPr>
        <w:t xml:space="preserve">,” </w:t>
      </w:r>
      <w:proofErr w:type="spellStart"/>
      <w:r>
        <w:rPr>
          <w:rFonts w:cstheme="minorHAnsi"/>
        </w:rPr>
        <w:t>Assadi</w:t>
      </w:r>
      <w:proofErr w:type="spellEnd"/>
      <w:r>
        <w:rPr>
          <w:rFonts w:cstheme="minorHAnsi"/>
        </w:rPr>
        <w:t xml:space="preserve"> said. “</w:t>
      </w:r>
      <w:r w:rsidR="009918E1" w:rsidRPr="009918E1">
        <w:rPr>
          <w:rFonts w:cstheme="minorHAnsi"/>
        </w:rPr>
        <w:t xml:space="preserve">Kebony is </w:t>
      </w:r>
      <w:r>
        <w:rPr>
          <w:rFonts w:cstheme="minorHAnsi"/>
        </w:rPr>
        <w:t xml:space="preserve">equally </w:t>
      </w:r>
      <w:r w:rsidR="009918E1" w:rsidRPr="009918E1">
        <w:rPr>
          <w:rFonts w:cstheme="minorHAnsi"/>
        </w:rPr>
        <w:t xml:space="preserve">easy to machine by hand </w:t>
      </w:r>
      <w:r>
        <w:rPr>
          <w:rFonts w:cstheme="minorHAnsi"/>
        </w:rPr>
        <w:t>or</w:t>
      </w:r>
      <w:r w:rsidR="009918E1" w:rsidRPr="009918E1">
        <w:rPr>
          <w:rFonts w:cstheme="minorHAnsi"/>
        </w:rPr>
        <w:t xml:space="preserve"> by a CNC machine and responds very well to finishes.</w:t>
      </w:r>
      <w:r>
        <w:rPr>
          <w:rFonts w:cstheme="minorHAnsi"/>
        </w:rPr>
        <w:t>”</w:t>
      </w:r>
      <w:r w:rsidR="009918E1" w:rsidRPr="009918E1">
        <w:rPr>
          <w:rFonts w:cstheme="minorHAnsi"/>
        </w:rPr>
        <w:t xml:space="preserve"> </w:t>
      </w:r>
      <w:proofErr w:type="spellStart"/>
      <w:r>
        <w:rPr>
          <w:rFonts w:cstheme="minorHAnsi"/>
        </w:rPr>
        <w:t>Assadi</w:t>
      </w:r>
      <w:proofErr w:type="spellEnd"/>
      <w:r>
        <w:rPr>
          <w:rFonts w:cstheme="minorHAnsi"/>
        </w:rPr>
        <w:t xml:space="preserve"> chose</w:t>
      </w:r>
      <w:r w:rsidR="009918E1" w:rsidRPr="009918E1">
        <w:rPr>
          <w:rFonts w:cstheme="minorHAnsi"/>
        </w:rPr>
        <w:t xml:space="preserve"> </w:t>
      </w:r>
      <w:r>
        <w:rPr>
          <w:rFonts w:cstheme="minorHAnsi"/>
        </w:rPr>
        <w:t xml:space="preserve">to </w:t>
      </w:r>
      <w:r w:rsidR="00F36C64">
        <w:rPr>
          <w:rFonts w:cstheme="minorHAnsi"/>
        </w:rPr>
        <w:t>coat</w:t>
      </w:r>
      <w:r>
        <w:rPr>
          <w:rFonts w:cstheme="minorHAnsi"/>
        </w:rPr>
        <w:t xml:space="preserve"> the Kebony wood</w:t>
      </w:r>
      <w:r w:rsidR="009918E1" w:rsidRPr="009918E1">
        <w:rPr>
          <w:rFonts w:cstheme="minorHAnsi"/>
        </w:rPr>
        <w:t xml:space="preserve"> with </w:t>
      </w:r>
      <w:proofErr w:type="spellStart"/>
      <w:r w:rsidR="009918E1" w:rsidRPr="009918E1">
        <w:rPr>
          <w:rFonts w:cstheme="minorHAnsi"/>
        </w:rPr>
        <w:t>tung</w:t>
      </w:r>
      <w:proofErr w:type="spellEnd"/>
      <w:r w:rsidR="009918E1" w:rsidRPr="009918E1">
        <w:rPr>
          <w:rFonts w:cstheme="minorHAnsi"/>
        </w:rPr>
        <w:t xml:space="preserve"> oil to bring out and </w:t>
      </w:r>
      <w:r w:rsidR="00F36C64">
        <w:rPr>
          <w:rFonts w:cstheme="minorHAnsi"/>
        </w:rPr>
        <w:t>maintain</w:t>
      </w:r>
      <w:r w:rsidR="009918E1" w:rsidRPr="009918E1">
        <w:rPr>
          <w:rFonts w:cstheme="minorHAnsi"/>
        </w:rPr>
        <w:t xml:space="preserve"> the rich brown tones</w:t>
      </w:r>
      <w:r>
        <w:rPr>
          <w:rFonts w:cstheme="minorHAnsi"/>
        </w:rPr>
        <w:t xml:space="preserve"> and present a high-end, polished look.</w:t>
      </w:r>
    </w:p>
    <w:p w14:paraId="337A6A0E" w14:textId="57628BF2" w:rsidR="00F44B22" w:rsidRDefault="00F44B22" w:rsidP="00F44B22">
      <w:pPr>
        <w:rPr>
          <w:rFonts w:cstheme="minorHAnsi"/>
          <w:b/>
          <w:lang w:val="en-GB"/>
        </w:rPr>
      </w:pPr>
    </w:p>
    <w:p w14:paraId="07327C9F" w14:textId="77777777" w:rsidR="0047361A" w:rsidRPr="00985940" w:rsidRDefault="0047361A" w:rsidP="0047361A">
      <w:pPr>
        <w:rPr>
          <w:rFonts w:cstheme="minorHAnsi"/>
          <w:b/>
        </w:rPr>
      </w:pPr>
      <w:r w:rsidRPr="00985940">
        <w:rPr>
          <w:rFonts w:cstheme="minorHAnsi"/>
          <w:b/>
        </w:rPr>
        <w:t>About Kebony</w:t>
      </w:r>
    </w:p>
    <w:p w14:paraId="36E3A632" w14:textId="77777777" w:rsidR="0047361A" w:rsidRPr="00985940" w:rsidRDefault="0047361A" w:rsidP="0047361A">
      <w:pPr>
        <w:rPr>
          <w:rFonts w:cstheme="minorHAnsi"/>
        </w:rPr>
      </w:pPr>
      <w:r w:rsidRPr="00985940">
        <w:rPr>
          <w:rFonts w:cstheme="minorHAnsi"/>
        </w:rPr>
        <w:t xml:space="preserve">The company's global </w:t>
      </w:r>
      <w:r w:rsidRPr="00985940">
        <w:rPr>
          <w:rFonts w:cstheme="minorHAnsi"/>
          <w:bCs/>
        </w:rPr>
        <w:t>headquarters is based in Oslo</w:t>
      </w:r>
      <w:r w:rsidRPr="00985940">
        <w:rPr>
          <w:rFonts w:cstheme="minorHAnsi"/>
        </w:rPr>
        <w:t>, Norway, with its production facility in Skien, South of Oslo. The Kebony USA team is located in St. Clair, Michigan, with local representation both on the East and West Coasts. Kebony has received numerous awards for its environmentally friendly technology and innovation, including its naming as a World Economic Forum Technology Pioneer and a Global Cleantech 100 company. Kebony has been embraced by leading architects, designers and developers, which are served through a global sales and distribution network.</w:t>
      </w:r>
    </w:p>
    <w:p w14:paraId="566B9C1D" w14:textId="77777777" w:rsidR="0047361A" w:rsidRPr="00985940" w:rsidRDefault="0047361A" w:rsidP="0047361A">
      <w:pPr>
        <w:rPr>
          <w:rFonts w:cstheme="minorHAnsi"/>
        </w:rPr>
      </w:pPr>
    </w:p>
    <w:p w14:paraId="7950D71A" w14:textId="77777777" w:rsidR="002D05D9" w:rsidRPr="00985940" w:rsidRDefault="002D05D9" w:rsidP="00B07D21">
      <w:pPr>
        <w:rPr>
          <w:rFonts w:cstheme="minorHAnsi"/>
        </w:rPr>
      </w:pPr>
    </w:p>
    <w:p w14:paraId="2D590718" w14:textId="77777777" w:rsidR="00A41E23" w:rsidRPr="00985940" w:rsidRDefault="00A41E23" w:rsidP="00B07D21">
      <w:pPr>
        <w:jc w:val="center"/>
        <w:rPr>
          <w:rFonts w:cstheme="minorHAnsi"/>
        </w:rPr>
      </w:pPr>
      <w:r w:rsidRPr="00985940">
        <w:rPr>
          <w:rFonts w:cstheme="minorHAnsi"/>
        </w:rPr>
        <w:t>###</w:t>
      </w:r>
    </w:p>
    <w:sectPr w:rsidR="00A41E23" w:rsidRPr="00985940" w:rsidSect="009425EE">
      <w:pgSz w:w="12240" w:h="15840"/>
      <w:pgMar w:top="1440" w:right="1080" w:bottom="567"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10BAB"/>
    <w:multiLevelType w:val="multilevel"/>
    <w:tmpl w:val="C108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1738CC"/>
    <w:multiLevelType w:val="multilevel"/>
    <w:tmpl w:val="3944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256CBF"/>
    <w:multiLevelType w:val="multilevel"/>
    <w:tmpl w:val="4548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6FF"/>
    <w:rsid w:val="0001794C"/>
    <w:rsid w:val="00023930"/>
    <w:rsid w:val="00056619"/>
    <w:rsid w:val="0006614D"/>
    <w:rsid w:val="0008037F"/>
    <w:rsid w:val="0009268B"/>
    <w:rsid w:val="000A23BB"/>
    <w:rsid w:val="000B6DF5"/>
    <w:rsid w:val="000C15BD"/>
    <w:rsid w:val="000C393B"/>
    <w:rsid w:val="000D27B6"/>
    <w:rsid w:val="001166CD"/>
    <w:rsid w:val="00116A7E"/>
    <w:rsid w:val="00140DD3"/>
    <w:rsid w:val="00141FB0"/>
    <w:rsid w:val="00162283"/>
    <w:rsid w:val="00181132"/>
    <w:rsid w:val="001D389B"/>
    <w:rsid w:val="001E5863"/>
    <w:rsid w:val="001E5B11"/>
    <w:rsid w:val="0021375C"/>
    <w:rsid w:val="002175CE"/>
    <w:rsid w:val="00220EFB"/>
    <w:rsid w:val="00235F8F"/>
    <w:rsid w:val="00240DF6"/>
    <w:rsid w:val="00244859"/>
    <w:rsid w:val="0024655A"/>
    <w:rsid w:val="00260B40"/>
    <w:rsid w:val="00282598"/>
    <w:rsid w:val="00282EC8"/>
    <w:rsid w:val="0028346E"/>
    <w:rsid w:val="002907DE"/>
    <w:rsid w:val="002958F5"/>
    <w:rsid w:val="002C3A56"/>
    <w:rsid w:val="002D05D9"/>
    <w:rsid w:val="00311DAE"/>
    <w:rsid w:val="00314915"/>
    <w:rsid w:val="00334199"/>
    <w:rsid w:val="00344EEB"/>
    <w:rsid w:val="00361C56"/>
    <w:rsid w:val="0036239A"/>
    <w:rsid w:val="003A0758"/>
    <w:rsid w:val="003B28CC"/>
    <w:rsid w:val="003E5F05"/>
    <w:rsid w:val="003F291E"/>
    <w:rsid w:val="003F53F4"/>
    <w:rsid w:val="00414F74"/>
    <w:rsid w:val="004718F9"/>
    <w:rsid w:val="0047227C"/>
    <w:rsid w:val="00472DC9"/>
    <w:rsid w:val="0047361A"/>
    <w:rsid w:val="00474DE3"/>
    <w:rsid w:val="00512947"/>
    <w:rsid w:val="00533AF8"/>
    <w:rsid w:val="005477BF"/>
    <w:rsid w:val="005816FF"/>
    <w:rsid w:val="00583B60"/>
    <w:rsid w:val="005A7D60"/>
    <w:rsid w:val="005B5CFF"/>
    <w:rsid w:val="005D02B4"/>
    <w:rsid w:val="006251E4"/>
    <w:rsid w:val="006570DF"/>
    <w:rsid w:val="00681CBF"/>
    <w:rsid w:val="00682EFA"/>
    <w:rsid w:val="006868E9"/>
    <w:rsid w:val="006A71E9"/>
    <w:rsid w:val="006C0947"/>
    <w:rsid w:val="006E29BA"/>
    <w:rsid w:val="0070218A"/>
    <w:rsid w:val="00702DF3"/>
    <w:rsid w:val="00706921"/>
    <w:rsid w:val="0071235D"/>
    <w:rsid w:val="0071492F"/>
    <w:rsid w:val="00724A2E"/>
    <w:rsid w:val="00732767"/>
    <w:rsid w:val="007353CA"/>
    <w:rsid w:val="0073683D"/>
    <w:rsid w:val="00756A5F"/>
    <w:rsid w:val="00770F56"/>
    <w:rsid w:val="007B3C95"/>
    <w:rsid w:val="007C028E"/>
    <w:rsid w:val="007D2E37"/>
    <w:rsid w:val="007D537B"/>
    <w:rsid w:val="007F70D4"/>
    <w:rsid w:val="007F7188"/>
    <w:rsid w:val="00802D64"/>
    <w:rsid w:val="0080783D"/>
    <w:rsid w:val="00816BC9"/>
    <w:rsid w:val="008207A7"/>
    <w:rsid w:val="00846E6E"/>
    <w:rsid w:val="0085597E"/>
    <w:rsid w:val="008851A0"/>
    <w:rsid w:val="0089346A"/>
    <w:rsid w:val="008A197F"/>
    <w:rsid w:val="008C5358"/>
    <w:rsid w:val="00907DB1"/>
    <w:rsid w:val="009425EE"/>
    <w:rsid w:val="00953DD4"/>
    <w:rsid w:val="009759F0"/>
    <w:rsid w:val="00985940"/>
    <w:rsid w:val="009918E1"/>
    <w:rsid w:val="009940C7"/>
    <w:rsid w:val="009969B6"/>
    <w:rsid w:val="009E4F88"/>
    <w:rsid w:val="009E5B3F"/>
    <w:rsid w:val="00A03E2C"/>
    <w:rsid w:val="00A11988"/>
    <w:rsid w:val="00A34ACB"/>
    <w:rsid w:val="00A357B5"/>
    <w:rsid w:val="00A41E23"/>
    <w:rsid w:val="00A61597"/>
    <w:rsid w:val="00A76766"/>
    <w:rsid w:val="00A829AD"/>
    <w:rsid w:val="00AC40E1"/>
    <w:rsid w:val="00AF1B5A"/>
    <w:rsid w:val="00AF5AE2"/>
    <w:rsid w:val="00B07D21"/>
    <w:rsid w:val="00B1093E"/>
    <w:rsid w:val="00B1436E"/>
    <w:rsid w:val="00B1593A"/>
    <w:rsid w:val="00B25449"/>
    <w:rsid w:val="00B3315A"/>
    <w:rsid w:val="00B52CE7"/>
    <w:rsid w:val="00B700DA"/>
    <w:rsid w:val="00B72D7D"/>
    <w:rsid w:val="00B87FDB"/>
    <w:rsid w:val="00BC0099"/>
    <w:rsid w:val="00BC1D50"/>
    <w:rsid w:val="00BC2BA3"/>
    <w:rsid w:val="00C21DA3"/>
    <w:rsid w:val="00C618E9"/>
    <w:rsid w:val="00C6451E"/>
    <w:rsid w:val="00C96A5A"/>
    <w:rsid w:val="00CA53B0"/>
    <w:rsid w:val="00CC420F"/>
    <w:rsid w:val="00CF68D4"/>
    <w:rsid w:val="00D5752B"/>
    <w:rsid w:val="00D66CFA"/>
    <w:rsid w:val="00D718F1"/>
    <w:rsid w:val="00D738B6"/>
    <w:rsid w:val="00D7661F"/>
    <w:rsid w:val="00DD726E"/>
    <w:rsid w:val="00DE2F99"/>
    <w:rsid w:val="00E10545"/>
    <w:rsid w:val="00E154C0"/>
    <w:rsid w:val="00E25C91"/>
    <w:rsid w:val="00E4233E"/>
    <w:rsid w:val="00E50D10"/>
    <w:rsid w:val="00E54147"/>
    <w:rsid w:val="00E72C31"/>
    <w:rsid w:val="00E813F0"/>
    <w:rsid w:val="00E92BFC"/>
    <w:rsid w:val="00E97D5A"/>
    <w:rsid w:val="00EA6DAF"/>
    <w:rsid w:val="00F13272"/>
    <w:rsid w:val="00F24AFD"/>
    <w:rsid w:val="00F268DF"/>
    <w:rsid w:val="00F33290"/>
    <w:rsid w:val="00F36C64"/>
    <w:rsid w:val="00F40807"/>
    <w:rsid w:val="00F44B22"/>
    <w:rsid w:val="00F72088"/>
    <w:rsid w:val="00F73969"/>
    <w:rsid w:val="00FC0706"/>
    <w:rsid w:val="00FE1FEB"/>
    <w:rsid w:val="00FE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4A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6FF"/>
    <w:rPr>
      <w:color w:val="0563C1" w:themeColor="hyperlink"/>
      <w:u w:val="single"/>
    </w:rPr>
  </w:style>
  <w:style w:type="paragraph" w:styleId="BalloonText">
    <w:name w:val="Balloon Text"/>
    <w:basedOn w:val="Normal"/>
    <w:link w:val="BalloonTextChar"/>
    <w:uiPriority w:val="99"/>
    <w:semiHidden/>
    <w:unhideWhenUsed/>
    <w:rsid w:val="000A2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3BB"/>
    <w:rPr>
      <w:rFonts w:ascii="Segoe UI" w:hAnsi="Segoe UI" w:cs="Segoe UI"/>
      <w:sz w:val="18"/>
      <w:szCs w:val="18"/>
    </w:rPr>
  </w:style>
  <w:style w:type="character" w:styleId="CommentReference">
    <w:name w:val="annotation reference"/>
    <w:basedOn w:val="DefaultParagraphFont"/>
    <w:uiPriority w:val="99"/>
    <w:semiHidden/>
    <w:unhideWhenUsed/>
    <w:rsid w:val="0021375C"/>
    <w:rPr>
      <w:sz w:val="16"/>
      <w:szCs w:val="16"/>
    </w:rPr>
  </w:style>
  <w:style w:type="paragraph" w:styleId="CommentText">
    <w:name w:val="annotation text"/>
    <w:basedOn w:val="Normal"/>
    <w:link w:val="CommentTextChar"/>
    <w:uiPriority w:val="99"/>
    <w:semiHidden/>
    <w:unhideWhenUsed/>
    <w:rsid w:val="0021375C"/>
    <w:rPr>
      <w:sz w:val="20"/>
      <w:szCs w:val="20"/>
    </w:rPr>
  </w:style>
  <w:style w:type="character" w:customStyle="1" w:styleId="CommentTextChar">
    <w:name w:val="Comment Text Char"/>
    <w:basedOn w:val="DefaultParagraphFont"/>
    <w:link w:val="CommentText"/>
    <w:uiPriority w:val="99"/>
    <w:semiHidden/>
    <w:rsid w:val="0021375C"/>
    <w:rPr>
      <w:sz w:val="20"/>
      <w:szCs w:val="20"/>
    </w:rPr>
  </w:style>
  <w:style w:type="paragraph" w:styleId="CommentSubject">
    <w:name w:val="annotation subject"/>
    <w:basedOn w:val="CommentText"/>
    <w:next w:val="CommentText"/>
    <w:link w:val="CommentSubjectChar"/>
    <w:uiPriority w:val="99"/>
    <w:semiHidden/>
    <w:unhideWhenUsed/>
    <w:rsid w:val="0021375C"/>
    <w:rPr>
      <w:b/>
      <w:bCs/>
    </w:rPr>
  </w:style>
  <w:style w:type="character" w:customStyle="1" w:styleId="CommentSubjectChar">
    <w:name w:val="Comment Subject Char"/>
    <w:basedOn w:val="CommentTextChar"/>
    <w:link w:val="CommentSubject"/>
    <w:uiPriority w:val="99"/>
    <w:semiHidden/>
    <w:rsid w:val="0021375C"/>
    <w:rPr>
      <w:b/>
      <w:bCs/>
      <w:sz w:val="20"/>
      <w:szCs w:val="20"/>
    </w:rPr>
  </w:style>
  <w:style w:type="character" w:customStyle="1" w:styleId="Mention1">
    <w:name w:val="Mention1"/>
    <w:basedOn w:val="DefaultParagraphFont"/>
    <w:uiPriority w:val="99"/>
    <w:semiHidden/>
    <w:unhideWhenUsed/>
    <w:rsid w:val="00F73969"/>
    <w:rPr>
      <w:color w:val="2B579A"/>
      <w:shd w:val="clear" w:color="auto" w:fill="E6E6E6"/>
    </w:rPr>
  </w:style>
  <w:style w:type="character" w:styleId="FollowedHyperlink">
    <w:name w:val="FollowedHyperlink"/>
    <w:basedOn w:val="DefaultParagraphFont"/>
    <w:uiPriority w:val="99"/>
    <w:semiHidden/>
    <w:unhideWhenUsed/>
    <w:rsid w:val="00D7661F"/>
    <w:rPr>
      <w:color w:val="954F72" w:themeColor="followedHyperlink"/>
      <w:u w:val="single"/>
    </w:rPr>
  </w:style>
  <w:style w:type="character" w:customStyle="1" w:styleId="UnresolvedMention1">
    <w:name w:val="Unresolved Mention1"/>
    <w:basedOn w:val="DefaultParagraphFont"/>
    <w:uiPriority w:val="99"/>
    <w:rsid w:val="00846E6E"/>
    <w:rPr>
      <w:color w:val="808080"/>
      <w:shd w:val="clear" w:color="auto" w:fill="E6E6E6"/>
    </w:rPr>
  </w:style>
  <w:style w:type="character" w:customStyle="1" w:styleId="apple-converted-space">
    <w:name w:val="apple-converted-space"/>
    <w:basedOn w:val="DefaultParagraphFont"/>
    <w:rsid w:val="00A357B5"/>
  </w:style>
  <w:style w:type="character" w:customStyle="1" w:styleId="UnresolvedMention2">
    <w:name w:val="Unresolved Mention2"/>
    <w:basedOn w:val="DefaultParagraphFont"/>
    <w:uiPriority w:val="99"/>
    <w:semiHidden/>
    <w:unhideWhenUsed/>
    <w:rsid w:val="00991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7067">
      <w:bodyDiv w:val="1"/>
      <w:marLeft w:val="0"/>
      <w:marRight w:val="0"/>
      <w:marTop w:val="0"/>
      <w:marBottom w:val="0"/>
      <w:divBdr>
        <w:top w:val="none" w:sz="0" w:space="0" w:color="auto"/>
        <w:left w:val="none" w:sz="0" w:space="0" w:color="auto"/>
        <w:bottom w:val="none" w:sz="0" w:space="0" w:color="auto"/>
        <w:right w:val="none" w:sz="0" w:space="0" w:color="auto"/>
      </w:divBdr>
    </w:div>
    <w:div w:id="306252829">
      <w:bodyDiv w:val="1"/>
      <w:marLeft w:val="0"/>
      <w:marRight w:val="0"/>
      <w:marTop w:val="0"/>
      <w:marBottom w:val="0"/>
      <w:divBdr>
        <w:top w:val="none" w:sz="0" w:space="0" w:color="auto"/>
        <w:left w:val="none" w:sz="0" w:space="0" w:color="auto"/>
        <w:bottom w:val="none" w:sz="0" w:space="0" w:color="auto"/>
        <w:right w:val="none" w:sz="0" w:space="0" w:color="auto"/>
      </w:divBdr>
    </w:div>
    <w:div w:id="342515188">
      <w:bodyDiv w:val="1"/>
      <w:marLeft w:val="0"/>
      <w:marRight w:val="0"/>
      <w:marTop w:val="0"/>
      <w:marBottom w:val="0"/>
      <w:divBdr>
        <w:top w:val="none" w:sz="0" w:space="0" w:color="auto"/>
        <w:left w:val="none" w:sz="0" w:space="0" w:color="auto"/>
        <w:bottom w:val="none" w:sz="0" w:space="0" w:color="auto"/>
        <w:right w:val="none" w:sz="0" w:space="0" w:color="auto"/>
      </w:divBdr>
    </w:div>
    <w:div w:id="419326708">
      <w:bodyDiv w:val="1"/>
      <w:marLeft w:val="0"/>
      <w:marRight w:val="0"/>
      <w:marTop w:val="0"/>
      <w:marBottom w:val="0"/>
      <w:divBdr>
        <w:top w:val="none" w:sz="0" w:space="0" w:color="auto"/>
        <w:left w:val="none" w:sz="0" w:space="0" w:color="auto"/>
        <w:bottom w:val="none" w:sz="0" w:space="0" w:color="auto"/>
        <w:right w:val="none" w:sz="0" w:space="0" w:color="auto"/>
      </w:divBdr>
    </w:div>
    <w:div w:id="616909079">
      <w:bodyDiv w:val="1"/>
      <w:marLeft w:val="0"/>
      <w:marRight w:val="0"/>
      <w:marTop w:val="0"/>
      <w:marBottom w:val="0"/>
      <w:divBdr>
        <w:top w:val="none" w:sz="0" w:space="0" w:color="auto"/>
        <w:left w:val="none" w:sz="0" w:space="0" w:color="auto"/>
        <w:bottom w:val="none" w:sz="0" w:space="0" w:color="auto"/>
        <w:right w:val="none" w:sz="0" w:space="0" w:color="auto"/>
      </w:divBdr>
    </w:div>
    <w:div w:id="732891585">
      <w:bodyDiv w:val="1"/>
      <w:marLeft w:val="0"/>
      <w:marRight w:val="0"/>
      <w:marTop w:val="0"/>
      <w:marBottom w:val="0"/>
      <w:divBdr>
        <w:top w:val="none" w:sz="0" w:space="0" w:color="auto"/>
        <w:left w:val="none" w:sz="0" w:space="0" w:color="auto"/>
        <w:bottom w:val="none" w:sz="0" w:space="0" w:color="auto"/>
        <w:right w:val="none" w:sz="0" w:space="0" w:color="auto"/>
      </w:divBdr>
    </w:div>
    <w:div w:id="856508960">
      <w:bodyDiv w:val="1"/>
      <w:marLeft w:val="0"/>
      <w:marRight w:val="0"/>
      <w:marTop w:val="0"/>
      <w:marBottom w:val="0"/>
      <w:divBdr>
        <w:top w:val="none" w:sz="0" w:space="0" w:color="auto"/>
        <w:left w:val="none" w:sz="0" w:space="0" w:color="auto"/>
        <w:bottom w:val="none" w:sz="0" w:space="0" w:color="auto"/>
        <w:right w:val="none" w:sz="0" w:space="0" w:color="auto"/>
      </w:divBdr>
    </w:div>
    <w:div w:id="859784747">
      <w:bodyDiv w:val="1"/>
      <w:marLeft w:val="0"/>
      <w:marRight w:val="0"/>
      <w:marTop w:val="0"/>
      <w:marBottom w:val="0"/>
      <w:divBdr>
        <w:top w:val="none" w:sz="0" w:space="0" w:color="auto"/>
        <w:left w:val="none" w:sz="0" w:space="0" w:color="auto"/>
        <w:bottom w:val="none" w:sz="0" w:space="0" w:color="auto"/>
        <w:right w:val="none" w:sz="0" w:space="0" w:color="auto"/>
      </w:divBdr>
    </w:div>
    <w:div w:id="884104445">
      <w:bodyDiv w:val="1"/>
      <w:marLeft w:val="0"/>
      <w:marRight w:val="0"/>
      <w:marTop w:val="0"/>
      <w:marBottom w:val="0"/>
      <w:divBdr>
        <w:top w:val="none" w:sz="0" w:space="0" w:color="auto"/>
        <w:left w:val="none" w:sz="0" w:space="0" w:color="auto"/>
        <w:bottom w:val="none" w:sz="0" w:space="0" w:color="auto"/>
        <w:right w:val="none" w:sz="0" w:space="0" w:color="auto"/>
      </w:divBdr>
    </w:div>
    <w:div w:id="958030455">
      <w:bodyDiv w:val="1"/>
      <w:marLeft w:val="0"/>
      <w:marRight w:val="0"/>
      <w:marTop w:val="0"/>
      <w:marBottom w:val="0"/>
      <w:divBdr>
        <w:top w:val="none" w:sz="0" w:space="0" w:color="auto"/>
        <w:left w:val="none" w:sz="0" w:space="0" w:color="auto"/>
        <w:bottom w:val="none" w:sz="0" w:space="0" w:color="auto"/>
        <w:right w:val="none" w:sz="0" w:space="0" w:color="auto"/>
      </w:divBdr>
      <w:divsChild>
        <w:div w:id="249894329">
          <w:marLeft w:val="0"/>
          <w:marRight w:val="0"/>
          <w:marTop w:val="0"/>
          <w:marBottom w:val="0"/>
          <w:divBdr>
            <w:top w:val="none" w:sz="0" w:space="0" w:color="auto"/>
            <w:left w:val="none" w:sz="0" w:space="0" w:color="auto"/>
            <w:bottom w:val="none" w:sz="0" w:space="0" w:color="auto"/>
            <w:right w:val="none" w:sz="0" w:space="0" w:color="auto"/>
          </w:divBdr>
        </w:div>
        <w:div w:id="1764834792">
          <w:marLeft w:val="0"/>
          <w:marRight w:val="0"/>
          <w:marTop w:val="0"/>
          <w:marBottom w:val="0"/>
          <w:divBdr>
            <w:top w:val="none" w:sz="0" w:space="0" w:color="auto"/>
            <w:left w:val="none" w:sz="0" w:space="0" w:color="auto"/>
            <w:bottom w:val="none" w:sz="0" w:space="0" w:color="auto"/>
            <w:right w:val="none" w:sz="0" w:space="0" w:color="auto"/>
          </w:divBdr>
        </w:div>
        <w:div w:id="139998851">
          <w:marLeft w:val="0"/>
          <w:marRight w:val="0"/>
          <w:marTop w:val="0"/>
          <w:marBottom w:val="0"/>
          <w:divBdr>
            <w:top w:val="none" w:sz="0" w:space="0" w:color="auto"/>
            <w:left w:val="none" w:sz="0" w:space="0" w:color="auto"/>
            <w:bottom w:val="none" w:sz="0" w:space="0" w:color="auto"/>
            <w:right w:val="none" w:sz="0" w:space="0" w:color="auto"/>
          </w:divBdr>
        </w:div>
        <w:div w:id="1216743471">
          <w:marLeft w:val="0"/>
          <w:marRight w:val="0"/>
          <w:marTop w:val="0"/>
          <w:marBottom w:val="0"/>
          <w:divBdr>
            <w:top w:val="none" w:sz="0" w:space="0" w:color="auto"/>
            <w:left w:val="none" w:sz="0" w:space="0" w:color="auto"/>
            <w:bottom w:val="none" w:sz="0" w:space="0" w:color="auto"/>
            <w:right w:val="none" w:sz="0" w:space="0" w:color="auto"/>
          </w:divBdr>
        </w:div>
        <w:div w:id="2126463239">
          <w:marLeft w:val="0"/>
          <w:marRight w:val="0"/>
          <w:marTop w:val="0"/>
          <w:marBottom w:val="0"/>
          <w:divBdr>
            <w:top w:val="none" w:sz="0" w:space="0" w:color="auto"/>
            <w:left w:val="none" w:sz="0" w:space="0" w:color="auto"/>
            <w:bottom w:val="none" w:sz="0" w:space="0" w:color="auto"/>
            <w:right w:val="none" w:sz="0" w:space="0" w:color="auto"/>
          </w:divBdr>
        </w:div>
      </w:divsChild>
    </w:div>
    <w:div w:id="970597820">
      <w:bodyDiv w:val="1"/>
      <w:marLeft w:val="0"/>
      <w:marRight w:val="0"/>
      <w:marTop w:val="0"/>
      <w:marBottom w:val="0"/>
      <w:divBdr>
        <w:top w:val="none" w:sz="0" w:space="0" w:color="auto"/>
        <w:left w:val="none" w:sz="0" w:space="0" w:color="auto"/>
        <w:bottom w:val="none" w:sz="0" w:space="0" w:color="auto"/>
        <w:right w:val="none" w:sz="0" w:space="0" w:color="auto"/>
      </w:divBdr>
    </w:div>
    <w:div w:id="996805867">
      <w:bodyDiv w:val="1"/>
      <w:marLeft w:val="0"/>
      <w:marRight w:val="0"/>
      <w:marTop w:val="0"/>
      <w:marBottom w:val="0"/>
      <w:divBdr>
        <w:top w:val="none" w:sz="0" w:space="0" w:color="auto"/>
        <w:left w:val="none" w:sz="0" w:space="0" w:color="auto"/>
        <w:bottom w:val="none" w:sz="0" w:space="0" w:color="auto"/>
        <w:right w:val="none" w:sz="0" w:space="0" w:color="auto"/>
      </w:divBdr>
    </w:div>
    <w:div w:id="1424572805">
      <w:bodyDiv w:val="1"/>
      <w:marLeft w:val="0"/>
      <w:marRight w:val="0"/>
      <w:marTop w:val="0"/>
      <w:marBottom w:val="0"/>
      <w:divBdr>
        <w:top w:val="none" w:sz="0" w:space="0" w:color="auto"/>
        <w:left w:val="none" w:sz="0" w:space="0" w:color="auto"/>
        <w:bottom w:val="none" w:sz="0" w:space="0" w:color="auto"/>
        <w:right w:val="none" w:sz="0" w:space="0" w:color="auto"/>
      </w:divBdr>
      <w:divsChild>
        <w:div w:id="458885033">
          <w:marLeft w:val="0"/>
          <w:marRight w:val="0"/>
          <w:marTop w:val="0"/>
          <w:marBottom w:val="0"/>
          <w:divBdr>
            <w:top w:val="none" w:sz="0" w:space="0" w:color="auto"/>
            <w:left w:val="none" w:sz="0" w:space="0" w:color="auto"/>
            <w:bottom w:val="none" w:sz="0" w:space="0" w:color="auto"/>
            <w:right w:val="none" w:sz="0" w:space="0" w:color="auto"/>
          </w:divBdr>
        </w:div>
        <w:div w:id="1700818529">
          <w:marLeft w:val="0"/>
          <w:marRight w:val="0"/>
          <w:marTop w:val="0"/>
          <w:marBottom w:val="0"/>
          <w:divBdr>
            <w:top w:val="none" w:sz="0" w:space="0" w:color="auto"/>
            <w:left w:val="none" w:sz="0" w:space="0" w:color="auto"/>
            <w:bottom w:val="none" w:sz="0" w:space="0" w:color="auto"/>
            <w:right w:val="none" w:sz="0" w:space="0" w:color="auto"/>
          </w:divBdr>
        </w:div>
        <w:div w:id="712581923">
          <w:marLeft w:val="0"/>
          <w:marRight w:val="0"/>
          <w:marTop w:val="0"/>
          <w:marBottom w:val="0"/>
          <w:divBdr>
            <w:top w:val="none" w:sz="0" w:space="0" w:color="auto"/>
            <w:left w:val="none" w:sz="0" w:space="0" w:color="auto"/>
            <w:bottom w:val="none" w:sz="0" w:space="0" w:color="auto"/>
            <w:right w:val="none" w:sz="0" w:space="0" w:color="auto"/>
          </w:divBdr>
        </w:div>
        <w:div w:id="2067757138">
          <w:marLeft w:val="0"/>
          <w:marRight w:val="0"/>
          <w:marTop w:val="0"/>
          <w:marBottom w:val="0"/>
          <w:divBdr>
            <w:top w:val="none" w:sz="0" w:space="0" w:color="auto"/>
            <w:left w:val="none" w:sz="0" w:space="0" w:color="auto"/>
            <w:bottom w:val="none" w:sz="0" w:space="0" w:color="auto"/>
            <w:right w:val="none" w:sz="0" w:space="0" w:color="auto"/>
          </w:divBdr>
        </w:div>
        <w:div w:id="419566102">
          <w:marLeft w:val="0"/>
          <w:marRight w:val="0"/>
          <w:marTop w:val="0"/>
          <w:marBottom w:val="0"/>
          <w:divBdr>
            <w:top w:val="none" w:sz="0" w:space="0" w:color="auto"/>
            <w:left w:val="none" w:sz="0" w:space="0" w:color="auto"/>
            <w:bottom w:val="none" w:sz="0" w:space="0" w:color="auto"/>
            <w:right w:val="none" w:sz="0" w:space="0" w:color="auto"/>
          </w:divBdr>
        </w:div>
        <w:div w:id="1576167406">
          <w:marLeft w:val="0"/>
          <w:marRight w:val="0"/>
          <w:marTop w:val="0"/>
          <w:marBottom w:val="0"/>
          <w:divBdr>
            <w:top w:val="none" w:sz="0" w:space="0" w:color="auto"/>
            <w:left w:val="none" w:sz="0" w:space="0" w:color="auto"/>
            <w:bottom w:val="none" w:sz="0" w:space="0" w:color="auto"/>
            <w:right w:val="none" w:sz="0" w:space="0" w:color="auto"/>
          </w:divBdr>
        </w:div>
        <w:div w:id="975454802">
          <w:marLeft w:val="0"/>
          <w:marRight w:val="0"/>
          <w:marTop w:val="0"/>
          <w:marBottom w:val="0"/>
          <w:divBdr>
            <w:top w:val="none" w:sz="0" w:space="0" w:color="auto"/>
            <w:left w:val="none" w:sz="0" w:space="0" w:color="auto"/>
            <w:bottom w:val="none" w:sz="0" w:space="0" w:color="auto"/>
            <w:right w:val="none" w:sz="0" w:space="0" w:color="auto"/>
          </w:divBdr>
        </w:div>
      </w:divsChild>
    </w:div>
    <w:div w:id="1553226394">
      <w:bodyDiv w:val="1"/>
      <w:marLeft w:val="0"/>
      <w:marRight w:val="0"/>
      <w:marTop w:val="0"/>
      <w:marBottom w:val="0"/>
      <w:divBdr>
        <w:top w:val="none" w:sz="0" w:space="0" w:color="auto"/>
        <w:left w:val="none" w:sz="0" w:space="0" w:color="auto"/>
        <w:bottom w:val="none" w:sz="0" w:space="0" w:color="auto"/>
        <w:right w:val="none" w:sz="0" w:space="0" w:color="auto"/>
      </w:divBdr>
    </w:div>
    <w:div w:id="1666786026">
      <w:bodyDiv w:val="1"/>
      <w:marLeft w:val="0"/>
      <w:marRight w:val="0"/>
      <w:marTop w:val="0"/>
      <w:marBottom w:val="0"/>
      <w:divBdr>
        <w:top w:val="none" w:sz="0" w:space="0" w:color="auto"/>
        <w:left w:val="none" w:sz="0" w:space="0" w:color="auto"/>
        <w:bottom w:val="none" w:sz="0" w:space="0" w:color="auto"/>
        <w:right w:val="none" w:sz="0" w:space="0" w:color="auto"/>
      </w:divBdr>
    </w:div>
    <w:div w:id="1720468798">
      <w:bodyDiv w:val="1"/>
      <w:marLeft w:val="0"/>
      <w:marRight w:val="0"/>
      <w:marTop w:val="0"/>
      <w:marBottom w:val="0"/>
      <w:divBdr>
        <w:top w:val="none" w:sz="0" w:space="0" w:color="auto"/>
        <w:left w:val="none" w:sz="0" w:space="0" w:color="auto"/>
        <w:bottom w:val="none" w:sz="0" w:space="0" w:color="auto"/>
        <w:right w:val="none" w:sz="0" w:space="0" w:color="auto"/>
      </w:divBdr>
    </w:div>
    <w:div w:id="1758558459">
      <w:bodyDiv w:val="1"/>
      <w:marLeft w:val="0"/>
      <w:marRight w:val="0"/>
      <w:marTop w:val="0"/>
      <w:marBottom w:val="0"/>
      <w:divBdr>
        <w:top w:val="none" w:sz="0" w:space="0" w:color="auto"/>
        <w:left w:val="none" w:sz="0" w:space="0" w:color="auto"/>
        <w:bottom w:val="none" w:sz="0" w:space="0" w:color="auto"/>
        <w:right w:val="none" w:sz="0" w:space="0" w:color="auto"/>
      </w:divBdr>
    </w:div>
    <w:div w:id="1860195865">
      <w:bodyDiv w:val="1"/>
      <w:marLeft w:val="0"/>
      <w:marRight w:val="0"/>
      <w:marTop w:val="0"/>
      <w:marBottom w:val="0"/>
      <w:divBdr>
        <w:top w:val="none" w:sz="0" w:space="0" w:color="auto"/>
        <w:left w:val="none" w:sz="0" w:space="0" w:color="auto"/>
        <w:bottom w:val="none" w:sz="0" w:space="0" w:color="auto"/>
        <w:right w:val="none" w:sz="0" w:space="0" w:color="auto"/>
      </w:divBdr>
    </w:div>
    <w:div w:id="195967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bony.com/en" TargetMode="External"/><Relationship Id="rId3" Type="http://schemas.openxmlformats.org/officeDocument/2006/relationships/styles" Target="styles.xml"/><Relationship Id="rId7" Type="http://schemas.openxmlformats.org/officeDocument/2006/relationships/hyperlink" Target="mailto:john@mcisaacp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A4983-1E18-494A-A7D6-3D083EE8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McIsaac</dc:creator>
  <cp:keywords/>
  <dc:description/>
  <cp:lastModifiedBy>John McIsaac</cp:lastModifiedBy>
  <cp:revision>6</cp:revision>
  <dcterms:created xsi:type="dcterms:W3CDTF">2019-05-13T22:28:00Z</dcterms:created>
  <dcterms:modified xsi:type="dcterms:W3CDTF">2019-05-13T22:36:00Z</dcterms:modified>
</cp:coreProperties>
</file>