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F0B5" w14:textId="77777777" w:rsidR="00077BB3" w:rsidRDefault="00F57ECE" w:rsidP="0034743A">
      <w:pPr>
        <w:spacing w:before="100" w:beforeAutospacing="1" w:after="100" w:afterAutospacing="1" w:line="240" w:lineRule="auto"/>
        <w:outlineLvl w:val="1"/>
        <w:rPr>
          <w:noProof/>
          <w:color w:val="141414"/>
          <w:sz w:val="16"/>
          <w:szCs w:val="16"/>
          <w:lang w:val="sv-SE"/>
        </w:rPr>
      </w:pPr>
      <w:r w:rsidRPr="00EC1A22">
        <w:rPr>
          <w:rFonts w:ascii="Arial Nova Light" w:hAnsi="Arial Nova Light"/>
          <w:noProof/>
          <w:color w:val="141414"/>
          <w:sz w:val="24"/>
          <w:szCs w:val="24"/>
          <w:lang w:val="sv-SE"/>
        </w:rPr>
        <w:t>PRESS</w:t>
      </w:r>
      <w:r w:rsidR="0034743A">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sidR="0034743A">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sidR="0034743A">
        <w:rPr>
          <w:rFonts w:ascii="Arial Nova Light" w:hAnsi="Arial Nova Light"/>
          <w:noProof/>
          <w:color w:val="141414"/>
          <w:sz w:val="24"/>
          <w:szCs w:val="24"/>
          <w:lang w:val="sv-SE"/>
        </w:rPr>
        <w:t>ING</w:t>
      </w:r>
      <w:r>
        <w:rPr>
          <w:noProof/>
          <w:color w:val="141414"/>
          <w:sz w:val="16"/>
          <w:szCs w:val="16"/>
          <w:lang w:val="sv-SE"/>
        </w:rPr>
        <w:tab/>
      </w:r>
    </w:p>
    <w:p w14:paraId="49B245E1" w14:textId="62BD91C2" w:rsidR="00207448" w:rsidRPr="000C3201" w:rsidRDefault="0034743A" w:rsidP="00077BB3">
      <w:pPr>
        <w:spacing w:before="100" w:beforeAutospacing="1" w:after="100" w:afterAutospacing="1" w:line="240" w:lineRule="auto"/>
        <w:jc w:val="right"/>
        <w:outlineLvl w:val="1"/>
        <w:rPr>
          <w:rFonts w:cs="Arial"/>
          <w:b/>
          <w:bCs/>
          <w:sz w:val="16"/>
          <w:szCs w:val="16"/>
          <w:lang w:val="sv-SE"/>
        </w:rPr>
      </w:pPr>
      <w:r>
        <w:rPr>
          <w:noProof/>
          <w:color w:val="141414"/>
          <w:sz w:val="16"/>
          <w:szCs w:val="16"/>
          <w:lang w:val="sv-SE"/>
        </w:rPr>
        <w:tab/>
      </w:r>
      <w:r>
        <w:rPr>
          <w:noProof/>
          <w:color w:val="141414"/>
          <w:sz w:val="16"/>
          <w:szCs w:val="16"/>
          <w:lang w:val="sv-SE"/>
        </w:rPr>
        <w:tab/>
      </w:r>
      <w:r>
        <w:rPr>
          <w:noProof/>
          <w:color w:val="141414"/>
          <w:sz w:val="16"/>
          <w:szCs w:val="16"/>
          <w:lang w:val="sv-SE"/>
        </w:rPr>
        <w:tab/>
      </w:r>
      <w:r>
        <w:rPr>
          <w:noProof/>
          <w:color w:val="141414"/>
          <w:sz w:val="16"/>
          <w:szCs w:val="16"/>
          <w:lang w:val="sv-SE"/>
        </w:rPr>
        <w:tab/>
        <w:t xml:space="preserve">      </w:t>
      </w:r>
      <w:r w:rsidR="00127780">
        <w:rPr>
          <w:noProof/>
          <w:color w:val="141414"/>
          <w:sz w:val="16"/>
          <w:szCs w:val="16"/>
          <w:lang w:val="sv-SE"/>
        </w:rPr>
        <w:t>02</w:t>
      </w:r>
      <w:r>
        <w:rPr>
          <w:noProof/>
          <w:color w:val="141414"/>
          <w:sz w:val="16"/>
          <w:szCs w:val="16"/>
          <w:lang w:val="sv-SE"/>
        </w:rPr>
        <w:t>-</w:t>
      </w:r>
      <w:r w:rsidR="00127780">
        <w:rPr>
          <w:noProof/>
          <w:color w:val="141414"/>
          <w:sz w:val="16"/>
          <w:szCs w:val="16"/>
          <w:lang w:val="sv-SE"/>
        </w:rPr>
        <w:t>03</w:t>
      </w:r>
      <w:r>
        <w:rPr>
          <w:noProof/>
          <w:color w:val="141414"/>
          <w:sz w:val="16"/>
          <w:szCs w:val="16"/>
          <w:lang w:val="sv-SE"/>
        </w:rPr>
        <w:t>-</w:t>
      </w:r>
      <w:r w:rsidR="000C3201" w:rsidRPr="0005252F">
        <w:rPr>
          <w:noProof/>
          <w:color w:val="141414"/>
          <w:sz w:val="16"/>
          <w:szCs w:val="16"/>
          <w:lang w:val="sv-SE"/>
        </w:rPr>
        <w:t>202</w:t>
      </w:r>
      <w:r w:rsidR="00552A26">
        <w:rPr>
          <w:noProof/>
          <w:color w:val="141414"/>
          <w:sz w:val="16"/>
          <w:szCs w:val="16"/>
          <w:lang w:val="sv-SE"/>
        </w:rPr>
        <w:t>3</w:t>
      </w:r>
    </w:p>
    <w:p w14:paraId="26AF3888" w14:textId="77777777" w:rsidR="00552A26" w:rsidRPr="009A6C51" w:rsidRDefault="00552A26" w:rsidP="00935648">
      <w:pPr>
        <w:pStyle w:val="Rubrik1"/>
        <w:rPr>
          <w:sz w:val="32"/>
          <w:szCs w:val="24"/>
          <w:lang w:val="nb-NO"/>
        </w:rPr>
      </w:pPr>
      <w:r w:rsidRPr="00E32C35">
        <w:rPr>
          <w:sz w:val="32"/>
          <w:szCs w:val="24"/>
          <w:lang w:val="nb-NO" w:bidi="nb-NO"/>
        </w:rPr>
        <w:t xml:space="preserve">engcons katalog for 2023 – med enda smartere produkter som endrer gravebransjen over hele verden </w:t>
      </w:r>
    </w:p>
    <w:p w14:paraId="5D4A088D" w14:textId="77777777" w:rsidR="00547CF9" w:rsidRPr="009A6C51" w:rsidRDefault="00547CF9" w:rsidP="00547CF9">
      <w:pPr>
        <w:rPr>
          <w:rFonts w:eastAsia="Times New Roman"/>
          <w:b/>
          <w:bCs/>
          <w:color w:val="000000"/>
          <w:sz w:val="24"/>
          <w:szCs w:val="24"/>
          <w:lang w:val="nb-NO"/>
        </w:rPr>
      </w:pPr>
      <w:r w:rsidRPr="00E32C35">
        <w:rPr>
          <w:rFonts w:eastAsia="Times New Roman"/>
          <w:b/>
          <w:color w:val="000000"/>
          <w:sz w:val="24"/>
          <w:szCs w:val="24"/>
          <w:lang w:val="nb-NO" w:bidi="nb-NO"/>
        </w:rPr>
        <w:t xml:space="preserve">engcon, verdens ledende produsent av tiltrotatorer, hurtigfester og tilbehør for gravemaskiner, jobber kontinuerlig med å utvikle sine produkter. Selskapet ga nylig ut produktkatalogen for 2023, som inneholder en rekke nyheter som vil dekke sluttkundenes behov. </w:t>
      </w:r>
    </w:p>
    <w:p w14:paraId="1DBD662B" w14:textId="77777777" w:rsidR="00B418C3" w:rsidRPr="009A6C51" w:rsidRDefault="00B418C3" w:rsidP="00B418C3">
      <w:pPr>
        <w:rPr>
          <w:rFonts w:eastAsia="Times New Roman"/>
          <w:color w:val="000000"/>
          <w:sz w:val="24"/>
          <w:szCs w:val="24"/>
          <w:lang w:val="nb-NO"/>
        </w:rPr>
      </w:pPr>
      <w:r w:rsidRPr="00E32C35">
        <w:rPr>
          <w:rFonts w:eastAsia="Times New Roman"/>
          <w:color w:val="000000"/>
          <w:sz w:val="24"/>
          <w:szCs w:val="24"/>
          <w:lang w:val="nb-NO" w:bidi="nb-NO"/>
        </w:rPr>
        <w:t>I 2023 presenterer engcon sin tredjegenerasjons tiltrotator sammen med en rekke produktnyheter for annet tilbehør. engcons tredjegenerasjons tiltrotatorer ble første gang lansert i mai i 2022 under den norske messen Vei og Anlegg. Det nye tiltrotatorsystemet vil endre gravebransjen med sin smarte teknologi som innfrir de økte kravene til elektrifisering, digitalisering, sikkerhet og bærekraft. Nå presenterer engcon nyheter og løsninger med sluttbrukerens behov, komfort og sikkerhet i fokus. Blant annet er engcons avta</w:t>
      </w:r>
      <w:r>
        <w:rPr>
          <w:rFonts w:eastAsia="Times New Roman"/>
          <w:color w:val="000000"/>
          <w:sz w:val="24"/>
          <w:szCs w:val="24"/>
          <w:lang w:val="nb-NO" w:bidi="nb-NO"/>
        </w:rPr>
        <w:t>g</w:t>
      </w:r>
      <w:r w:rsidRPr="00E32C35">
        <w:rPr>
          <w:rFonts w:eastAsia="Times New Roman"/>
          <w:color w:val="000000"/>
          <w:sz w:val="24"/>
          <w:szCs w:val="24"/>
          <w:lang w:val="nb-NO" w:bidi="nb-NO"/>
        </w:rPr>
        <w:t xml:space="preserve">bare gripekassett GRD60 for gravemaskiner på 14–19 tonn blitt oppdatert med oljekoblinger som standard for enklere håndtering. Gripekassetten er dessuten nedvinklet til 15 grader for å gi mulighet til å jobbe i ulike posisjoner, i tillegg til at det gir større rekkevidde.  Den hektes enkelt fast i redskapsfestet der den låses fast, og hydraulikken kobles til med et enkelt håndgrep. </w:t>
      </w:r>
    </w:p>
    <w:p w14:paraId="06053CD7" w14:textId="77777777" w:rsidR="00B418C3" w:rsidRPr="009A6C51" w:rsidRDefault="00B418C3" w:rsidP="00B418C3">
      <w:pPr>
        <w:rPr>
          <w:rFonts w:eastAsia="Times New Roman"/>
          <w:color w:val="000000"/>
          <w:sz w:val="24"/>
          <w:szCs w:val="24"/>
          <w:lang w:val="nb-NO"/>
        </w:rPr>
      </w:pPr>
      <w:r w:rsidRPr="00E32C35">
        <w:rPr>
          <w:rFonts w:eastAsia="Times New Roman"/>
          <w:color w:val="000000"/>
          <w:sz w:val="24"/>
          <w:szCs w:val="24"/>
          <w:lang w:val="nb-NO" w:bidi="nb-NO"/>
        </w:rPr>
        <w:t>– Takket være vårt innovasjonsdrevne arbeid med fokus på sluttkunden, kan kundene stole på at engcon alltid leverer toppmoderne teknologi. Vår pakke skal være helhetsløsningen og premium-produktet som kundene ønsker, i dag og i fremtiden, sier Martin Engström, Product Manager i engcon.</w:t>
      </w:r>
    </w:p>
    <w:p w14:paraId="14DAC0D8" w14:textId="77777777" w:rsidR="004F20FD" w:rsidRPr="009A6C51" w:rsidRDefault="004F20FD" w:rsidP="004F20FD">
      <w:pPr>
        <w:pStyle w:val="Rubrik2"/>
        <w:rPr>
          <w:lang w:val="nb-NO"/>
        </w:rPr>
      </w:pPr>
      <w:r w:rsidRPr="00E32C35">
        <w:rPr>
          <w:lang w:val="nb-NO" w:bidi="nb-NO"/>
        </w:rPr>
        <w:t>engcon utvikler feievalsene</w:t>
      </w:r>
    </w:p>
    <w:p w14:paraId="673F885A" w14:textId="66168DD5" w:rsidR="00062770" w:rsidRPr="009A6C51" w:rsidRDefault="00062770" w:rsidP="00062770">
      <w:pPr>
        <w:rPr>
          <w:rFonts w:eastAsia="Times New Roman"/>
          <w:color w:val="000000"/>
          <w:sz w:val="24"/>
          <w:szCs w:val="24"/>
          <w:lang w:val="nb-NO"/>
        </w:rPr>
      </w:pPr>
      <w:r>
        <w:rPr>
          <w:rFonts w:eastAsia="Times New Roman"/>
          <w:color w:val="000000"/>
          <w:sz w:val="24"/>
          <w:szCs w:val="24"/>
          <w:lang w:val="nb-NO" w:bidi="nb-NO"/>
        </w:rPr>
        <w:t>T</w:t>
      </w:r>
      <w:r w:rsidRPr="00E32C35">
        <w:rPr>
          <w:rFonts w:eastAsia="Times New Roman"/>
          <w:color w:val="000000"/>
          <w:sz w:val="24"/>
          <w:szCs w:val="24"/>
          <w:lang w:val="nb-NO" w:bidi="nb-NO"/>
        </w:rPr>
        <w:t>iltrotatorsystemet tillater en rekke ulike redskapsfester, blant annet muligheten til å koble til en feievals. Dette er noe som har blitt godt mottatt av sluttkundene, som har etterspurt flere størrelser med de samme egenskapene som de eksisterende feievalsene i sortimentet. Nå finnes det også en avtakbar feievals i tonnasjen 4–6 som er tilpasset S40-festet. engcons redskapsfester er klargjort for både avta</w:t>
      </w:r>
      <w:r>
        <w:rPr>
          <w:rFonts w:eastAsia="Times New Roman"/>
          <w:color w:val="000000"/>
          <w:sz w:val="24"/>
          <w:szCs w:val="24"/>
          <w:lang w:val="nb-NO" w:bidi="nb-NO"/>
        </w:rPr>
        <w:t>g</w:t>
      </w:r>
      <w:r w:rsidRPr="00E32C35">
        <w:rPr>
          <w:rFonts w:eastAsia="Times New Roman"/>
          <w:color w:val="000000"/>
          <w:sz w:val="24"/>
          <w:szCs w:val="24"/>
          <w:lang w:val="nb-NO" w:bidi="nb-NO"/>
        </w:rPr>
        <w:t>bar gripekassett og avta</w:t>
      </w:r>
      <w:r>
        <w:rPr>
          <w:rFonts w:eastAsia="Times New Roman"/>
          <w:color w:val="000000"/>
          <w:sz w:val="24"/>
          <w:szCs w:val="24"/>
          <w:lang w:val="nb-NO" w:bidi="nb-NO"/>
        </w:rPr>
        <w:t>g</w:t>
      </w:r>
      <w:r w:rsidRPr="00E32C35">
        <w:rPr>
          <w:rFonts w:eastAsia="Times New Roman"/>
          <w:color w:val="000000"/>
          <w:sz w:val="24"/>
          <w:szCs w:val="24"/>
          <w:lang w:val="nb-NO" w:bidi="nb-NO"/>
        </w:rPr>
        <w:t xml:space="preserve">bar feievals. </w:t>
      </w:r>
    </w:p>
    <w:p w14:paraId="0B5EC774" w14:textId="77777777" w:rsidR="00062770" w:rsidRPr="009A6C51" w:rsidRDefault="00062770" w:rsidP="00062770">
      <w:pPr>
        <w:rPr>
          <w:rFonts w:eastAsia="Times New Roman"/>
          <w:color w:val="000000"/>
          <w:sz w:val="24"/>
          <w:szCs w:val="24"/>
          <w:lang w:val="nb-NO"/>
        </w:rPr>
      </w:pPr>
      <w:r w:rsidRPr="00E32C35">
        <w:rPr>
          <w:rFonts w:eastAsia="Times New Roman"/>
          <w:color w:val="000000"/>
          <w:sz w:val="24"/>
          <w:szCs w:val="24"/>
          <w:lang w:val="nb-NO" w:bidi="nb-NO"/>
        </w:rPr>
        <w:t>En annen nyhet er at alle våre avta</w:t>
      </w:r>
      <w:r>
        <w:rPr>
          <w:rFonts w:eastAsia="Times New Roman"/>
          <w:color w:val="000000"/>
          <w:sz w:val="24"/>
          <w:szCs w:val="24"/>
          <w:lang w:val="nb-NO" w:bidi="nb-NO"/>
        </w:rPr>
        <w:t>g</w:t>
      </w:r>
      <w:r w:rsidRPr="00E32C35">
        <w:rPr>
          <w:rFonts w:eastAsia="Times New Roman"/>
          <w:color w:val="000000"/>
          <w:sz w:val="24"/>
          <w:szCs w:val="24"/>
          <w:lang w:val="nb-NO" w:bidi="nb-NO"/>
        </w:rPr>
        <w:t xml:space="preserve">bare feievalser leveres med et smalt børstesett som er utviklet for bruk ved f.eks. husdrenering, kabelgraving eller andre steder som ikke er så lett å komme til. </w:t>
      </w:r>
    </w:p>
    <w:p w14:paraId="4E16700D" w14:textId="77777777" w:rsidR="00062770" w:rsidRPr="009A6C51" w:rsidRDefault="00062770" w:rsidP="00062770">
      <w:pPr>
        <w:rPr>
          <w:rFonts w:eastAsia="Times New Roman"/>
          <w:color w:val="000000"/>
          <w:sz w:val="24"/>
          <w:szCs w:val="24"/>
          <w:lang w:val="nb-NO"/>
        </w:rPr>
      </w:pPr>
      <w:r w:rsidRPr="00E32C35">
        <w:rPr>
          <w:rFonts w:eastAsia="Times New Roman"/>
          <w:color w:val="000000"/>
          <w:sz w:val="24"/>
          <w:szCs w:val="24"/>
          <w:lang w:val="nb-NO" w:bidi="nb-NO"/>
        </w:rPr>
        <w:t>– Det er utrolig gøy når kundene etterspør videreutvikling av våre produkter. Det viser at de aktivt bruker og setter pris på produktene, og ved hjelp av deres tilbakemeldinger kan vi lansere nye og videreutviklede produkter som er skreddersydde til deres behov, sier Martin Engström.</w:t>
      </w:r>
    </w:p>
    <w:p w14:paraId="4DD5846E" w14:textId="3545CA76" w:rsidR="00062770" w:rsidRPr="009A6C51" w:rsidRDefault="00062770" w:rsidP="00062770">
      <w:pPr>
        <w:rPr>
          <w:rFonts w:eastAsia="Times New Roman"/>
          <w:color w:val="000000"/>
          <w:sz w:val="24"/>
          <w:szCs w:val="24"/>
          <w:lang w:val="nb-NO"/>
        </w:rPr>
      </w:pPr>
      <w:r w:rsidRPr="00E32C35">
        <w:rPr>
          <w:rFonts w:eastAsia="Times New Roman"/>
          <w:color w:val="000000"/>
          <w:sz w:val="24"/>
          <w:szCs w:val="24"/>
          <w:lang w:val="nb-NO" w:bidi="nb-NO"/>
        </w:rPr>
        <w:t>Se hele produktkatalogen her (</w:t>
      </w:r>
      <w:hyperlink r:id="rId10" w:history="1">
        <w:r w:rsidRPr="00935648">
          <w:rPr>
            <w:rStyle w:val="Hyperlnk"/>
            <w:rFonts w:eastAsia="Times New Roman"/>
            <w:sz w:val="24"/>
            <w:szCs w:val="24"/>
            <w:lang w:val="nb-NO" w:bidi="nb-NO"/>
          </w:rPr>
          <w:t>kobling</w:t>
        </w:r>
      </w:hyperlink>
      <w:r w:rsidRPr="00E32C35">
        <w:rPr>
          <w:rFonts w:eastAsia="Times New Roman"/>
          <w:color w:val="000000"/>
          <w:sz w:val="24"/>
          <w:szCs w:val="24"/>
          <w:lang w:val="nb-NO" w:bidi="nb-NO"/>
        </w:rPr>
        <w:t>). Flere av nyhetene vil bli presentert 14. – 18. mars under årets største maskinmesse, Conexpo 2023, i Las Vegas i USA. Besøk engcon på stand F8533.</w:t>
      </w:r>
    </w:p>
    <w:p w14:paraId="3BE81732" w14:textId="77777777" w:rsidR="00E6333C" w:rsidRDefault="00E6333C" w:rsidP="00E6333C">
      <w:pPr>
        <w:rPr>
          <w:lang w:val="sv-SE"/>
        </w:rPr>
      </w:pPr>
    </w:p>
    <w:p w14:paraId="51CEB001" w14:textId="77777777" w:rsidR="00F57ECE" w:rsidRPr="00F57ECE" w:rsidRDefault="00F57ECE" w:rsidP="00F57ECE">
      <w:pPr>
        <w:rPr>
          <w:lang w:val="sv-SE"/>
        </w:rPr>
      </w:pPr>
    </w:p>
    <w:p w14:paraId="0613644D" w14:textId="722F54EE" w:rsidR="00996EF9" w:rsidRPr="003D7735" w:rsidRDefault="00996EF9" w:rsidP="003D7735">
      <w:pPr>
        <w:pStyle w:val="Normalwebb"/>
        <w:spacing w:before="240" w:beforeAutospacing="0" w:after="240" w:afterAutospacing="0"/>
        <w:rPr>
          <w:rFonts w:ascii="Arial" w:hAnsi="Arial" w:cs="Arial"/>
          <w:sz w:val="22"/>
          <w:szCs w:val="22"/>
        </w:rPr>
      </w:pPr>
      <w:r w:rsidRPr="003D7735">
        <w:rPr>
          <w:rFonts w:ascii="Arial" w:hAnsi="Arial" w:cs="Arial"/>
          <w:b/>
          <w:lang w:bidi="nb-NO"/>
        </w:rPr>
        <w:t>Hvis du ønsker mer informasjon, kan du kontakte: </w:t>
      </w:r>
      <w:r w:rsidRPr="00E81168">
        <w:rPr>
          <w:rFonts w:cs="Arial"/>
          <w:lang w:bidi="nb-NO"/>
        </w:rPr>
        <w:br/>
      </w:r>
      <w:r w:rsidR="00300235">
        <w:rPr>
          <w:rFonts w:ascii="Arial" w:hAnsi="Arial" w:cs="Arial"/>
          <w:sz w:val="22"/>
          <w:szCs w:val="22"/>
        </w:rPr>
        <w:t>Martin Engström</w:t>
      </w:r>
      <w:r w:rsidR="00300235">
        <w:rPr>
          <w:rFonts w:ascii="Arial" w:hAnsi="Arial" w:cs="Arial"/>
          <w:sz w:val="22"/>
          <w:szCs w:val="22"/>
          <w:lang w:val="nl-NL"/>
        </w:rPr>
        <w:t xml:space="preserve">, </w:t>
      </w:r>
      <w:r w:rsidR="00300235" w:rsidRPr="00970A20">
        <w:rPr>
          <w:rFonts w:ascii="Arial" w:hAnsi="Arial" w:cs="Arial"/>
          <w:sz w:val="22"/>
          <w:szCs w:val="22"/>
          <w:lang w:val="nl-NL"/>
        </w:rPr>
        <w:t>Product Manager</w:t>
      </w:r>
      <w:r w:rsidR="00300235">
        <w:rPr>
          <w:rFonts w:ascii="Arial" w:hAnsi="Arial" w:cs="Arial"/>
          <w:sz w:val="22"/>
          <w:szCs w:val="22"/>
          <w:lang w:val="nl-NL"/>
        </w:rPr>
        <w:t xml:space="preserve"> | </w:t>
      </w:r>
      <w:r w:rsidR="00300235">
        <w:rPr>
          <w:rFonts w:ascii="Arial" w:hAnsi="Arial" w:cs="Arial"/>
          <w:sz w:val="22"/>
          <w:szCs w:val="22"/>
        </w:rPr>
        <w:t>martin.engstrom@engcon.</w:t>
      </w:r>
      <w:r w:rsidR="00CD2DAB">
        <w:rPr>
          <w:rFonts w:ascii="Arial" w:hAnsi="Arial" w:cs="Arial"/>
          <w:sz w:val="22"/>
          <w:szCs w:val="22"/>
        </w:rPr>
        <w:t>se</w:t>
      </w:r>
      <w:r w:rsidR="00300235">
        <w:rPr>
          <w:rFonts w:ascii="Arial" w:hAnsi="Arial" w:cs="Arial"/>
          <w:sz w:val="22"/>
          <w:szCs w:val="22"/>
        </w:rPr>
        <w:t xml:space="preserve"> | +46 [0]70 571 76 61</w:t>
      </w:r>
      <w:r w:rsidR="00300235">
        <w:rPr>
          <w:rFonts w:ascii="Arial" w:hAnsi="Arial" w:cs="Arial"/>
          <w:sz w:val="22"/>
          <w:szCs w:val="22"/>
        </w:rPr>
        <w:br/>
      </w:r>
      <w:r w:rsidR="00300235">
        <w:rPr>
          <w:rFonts w:ascii="Arial" w:hAnsi="Arial" w:cs="Arial"/>
          <w:color w:val="212121"/>
          <w:sz w:val="22"/>
          <w:szCs w:val="22"/>
        </w:rPr>
        <w:t>Viktoria Winberg</w:t>
      </w:r>
      <w:r w:rsidR="00300235">
        <w:rPr>
          <w:rFonts w:ascii="Arial" w:hAnsi="Arial" w:cs="Arial"/>
          <w:sz w:val="22"/>
          <w:szCs w:val="22"/>
          <w:lang w:val="nl-NL"/>
        </w:rPr>
        <w:t xml:space="preserve">, </w:t>
      </w:r>
      <w:r w:rsidR="00300235" w:rsidRPr="001F57AE">
        <w:rPr>
          <w:rFonts w:ascii="Arial" w:hAnsi="Arial" w:cs="Arial"/>
          <w:sz w:val="22"/>
          <w:szCs w:val="22"/>
          <w:lang w:val="nl-NL" w:bidi="en-GB"/>
        </w:rPr>
        <w:t>Marketing Manager</w:t>
      </w:r>
      <w:r w:rsidR="00300235">
        <w:rPr>
          <w:rFonts w:ascii="Arial" w:hAnsi="Arial" w:cs="Arial"/>
          <w:sz w:val="22"/>
          <w:szCs w:val="22"/>
          <w:lang w:val="nl-NL" w:bidi="en-GB"/>
        </w:rPr>
        <w:t xml:space="preserve"> </w:t>
      </w:r>
      <w:r w:rsidR="00300235">
        <w:rPr>
          <w:rFonts w:ascii="Arial" w:hAnsi="Arial" w:cs="Arial"/>
          <w:sz w:val="22"/>
          <w:szCs w:val="22"/>
          <w:lang w:val="nl-NL"/>
        </w:rPr>
        <w:t xml:space="preserve">| </w:t>
      </w:r>
      <w:r w:rsidR="00300235">
        <w:rPr>
          <w:rFonts w:ascii="Arial" w:hAnsi="Arial" w:cs="Arial"/>
          <w:sz w:val="22"/>
          <w:szCs w:val="22"/>
        </w:rPr>
        <w:t>viktoria.winberg@engcon.se | + 46 [0]70 316 16 77</w:t>
      </w:r>
    </w:p>
    <w:p w14:paraId="3254DFD8" w14:textId="77777777" w:rsidR="003D7735" w:rsidRPr="009A6C51" w:rsidRDefault="003D7735" w:rsidP="003D7735">
      <w:pPr>
        <w:pStyle w:val="paragraph"/>
        <w:textAlignment w:val="baseline"/>
        <w:rPr>
          <w:rFonts w:ascii="Arial Nova Light" w:hAnsi="Arial Nova Light"/>
          <w:color w:val="434343"/>
          <w:sz w:val="16"/>
          <w:szCs w:val="16"/>
          <w:lang w:val="nb-NO"/>
        </w:rPr>
      </w:pPr>
      <w:r w:rsidRPr="00730637">
        <w:rPr>
          <w:rFonts w:ascii="Arial Nova Light" w:eastAsia="Arial Nova Light" w:hAnsi="Arial Nova Light" w:cs="Arial Nova Light"/>
          <w:color w:val="434343"/>
          <w:sz w:val="16"/>
          <w:szCs w:val="16"/>
          <w:lang w:val="nb-NO" w:bidi="nb-NO"/>
        </w:rPr>
        <w:t>engcon er ledende global leverandør av tiltrotatorer og tilhørende redskaper som øker gravemaskinens effektivitet, fleksibilitet, lønnsomhet, sikkerhet og bærekraft. Med kunnskap, engasjement og høyt servicenivå skaper engcons drøyt 400 medarbeidere suksess for sine kunder.</w:t>
      </w:r>
      <w:r w:rsidRPr="00730637">
        <w:rPr>
          <w:rFonts w:ascii="Arial" w:eastAsia="Arial Nova Light" w:hAnsi="Arial" w:cs="Arial"/>
          <w:color w:val="434343"/>
          <w:sz w:val="16"/>
          <w:szCs w:val="16"/>
          <w:lang w:val="nb-NO" w:bidi="nb-NO"/>
        </w:rPr>
        <w:t> </w:t>
      </w:r>
      <w:r w:rsidRPr="00730637">
        <w:rPr>
          <w:rFonts w:ascii="Arial Nova Light" w:eastAsia="Arial Nova Light" w:hAnsi="Arial Nova Light" w:cs="Arial Nova Light"/>
          <w:color w:val="434343"/>
          <w:sz w:val="16"/>
          <w:szCs w:val="16"/>
          <w:lang w:val="nb-NO" w:bidi="nb-NO"/>
        </w:rPr>
        <w:t xml:space="preserve">engcon ble grunnlagt i 1990, har hovedkontor i Strömsund i Sverige og betjener markedet via 13 lokale salgsselskaper og et etablert nettverk av forhandlere rundt om i verden. Selskapet hadde en netto omsetning på ca. 1,9 milliarder svenske kroner i 2022. engcons B-aksje er notert på Nasdaq Stockholm. </w:t>
      </w:r>
    </w:p>
    <w:p w14:paraId="7D1C2E0B" w14:textId="77777777" w:rsidR="003D7735" w:rsidRPr="009A6C51" w:rsidRDefault="003D7735" w:rsidP="003D7735">
      <w:pPr>
        <w:pStyle w:val="paragraph"/>
        <w:textAlignment w:val="baseline"/>
        <w:rPr>
          <w:rFonts w:ascii="Arial Nova Light" w:hAnsi="Arial Nova Light"/>
          <w:color w:val="434343"/>
          <w:sz w:val="16"/>
          <w:szCs w:val="16"/>
          <w:u w:val="single"/>
          <w:lang w:val="nb-NO"/>
        </w:rPr>
      </w:pPr>
      <w:r w:rsidRPr="00730637">
        <w:rPr>
          <w:rFonts w:ascii="Arial Nova Light" w:eastAsia="Arial Nova Light" w:hAnsi="Arial Nova Light" w:cs="Arial Nova Light"/>
          <w:color w:val="434343"/>
          <w:sz w:val="16"/>
          <w:szCs w:val="16"/>
          <w:lang w:val="nb-NO" w:bidi="nb-NO"/>
        </w:rPr>
        <w:t xml:space="preserve">Hvis du ønsker mer informasjon, kan du gå inn på </w:t>
      </w:r>
      <w:hyperlink r:id="rId11" w:history="1">
        <w:r w:rsidRPr="00730637">
          <w:rPr>
            <w:rStyle w:val="Hyperlnk"/>
            <w:rFonts w:ascii="Arial Nova Light" w:eastAsia="Arial Nova Light" w:hAnsi="Arial Nova Light" w:cs="Arial Nova Light"/>
            <w:sz w:val="16"/>
            <w:szCs w:val="16"/>
            <w:lang w:val="nb-NO" w:bidi="nb-NO"/>
          </w:rPr>
          <w:t>www.engcongroup.com</w:t>
        </w:r>
      </w:hyperlink>
    </w:p>
    <w:p w14:paraId="01D48E1A" w14:textId="77777777" w:rsidR="00F57ECE" w:rsidRPr="003D7735" w:rsidRDefault="00F57ECE" w:rsidP="00F57ECE">
      <w:pPr>
        <w:rPr>
          <w:lang w:val="nb-NO"/>
        </w:rPr>
      </w:pPr>
    </w:p>
    <w:sectPr w:rsidR="00F57ECE" w:rsidRPr="003D7735"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B7B9" w14:textId="77777777" w:rsidR="00232040" w:rsidRDefault="00232040">
      <w:r>
        <w:separator/>
      </w:r>
    </w:p>
  </w:endnote>
  <w:endnote w:type="continuationSeparator" w:id="0">
    <w:p w14:paraId="07C1144F" w14:textId="77777777" w:rsidR="00232040" w:rsidRDefault="00232040">
      <w:r>
        <w:continuationSeparator/>
      </w:r>
    </w:p>
  </w:endnote>
  <w:endnote w:type="continuationNotice" w:id="1">
    <w:p w14:paraId="28012D10" w14:textId="77777777" w:rsidR="00232040" w:rsidRDefault="002320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480D" w14:textId="77777777" w:rsidR="00232040" w:rsidRDefault="00232040">
      <w:r>
        <w:separator/>
      </w:r>
    </w:p>
  </w:footnote>
  <w:footnote w:type="continuationSeparator" w:id="0">
    <w:p w14:paraId="2DC3FAAC" w14:textId="77777777" w:rsidR="00232040" w:rsidRDefault="00232040">
      <w:r>
        <w:continuationSeparator/>
      </w:r>
    </w:p>
  </w:footnote>
  <w:footnote w:type="continuationNotice" w:id="1">
    <w:p w14:paraId="57E8509C" w14:textId="77777777" w:rsidR="00232040" w:rsidRDefault="002320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09D1"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217DABC" wp14:editId="082F1047">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93160315">
    <w:abstractNumId w:val="0"/>
  </w:num>
  <w:num w:numId="2" w16cid:durableId="2090149251">
    <w:abstractNumId w:val="7"/>
  </w:num>
  <w:num w:numId="3" w16cid:durableId="295139990">
    <w:abstractNumId w:val="6"/>
  </w:num>
  <w:num w:numId="4" w16cid:durableId="1528517706">
    <w:abstractNumId w:val="5"/>
  </w:num>
  <w:num w:numId="5" w16cid:durableId="1383940377">
    <w:abstractNumId w:val="9"/>
  </w:num>
  <w:num w:numId="6" w16cid:durableId="42141184">
    <w:abstractNumId w:val="4"/>
  </w:num>
  <w:num w:numId="7" w16cid:durableId="1119763088">
    <w:abstractNumId w:val="3"/>
  </w:num>
  <w:num w:numId="8" w16cid:durableId="927621431">
    <w:abstractNumId w:val="2"/>
  </w:num>
  <w:num w:numId="9" w16cid:durableId="780608559">
    <w:abstractNumId w:val="1"/>
  </w:num>
  <w:num w:numId="10" w16cid:durableId="257176350">
    <w:abstractNumId w:val="10"/>
  </w:num>
  <w:num w:numId="11" w16cid:durableId="3090372">
    <w:abstractNumId w:val="8"/>
  </w:num>
  <w:num w:numId="12" w16cid:durableId="1248073964">
    <w:abstractNumId w:val="11"/>
  </w:num>
  <w:num w:numId="13" w16cid:durableId="117575196">
    <w:abstractNumId w:val="13"/>
  </w:num>
  <w:num w:numId="14" w16cid:durableId="886185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64" w:dllVersion="4096" w:nlCheck="1" w:checkStyle="0"/>
  <w:activeWritingStyle w:appName="MSWord" w:lang="sv-SE" w:vendorID="64" w:dllVersion="0" w:nlCheck="1" w:checkStyle="0"/>
  <w:activeWritingStyle w:appName="MSWord" w:lang="fi-FI" w:vendorID="64" w:dllVersion="0" w:nlCheck="1" w:checkStyle="0"/>
  <w:activeWritingStyle w:appName="MSWord" w:lang="nb-NO"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62770"/>
    <w:rsid w:val="00077BB3"/>
    <w:rsid w:val="000811E5"/>
    <w:rsid w:val="000B2E9A"/>
    <w:rsid w:val="000C3201"/>
    <w:rsid w:val="000F7147"/>
    <w:rsid w:val="00111CB9"/>
    <w:rsid w:val="00127780"/>
    <w:rsid w:val="001913D4"/>
    <w:rsid w:val="002070B6"/>
    <w:rsid w:val="00207448"/>
    <w:rsid w:val="00232040"/>
    <w:rsid w:val="002649F3"/>
    <w:rsid w:val="002706DE"/>
    <w:rsid w:val="00295CB5"/>
    <w:rsid w:val="00297425"/>
    <w:rsid w:val="002A3342"/>
    <w:rsid w:val="002B17A9"/>
    <w:rsid w:val="002D269E"/>
    <w:rsid w:val="002E3990"/>
    <w:rsid w:val="00300235"/>
    <w:rsid w:val="00334450"/>
    <w:rsid w:val="0034743A"/>
    <w:rsid w:val="00387FBE"/>
    <w:rsid w:val="003D7735"/>
    <w:rsid w:val="00401C2F"/>
    <w:rsid w:val="00411E65"/>
    <w:rsid w:val="004224FA"/>
    <w:rsid w:val="004300AA"/>
    <w:rsid w:val="00441C8F"/>
    <w:rsid w:val="004625C4"/>
    <w:rsid w:val="00475BD7"/>
    <w:rsid w:val="004D6817"/>
    <w:rsid w:val="004D7226"/>
    <w:rsid w:val="004F20FD"/>
    <w:rsid w:val="0051315B"/>
    <w:rsid w:val="00543A0B"/>
    <w:rsid w:val="00546193"/>
    <w:rsid w:val="00547CF9"/>
    <w:rsid w:val="00552A26"/>
    <w:rsid w:val="00552E3A"/>
    <w:rsid w:val="00593A39"/>
    <w:rsid w:val="00596123"/>
    <w:rsid w:val="005C1715"/>
    <w:rsid w:val="005D3AB4"/>
    <w:rsid w:val="005D76CA"/>
    <w:rsid w:val="006269EB"/>
    <w:rsid w:val="006453C6"/>
    <w:rsid w:val="0069358E"/>
    <w:rsid w:val="006949F4"/>
    <w:rsid w:val="006F5035"/>
    <w:rsid w:val="00710639"/>
    <w:rsid w:val="00756557"/>
    <w:rsid w:val="007822C1"/>
    <w:rsid w:val="00785E33"/>
    <w:rsid w:val="007F6996"/>
    <w:rsid w:val="00810FCD"/>
    <w:rsid w:val="00864815"/>
    <w:rsid w:val="00866F43"/>
    <w:rsid w:val="008A3A88"/>
    <w:rsid w:val="00935648"/>
    <w:rsid w:val="009564C9"/>
    <w:rsid w:val="009808A1"/>
    <w:rsid w:val="00996EF9"/>
    <w:rsid w:val="009B0489"/>
    <w:rsid w:val="009B6B8A"/>
    <w:rsid w:val="009C1D64"/>
    <w:rsid w:val="009E1BC5"/>
    <w:rsid w:val="009E3C94"/>
    <w:rsid w:val="009F0965"/>
    <w:rsid w:val="00A63C43"/>
    <w:rsid w:val="00A8364C"/>
    <w:rsid w:val="00A9015D"/>
    <w:rsid w:val="00B00027"/>
    <w:rsid w:val="00B110C9"/>
    <w:rsid w:val="00B1346B"/>
    <w:rsid w:val="00B418C3"/>
    <w:rsid w:val="00B43D67"/>
    <w:rsid w:val="00B473F8"/>
    <w:rsid w:val="00B7221C"/>
    <w:rsid w:val="00B91588"/>
    <w:rsid w:val="00B96164"/>
    <w:rsid w:val="00BD4323"/>
    <w:rsid w:val="00BD609A"/>
    <w:rsid w:val="00C142D1"/>
    <w:rsid w:val="00C529ED"/>
    <w:rsid w:val="00C6509C"/>
    <w:rsid w:val="00C7170B"/>
    <w:rsid w:val="00C71986"/>
    <w:rsid w:val="00C86DA7"/>
    <w:rsid w:val="00C90356"/>
    <w:rsid w:val="00C965F8"/>
    <w:rsid w:val="00CD2DAB"/>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1168"/>
    <w:rsid w:val="00E85A9E"/>
    <w:rsid w:val="00E86ABC"/>
    <w:rsid w:val="00EC1A22"/>
    <w:rsid w:val="00F53DC1"/>
    <w:rsid w:val="00F571B6"/>
    <w:rsid w:val="00F57ECE"/>
    <w:rsid w:val="00F62AEB"/>
    <w:rsid w:val="00F84CB8"/>
    <w:rsid w:val="00FA0F5E"/>
    <w:rsid w:val="00FD2429"/>
    <w:rsid w:val="00FD3431"/>
    <w:rsid w:val="00FE2F3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6226986"/>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3D7735"/>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458527109">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0" Type="http://schemas.openxmlformats.org/officeDocument/2006/relationships/hyperlink" Target="https://engcon.com/download/18.2dca5a09175a4a8260e9dae/1675947094419/engcon-product-catalogue-N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B84DC44A-E719-417C-B08A-D6EC6AE3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C5782-B920-464D-8F10-66925475F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4</TotalTime>
  <Pages>2</Pages>
  <Words>599</Words>
  <Characters>3176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3768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14</cp:revision>
  <dcterms:created xsi:type="dcterms:W3CDTF">2022-10-06T13:08:00Z</dcterms:created>
  <dcterms:modified xsi:type="dcterms:W3CDTF">2023-03-01T13:20:00Z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74600</vt:r8>
  </property>
  <property fmtid="{D5CDD505-2E9C-101B-9397-08002B2CF9AE}" pid="4" name="MediaServiceImageTags">
    <vt:lpwstr/>
  </property>
</Properties>
</file>