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A2" w:rsidRDefault="002539A2" w:rsidP="00F65B52">
      <w:pPr>
        <w:rPr>
          <w:b/>
        </w:rPr>
      </w:pPr>
    </w:p>
    <w:p w:rsidR="009D182E" w:rsidRDefault="00DA268C" w:rsidP="009D182E">
      <w:pPr>
        <w:jc w:val="right"/>
        <w:rPr>
          <w:rFonts w:ascii="Arial" w:hAnsi="Arial" w:cs="Arial"/>
          <w:sz w:val="28"/>
          <w:szCs w:val="20"/>
        </w:rPr>
      </w:pPr>
      <w:r w:rsidRPr="00DA268C">
        <w:rPr>
          <w:rFonts w:ascii="Arial" w:eastAsia="Times New Roman" w:hAnsi="Arial" w:cs="Arial"/>
          <w:color w:val="000000"/>
          <w:sz w:val="20"/>
          <w:szCs w:val="20"/>
        </w:rPr>
        <w:t>Stavanger 22. september 201</w:t>
      </w:r>
      <w:r>
        <w:rPr>
          <w:rFonts w:ascii="Arial" w:eastAsia="Times New Roman" w:hAnsi="Arial" w:cs="Arial"/>
          <w:color w:val="000000"/>
          <w:sz w:val="20"/>
          <w:szCs w:val="20"/>
        </w:rPr>
        <w:t>5</w:t>
      </w:r>
    </w:p>
    <w:p w:rsidR="00BE464B" w:rsidRPr="00BE3EE4" w:rsidRDefault="00F65B52" w:rsidP="00F65B52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F5C95">
        <w:rPr>
          <w:rFonts w:ascii="Arial" w:hAnsi="Arial" w:cs="Arial"/>
          <w:b/>
          <w:sz w:val="28"/>
          <w:szCs w:val="20"/>
        </w:rPr>
        <w:t>Lokalt samarbeid for reduksjon i belastningsskader på arbeidsplassen</w:t>
      </w:r>
      <w:r w:rsidR="009D182E">
        <w:rPr>
          <w:rFonts w:ascii="Arial" w:hAnsi="Arial" w:cs="Arial"/>
          <w:b/>
          <w:sz w:val="28"/>
          <w:szCs w:val="20"/>
        </w:rPr>
        <w:br/>
      </w:r>
      <w:r w:rsidR="00DA268C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nb-NO"/>
        </w:rPr>
        <w:drawing>
          <wp:anchor distT="0" distB="0" distL="114300" distR="114300" simplePos="0" relativeHeight="251658240" behindDoc="1" locked="0" layoutInCell="1" allowOverlap="1" wp14:anchorId="0AAA507F" wp14:editId="42DED8CD">
            <wp:simplePos x="0" y="0"/>
            <wp:positionH relativeFrom="column">
              <wp:posOffset>49530</wp:posOffset>
            </wp:positionH>
            <wp:positionV relativeFrom="paragraph">
              <wp:posOffset>623570</wp:posOffset>
            </wp:positionV>
            <wp:extent cx="2267585" cy="1588770"/>
            <wp:effectExtent l="0" t="0" r="0" b="0"/>
            <wp:wrapTight wrapText="bothSides">
              <wp:wrapPolygon edited="0">
                <wp:start x="0" y="0"/>
                <wp:lineTo x="0" y="21237"/>
                <wp:lineTo x="21412" y="21237"/>
                <wp:lineTo x="21412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astningsskader på kontor er en utfordring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9A2" w:rsidRPr="00BE3EE4">
        <w:rPr>
          <w:rFonts w:ascii="Arial" w:eastAsia="Times New Roman" w:hAnsi="Arial" w:cs="Arial"/>
          <w:b/>
          <w:color w:val="000000"/>
          <w:sz w:val="20"/>
          <w:szCs w:val="20"/>
        </w:rPr>
        <w:t>Klinikk Aktiv Helse og EFG HOV+DOKKA lokalisert på Forus i Stavanger</w:t>
      </w:r>
      <w:r w:rsidR="00963A61">
        <w:rPr>
          <w:rFonts w:ascii="Arial" w:eastAsia="Times New Roman" w:hAnsi="Arial" w:cs="Arial"/>
          <w:b/>
          <w:color w:val="000000"/>
          <w:sz w:val="20"/>
          <w:szCs w:val="20"/>
        </w:rPr>
        <w:t>,</w:t>
      </w:r>
      <w:r w:rsidR="002539A2" w:rsidRPr="00BE3E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BE464B" w:rsidRPr="00BE3E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satser på et lokalt samarbeid </w:t>
      </w:r>
      <w:r w:rsidR="005F5C95" w:rsidRPr="00BE3E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for å redusere belastningsskader for kontoransatte. </w:t>
      </w:r>
      <w:r w:rsidR="00BE464B" w:rsidRPr="00BE3EE4">
        <w:rPr>
          <w:rFonts w:ascii="Arial" w:eastAsia="Times New Roman" w:hAnsi="Arial" w:cs="Arial"/>
          <w:b/>
          <w:color w:val="000000"/>
          <w:sz w:val="20"/>
          <w:szCs w:val="20"/>
        </w:rPr>
        <w:t>Torsdag 24. septembe</w:t>
      </w:r>
      <w:r w:rsidR="00BE464B" w:rsidRPr="00033F0F">
        <w:rPr>
          <w:rFonts w:ascii="Arial" w:eastAsia="Times New Roman" w:hAnsi="Arial" w:cs="Arial"/>
          <w:b/>
          <w:color w:val="000000"/>
          <w:sz w:val="20"/>
          <w:szCs w:val="20"/>
        </w:rPr>
        <w:t>r</w:t>
      </w:r>
      <w:r w:rsidR="00BE464B" w:rsidRPr="00BE3E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inviterer de det private næringsliv til seminar.</w:t>
      </w:r>
    </w:p>
    <w:p w:rsidR="00D53652" w:rsidRPr="00971AD0" w:rsidRDefault="00BE464B" w:rsidP="0094723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E3EE4">
        <w:rPr>
          <w:rFonts w:ascii="Arial" w:eastAsia="Times New Roman" w:hAnsi="Arial" w:cs="Arial"/>
          <w:color w:val="000000"/>
          <w:sz w:val="20"/>
          <w:szCs w:val="20"/>
        </w:rPr>
        <w:t xml:space="preserve">«Som terapeuter ser vi daglig resultat av utfordringene vi har i hverdagen, og kanskje mangel på fokus og </w:t>
      </w:r>
      <w:r w:rsidRPr="00971AD0">
        <w:rPr>
          <w:rFonts w:ascii="Arial" w:eastAsia="Times New Roman" w:hAnsi="Arial" w:cs="Arial"/>
          <w:color w:val="000000"/>
          <w:sz w:val="20"/>
          <w:szCs w:val="20"/>
        </w:rPr>
        <w:t xml:space="preserve">tilrettelegging» sier Mariann Rasmussen, </w:t>
      </w:r>
      <w:r w:rsidR="00DA0D69" w:rsidRPr="00971AD0">
        <w:rPr>
          <w:rFonts w:ascii="Arial" w:eastAsia="Times New Roman" w:hAnsi="Arial" w:cs="Arial"/>
          <w:color w:val="000000"/>
          <w:sz w:val="20"/>
          <w:szCs w:val="20"/>
        </w:rPr>
        <w:t>k</w:t>
      </w:r>
      <w:r w:rsidRPr="00971AD0">
        <w:rPr>
          <w:rFonts w:ascii="Arial" w:eastAsia="Times New Roman" w:hAnsi="Arial" w:cs="Arial"/>
          <w:color w:val="000000"/>
          <w:sz w:val="20"/>
          <w:szCs w:val="20"/>
        </w:rPr>
        <w:t xml:space="preserve">iropraktor ved Klinikk Aktiv Helse. </w:t>
      </w:r>
      <w:r w:rsidR="00D53652" w:rsidRPr="00971AD0">
        <w:rPr>
          <w:rFonts w:ascii="Arial" w:eastAsia="Times New Roman" w:hAnsi="Arial" w:cs="Arial"/>
          <w:color w:val="000000"/>
          <w:sz w:val="20"/>
          <w:szCs w:val="20"/>
        </w:rPr>
        <w:t xml:space="preserve"> Til tross for det store fokus </w:t>
      </w:r>
      <w:r w:rsidR="005F5C95" w:rsidRPr="00971AD0">
        <w:rPr>
          <w:rFonts w:ascii="Arial" w:eastAsia="Times New Roman" w:hAnsi="Arial" w:cs="Arial"/>
          <w:color w:val="000000"/>
          <w:sz w:val="20"/>
          <w:szCs w:val="20"/>
        </w:rPr>
        <w:t>i media</w:t>
      </w:r>
      <w:r w:rsidR="00DA0D69" w:rsidRPr="00971AD0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5F5C95" w:rsidRPr="00971A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53652" w:rsidRPr="00971AD0">
        <w:rPr>
          <w:rFonts w:ascii="Arial" w:eastAsia="Times New Roman" w:hAnsi="Arial" w:cs="Arial"/>
          <w:color w:val="000000"/>
          <w:sz w:val="20"/>
          <w:szCs w:val="20"/>
        </w:rPr>
        <w:t>på farene ved å sitte så mye</w:t>
      </w:r>
      <w:r w:rsidR="005F5C95" w:rsidRPr="00971AD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D53652" w:rsidRPr="00971AD0">
        <w:rPr>
          <w:rFonts w:ascii="Arial" w:eastAsia="Times New Roman" w:hAnsi="Arial" w:cs="Arial"/>
          <w:color w:val="000000"/>
          <w:sz w:val="20"/>
          <w:szCs w:val="20"/>
        </w:rPr>
        <w:t xml:space="preserve">sitter folk seg syke. </w:t>
      </w:r>
      <w:r w:rsidR="002A3B88" w:rsidRPr="00971AD0">
        <w:rPr>
          <w:rFonts w:ascii="Arial" w:hAnsi="Arial" w:cs="Arial"/>
          <w:sz w:val="20"/>
          <w:szCs w:val="20"/>
        </w:rPr>
        <w:t>Ved klinikke</w:t>
      </w:r>
      <w:r w:rsidR="005F5C95" w:rsidRPr="00971AD0">
        <w:rPr>
          <w:rFonts w:ascii="Arial" w:hAnsi="Arial" w:cs="Arial"/>
          <w:sz w:val="20"/>
          <w:szCs w:val="20"/>
        </w:rPr>
        <w:t>n på F</w:t>
      </w:r>
      <w:r w:rsidR="002A3B88" w:rsidRPr="00971AD0">
        <w:rPr>
          <w:rFonts w:ascii="Arial" w:hAnsi="Arial" w:cs="Arial"/>
          <w:sz w:val="20"/>
          <w:szCs w:val="20"/>
        </w:rPr>
        <w:t>o</w:t>
      </w:r>
      <w:r w:rsidR="00BE3EE4" w:rsidRPr="00971AD0">
        <w:rPr>
          <w:rFonts w:ascii="Arial" w:hAnsi="Arial" w:cs="Arial"/>
          <w:sz w:val="20"/>
          <w:szCs w:val="20"/>
        </w:rPr>
        <w:t xml:space="preserve">rus </w:t>
      </w:r>
      <w:r w:rsidR="002A3B88" w:rsidRPr="00971AD0">
        <w:rPr>
          <w:rFonts w:ascii="Arial" w:hAnsi="Arial" w:cs="Arial"/>
          <w:sz w:val="20"/>
          <w:szCs w:val="20"/>
        </w:rPr>
        <w:t xml:space="preserve">hjelper de pasienter med å </w:t>
      </w:r>
      <w:r w:rsidR="00DA0D69" w:rsidRPr="00971AD0">
        <w:rPr>
          <w:rFonts w:ascii="Arial" w:hAnsi="Arial" w:cs="Arial"/>
          <w:sz w:val="20"/>
          <w:szCs w:val="20"/>
        </w:rPr>
        <w:t>gjenopprette normalfunksjonen. D</w:t>
      </w:r>
      <w:r w:rsidR="002A3B88" w:rsidRPr="00971AD0">
        <w:rPr>
          <w:rFonts w:ascii="Arial" w:hAnsi="Arial" w:cs="Arial"/>
          <w:sz w:val="20"/>
          <w:szCs w:val="20"/>
        </w:rPr>
        <w:t>ette går både på bevegelsesapparatet og nervesystemet</w:t>
      </w:r>
      <w:r w:rsidR="00DA0D69" w:rsidRPr="00971AD0">
        <w:rPr>
          <w:rFonts w:ascii="Arial" w:hAnsi="Arial" w:cs="Arial"/>
          <w:sz w:val="20"/>
          <w:szCs w:val="20"/>
        </w:rPr>
        <w:t>. «Vi ønsker å lære pasienten å</w:t>
      </w:r>
      <w:r w:rsidR="002A3B88" w:rsidRPr="00971AD0">
        <w:rPr>
          <w:rFonts w:ascii="Arial" w:hAnsi="Arial" w:cs="Arial"/>
          <w:sz w:val="20"/>
          <w:szCs w:val="20"/>
        </w:rPr>
        <w:t xml:space="preserve"> ta vare på sin egen kropp, samt </w:t>
      </w:r>
      <w:proofErr w:type="gramStart"/>
      <w:r w:rsidR="002A3B88" w:rsidRPr="00971AD0">
        <w:rPr>
          <w:rFonts w:ascii="Arial" w:hAnsi="Arial" w:cs="Arial"/>
          <w:sz w:val="20"/>
          <w:szCs w:val="20"/>
        </w:rPr>
        <w:t>å</w:t>
      </w:r>
      <w:proofErr w:type="gramEnd"/>
      <w:r w:rsidR="002A3B88" w:rsidRPr="00971AD0">
        <w:rPr>
          <w:rFonts w:ascii="Arial" w:hAnsi="Arial" w:cs="Arial"/>
          <w:sz w:val="20"/>
          <w:szCs w:val="20"/>
        </w:rPr>
        <w:t xml:space="preserve"> best mulig kunne mestre og forebygge sine plager, sier Rasmussen.</w:t>
      </w:r>
    </w:p>
    <w:p w:rsidR="00822632" w:rsidRPr="00971AD0" w:rsidRDefault="00BE464B" w:rsidP="00822632">
      <w:pPr>
        <w:rPr>
          <w:rFonts w:ascii="Arial" w:hAnsi="Arial" w:cs="Arial"/>
          <w:sz w:val="20"/>
          <w:szCs w:val="20"/>
        </w:rPr>
      </w:pPr>
      <w:r w:rsidRPr="00971AD0">
        <w:rPr>
          <w:rFonts w:ascii="Arial" w:hAnsi="Arial" w:cs="Arial"/>
          <w:sz w:val="20"/>
          <w:szCs w:val="20"/>
        </w:rPr>
        <w:t xml:space="preserve">Dagens kontorinnredning og </w:t>
      </w:r>
      <w:r w:rsidR="00B36C65" w:rsidRPr="00971AD0">
        <w:rPr>
          <w:rFonts w:ascii="Arial" w:hAnsi="Arial" w:cs="Arial"/>
          <w:sz w:val="20"/>
          <w:szCs w:val="20"/>
        </w:rPr>
        <w:t xml:space="preserve">kontorstoler </w:t>
      </w:r>
      <w:r w:rsidRPr="00971AD0">
        <w:rPr>
          <w:rFonts w:ascii="Arial" w:hAnsi="Arial" w:cs="Arial"/>
          <w:sz w:val="20"/>
          <w:szCs w:val="20"/>
        </w:rPr>
        <w:t>er av høy kvalitet</w:t>
      </w:r>
      <w:r w:rsidR="00947232" w:rsidRPr="00971AD0">
        <w:rPr>
          <w:rFonts w:ascii="Arial" w:hAnsi="Arial" w:cs="Arial"/>
          <w:sz w:val="20"/>
          <w:szCs w:val="20"/>
        </w:rPr>
        <w:t xml:space="preserve"> og </w:t>
      </w:r>
      <w:r w:rsidR="00524ACF" w:rsidRPr="00971AD0">
        <w:rPr>
          <w:rFonts w:ascii="Arial" w:hAnsi="Arial" w:cs="Arial"/>
          <w:sz w:val="20"/>
          <w:szCs w:val="20"/>
        </w:rPr>
        <w:t xml:space="preserve">er </w:t>
      </w:r>
      <w:r w:rsidR="00D53652" w:rsidRPr="00971AD0">
        <w:rPr>
          <w:rFonts w:ascii="Arial" w:hAnsi="Arial" w:cs="Arial"/>
          <w:sz w:val="20"/>
          <w:szCs w:val="20"/>
        </w:rPr>
        <w:t>teknisk svært</w:t>
      </w:r>
      <w:r w:rsidR="00DE1558" w:rsidRPr="00971AD0">
        <w:rPr>
          <w:rFonts w:ascii="Arial" w:hAnsi="Arial" w:cs="Arial"/>
          <w:sz w:val="20"/>
          <w:szCs w:val="20"/>
        </w:rPr>
        <w:t xml:space="preserve"> avanserte.</w:t>
      </w:r>
      <w:r w:rsidR="00B36C65" w:rsidRPr="00971AD0">
        <w:rPr>
          <w:rFonts w:ascii="Arial" w:hAnsi="Arial" w:cs="Arial"/>
          <w:sz w:val="20"/>
          <w:szCs w:val="20"/>
        </w:rPr>
        <w:t xml:space="preserve"> Og normen i </w:t>
      </w:r>
      <w:r w:rsidR="005F5C95" w:rsidRPr="00971AD0">
        <w:rPr>
          <w:rFonts w:ascii="Arial" w:hAnsi="Arial" w:cs="Arial"/>
          <w:sz w:val="20"/>
          <w:szCs w:val="20"/>
        </w:rPr>
        <w:t>Norge</w:t>
      </w:r>
      <w:r w:rsidR="00B36C65" w:rsidRPr="00971AD0">
        <w:rPr>
          <w:rFonts w:ascii="Arial" w:hAnsi="Arial" w:cs="Arial"/>
          <w:sz w:val="20"/>
          <w:szCs w:val="20"/>
        </w:rPr>
        <w:t xml:space="preserve"> er at de som sitter på kontor er utstyrt med hev/senk arbeidsbord. U</w:t>
      </w:r>
      <w:r w:rsidRPr="00971AD0">
        <w:rPr>
          <w:rFonts w:ascii="Arial" w:hAnsi="Arial" w:cs="Arial"/>
          <w:sz w:val="20"/>
          <w:szCs w:val="20"/>
        </w:rPr>
        <w:t>tviklingen går i retning av at det skal være letter</w:t>
      </w:r>
      <w:r w:rsidR="00524ACF" w:rsidRPr="00971AD0">
        <w:rPr>
          <w:rFonts w:ascii="Arial" w:hAnsi="Arial" w:cs="Arial"/>
          <w:sz w:val="20"/>
          <w:szCs w:val="20"/>
        </w:rPr>
        <w:t>e</w:t>
      </w:r>
      <w:r w:rsidRPr="00971AD0">
        <w:rPr>
          <w:rFonts w:ascii="Arial" w:hAnsi="Arial" w:cs="Arial"/>
          <w:sz w:val="20"/>
          <w:szCs w:val="20"/>
        </w:rPr>
        <w:t xml:space="preserve"> for bruk</w:t>
      </w:r>
      <w:r w:rsidR="00453BE6" w:rsidRPr="00971AD0">
        <w:rPr>
          <w:rFonts w:ascii="Arial" w:hAnsi="Arial" w:cs="Arial"/>
          <w:sz w:val="20"/>
          <w:szCs w:val="20"/>
        </w:rPr>
        <w:t>e</w:t>
      </w:r>
      <w:r w:rsidRPr="00971AD0">
        <w:rPr>
          <w:rFonts w:ascii="Arial" w:hAnsi="Arial" w:cs="Arial"/>
          <w:sz w:val="20"/>
          <w:szCs w:val="20"/>
        </w:rPr>
        <w:t>ren å tilpasse</w:t>
      </w:r>
      <w:r w:rsidR="00B36C65" w:rsidRPr="00971AD0">
        <w:rPr>
          <w:rFonts w:ascii="Arial" w:hAnsi="Arial" w:cs="Arial"/>
          <w:sz w:val="20"/>
          <w:szCs w:val="20"/>
        </w:rPr>
        <w:t xml:space="preserve"> </w:t>
      </w:r>
      <w:r w:rsidR="00C272EB" w:rsidRPr="00971AD0">
        <w:rPr>
          <w:rFonts w:ascii="Arial" w:hAnsi="Arial" w:cs="Arial"/>
          <w:sz w:val="20"/>
          <w:szCs w:val="20"/>
        </w:rPr>
        <w:t>utstyr og hj</w:t>
      </w:r>
      <w:r w:rsidR="00B36C65" w:rsidRPr="00971AD0">
        <w:rPr>
          <w:rFonts w:ascii="Arial" w:hAnsi="Arial" w:cs="Arial"/>
          <w:sz w:val="20"/>
          <w:szCs w:val="20"/>
        </w:rPr>
        <w:t>elpemidler</w:t>
      </w:r>
      <w:r w:rsidR="00524ACF" w:rsidRPr="00971AD0">
        <w:rPr>
          <w:rFonts w:ascii="Arial" w:hAnsi="Arial" w:cs="Arial"/>
          <w:sz w:val="20"/>
          <w:szCs w:val="20"/>
        </w:rPr>
        <w:t>.</w:t>
      </w:r>
      <w:r w:rsidR="00C272EB" w:rsidRPr="00971AD0">
        <w:rPr>
          <w:rFonts w:ascii="Arial" w:hAnsi="Arial" w:cs="Arial"/>
          <w:sz w:val="20"/>
          <w:szCs w:val="20"/>
        </w:rPr>
        <w:t xml:space="preserve"> </w:t>
      </w:r>
      <w:r w:rsidR="00524ACF" w:rsidRPr="00971AD0">
        <w:rPr>
          <w:rFonts w:ascii="Arial" w:hAnsi="Arial" w:cs="Arial"/>
          <w:sz w:val="20"/>
          <w:szCs w:val="20"/>
        </w:rPr>
        <w:t>Dette se</w:t>
      </w:r>
      <w:r w:rsidR="00B36C65" w:rsidRPr="00971AD0">
        <w:rPr>
          <w:rFonts w:ascii="Arial" w:hAnsi="Arial" w:cs="Arial"/>
          <w:sz w:val="20"/>
          <w:szCs w:val="20"/>
        </w:rPr>
        <w:t xml:space="preserve">s tydelig på at det er </w:t>
      </w:r>
      <w:r w:rsidR="00DE1558" w:rsidRPr="00971AD0">
        <w:rPr>
          <w:rFonts w:ascii="Arial" w:hAnsi="Arial" w:cs="Arial"/>
          <w:sz w:val="20"/>
          <w:szCs w:val="20"/>
        </w:rPr>
        <w:t xml:space="preserve">mindre spaker </w:t>
      </w:r>
      <w:r w:rsidR="00B36C65" w:rsidRPr="00971AD0">
        <w:rPr>
          <w:rFonts w:ascii="Arial" w:hAnsi="Arial" w:cs="Arial"/>
          <w:sz w:val="20"/>
          <w:szCs w:val="20"/>
        </w:rPr>
        <w:t>som trengs for å s</w:t>
      </w:r>
      <w:r w:rsidR="00493CDC" w:rsidRPr="00971AD0">
        <w:rPr>
          <w:rFonts w:ascii="Arial" w:hAnsi="Arial" w:cs="Arial"/>
          <w:sz w:val="20"/>
          <w:szCs w:val="20"/>
        </w:rPr>
        <w:t>t</w:t>
      </w:r>
      <w:r w:rsidR="00C5110E" w:rsidRPr="00971AD0">
        <w:rPr>
          <w:rFonts w:ascii="Arial" w:hAnsi="Arial" w:cs="Arial"/>
          <w:sz w:val="20"/>
          <w:szCs w:val="20"/>
        </w:rPr>
        <w:t>ille inn for</w:t>
      </w:r>
      <w:r w:rsidR="00B36C65" w:rsidRPr="00971AD0">
        <w:rPr>
          <w:rFonts w:ascii="Arial" w:hAnsi="Arial" w:cs="Arial"/>
          <w:sz w:val="20"/>
          <w:szCs w:val="20"/>
        </w:rPr>
        <w:t xml:space="preserve"> optimal </w:t>
      </w:r>
      <w:r w:rsidR="00493CDC" w:rsidRPr="00971AD0">
        <w:rPr>
          <w:rFonts w:ascii="Arial" w:hAnsi="Arial" w:cs="Arial"/>
          <w:sz w:val="20"/>
          <w:szCs w:val="20"/>
        </w:rPr>
        <w:t>tilpasning</w:t>
      </w:r>
      <w:r w:rsidR="00CB4C61" w:rsidRPr="00971AD0">
        <w:rPr>
          <w:rFonts w:ascii="Arial" w:hAnsi="Arial" w:cs="Arial"/>
          <w:sz w:val="20"/>
          <w:szCs w:val="20"/>
        </w:rPr>
        <w:t>.</w:t>
      </w:r>
      <w:r w:rsidR="00963A61" w:rsidRPr="00971AD0">
        <w:rPr>
          <w:rFonts w:ascii="Arial" w:hAnsi="Arial" w:cs="Arial"/>
          <w:sz w:val="20"/>
          <w:szCs w:val="20"/>
        </w:rPr>
        <w:t xml:space="preserve"> </w:t>
      </w:r>
      <w:r w:rsidR="00822632" w:rsidRPr="00971AD0">
        <w:rPr>
          <w:rFonts w:ascii="Arial" w:hAnsi="Arial" w:cs="Arial"/>
          <w:sz w:val="20"/>
          <w:szCs w:val="20"/>
        </w:rPr>
        <w:t>Nye behov oppstår når et selskap endrer måte</w:t>
      </w:r>
      <w:r w:rsidR="00C5110E" w:rsidRPr="00971AD0">
        <w:rPr>
          <w:rFonts w:ascii="Arial" w:hAnsi="Arial" w:cs="Arial"/>
          <w:sz w:val="20"/>
          <w:szCs w:val="20"/>
        </w:rPr>
        <w:t>n</w:t>
      </w:r>
      <w:r w:rsidR="00822632" w:rsidRPr="00971AD0">
        <w:rPr>
          <w:rFonts w:ascii="Arial" w:hAnsi="Arial" w:cs="Arial"/>
          <w:sz w:val="20"/>
          <w:szCs w:val="20"/>
        </w:rPr>
        <w:t xml:space="preserve"> de er organisert på. Stadig flere norske bedrifter har arbeidstaker</w:t>
      </w:r>
      <w:r w:rsidR="00C5110E" w:rsidRPr="00971AD0">
        <w:rPr>
          <w:rFonts w:ascii="Arial" w:hAnsi="Arial" w:cs="Arial"/>
          <w:sz w:val="20"/>
          <w:szCs w:val="20"/>
        </w:rPr>
        <w:t>e som jobber midlertidig, samt</w:t>
      </w:r>
      <w:r w:rsidR="00822632" w:rsidRPr="00971AD0">
        <w:rPr>
          <w:rFonts w:ascii="Arial" w:hAnsi="Arial" w:cs="Arial"/>
          <w:sz w:val="20"/>
          <w:szCs w:val="20"/>
        </w:rPr>
        <w:t xml:space="preserve"> i prosjekt og med det har stadig færre </w:t>
      </w:r>
      <w:r w:rsidR="00C5110E" w:rsidRPr="00971AD0">
        <w:rPr>
          <w:rFonts w:ascii="Arial" w:hAnsi="Arial" w:cs="Arial"/>
          <w:sz w:val="20"/>
          <w:szCs w:val="20"/>
        </w:rPr>
        <w:t xml:space="preserve">ansatte </w:t>
      </w:r>
      <w:r w:rsidR="00822632" w:rsidRPr="00971AD0">
        <w:rPr>
          <w:rFonts w:ascii="Arial" w:hAnsi="Arial" w:cs="Arial"/>
          <w:sz w:val="20"/>
          <w:szCs w:val="20"/>
        </w:rPr>
        <w:t>fast arbeidsplass. Fra arbeidstaker</w:t>
      </w:r>
      <w:r w:rsidR="00C5110E" w:rsidRPr="00971AD0">
        <w:rPr>
          <w:rFonts w:ascii="Arial" w:hAnsi="Arial" w:cs="Arial"/>
          <w:sz w:val="20"/>
          <w:szCs w:val="20"/>
        </w:rPr>
        <w:t>en</w:t>
      </w:r>
      <w:r w:rsidR="00822632" w:rsidRPr="00971AD0">
        <w:rPr>
          <w:rFonts w:ascii="Arial" w:hAnsi="Arial" w:cs="Arial"/>
          <w:sz w:val="20"/>
          <w:szCs w:val="20"/>
        </w:rPr>
        <w:t xml:space="preserve">s perspektiv må arbeidsplassen planlegges ut i fra de ansattes og øvrige brukeres aktivitet i løpet av en dag. </w:t>
      </w:r>
    </w:p>
    <w:p w:rsidR="00E47458" w:rsidRPr="00971AD0" w:rsidRDefault="00963A61" w:rsidP="00BE464B">
      <w:pPr>
        <w:rPr>
          <w:rFonts w:ascii="Arial" w:hAnsi="Arial" w:cs="Arial"/>
          <w:sz w:val="20"/>
          <w:szCs w:val="20"/>
        </w:rPr>
      </w:pPr>
      <w:r w:rsidRPr="00B03DDB">
        <w:rPr>
          <w:rFonts w:ascii="Arial" w:hAnsi="Arial" w:cs="Arial"/>
          <w:b/>
          <w:i/>
          <w:sz w:val="20"/>
          <w:szCs w:val="20"/>
        </w:rPr>
        <w:t>«</w:t>
      </w:r>
      <w:r w:rsidR="00BF1C17" w:rsidRPr="00B03DDB">
        <w:rPr>
          <w:rFonts w:ascii="Arial" w:hAnsi="Arial" w:cs="Arial"/>
          <w:b/>
          <w:i/>
          <w:sz w:val="20"/>
          <w:szCs w:val="20"/>
        </w:rPr>
        <w:t>Vi tror at intelligente møbler er fremtiden</w:t>
      </w:r>
      <w:r w:rsidR="00E47458" w:rsidRPr="00B03DDB">
        <w:rPr>
          <w:rFonts w:ascii="Arial" w:hAnsi="Arial" w:cs="Arial"/>
          <w:b/>
          <w:i/>
          <w:sz w:val="20"/>
          <w:szCs w:val="20"/>
        </w:rPr>
        <w:t xml:space="preserve"> </w:t>
      </w:r>
      <w:r w:rsidR="00BF1C17" w:rsidRPr="00B03DDB">
        <w:rPr>
          <w:rFonts w:ascii="Arial" w:hAnsi="Arial" w:cs="Arial"/>
          <w:b/>
          <w:i/>
          <w:sz w:val="20"/>
          <w:szCs w:val="20"/>
        </w:rPr>
        <w:t>for å skape tilfredshet på k</w:t>
      </w:r>
      <w:r w:rsidR="00C5110E" w:rsidRPr="00B03DDB">
        <w:rPr>
          <w:rFonts w:ascii="Arial" w:hAnsi="Arial" w:cs="Arial"/>
          <w:b/>
          <w:i/>
          <w:sz w:val="20"/>
          <w:szCs w:val="20"/>
        </w:rPr>
        <w:t xml:space="preserve">ontoret, øke produktiviteten, samt reduksjon av </w:t>
      </w:r>
      <w:r w:rsidR="00BF1C17" w:rsidRPr="00B03DDB">
        <w:rPr>
          <w:rFonts w:ascii="Arial" w:hAnsi="Arial" w:cs="Arial"/>
          <w:b/>
          <w:i/>
          <w:sz w:val="20"/>
          <w:szCs w:val="20"/>
        </w:rPr>
        <w:t>belastningsska</w:t>
      </w:r>
      <w:r w:rsidR="00B36C65" w:rsidRPr="00B03DDB">
        <w:rPr>
          <w:rFonts w:ascii="Arial" w:hAnsi="Arial" w:cs="Arial"/>
          <w:b/>
          <w:i/>
          <w:sz w:val="20"/>
          <w:szCs w:val="20"/>
        </w:rPr>
        <w:t>der</w:t>
      </w:r>
      <w:r w:rsidRPr="00B03DDB">
        <w:rPr>
          <w:rFonts w:ascii="Arial" w:hAnsi="Arial" w:cs="Arial"/>
          <w:b/>
          <w:i/>
          <w:sz w:val="20"/>
          <w:szCs w:val="20"/>
        </w:rPr>
        <w:t>»</w:t>
      </w:r>
      <w:r w:rsidR="00B36C65" w:rsidRPr="00B03DDB">
        <w:rPr>
          <w:rFonts w:ascii="Arial" w:hAnsi="Arial" w:cs="Arial"/>
          <w:b/>
          <w:i/>
          <w:sz w:val="20"/>
          <w:szCs w:val="20"/>
        </w:rPr>
        <w:t xml:space="preserve">, sier Ronnie. R. </w:t>
      </w:r>
      <w:r w:rsidR="00127686" w:rsidRPr="00B03DDB">
        <w:rPr>
          <w:rFonts w:ascii="Arial" w:hAnsi="Arial" w:cs="Arial"/>
          <w:b/>
          <w:i/>
          <w:sz w:val="20"/>
          <w:szCs w:val="20"/>
        </w:rPr>
        <w:t>Clemmensen</w:t>
      </w:r>
      <w:r w:rsidR="00B83223" w:rsidRPr="00B03DDB">
        <w:rPr>
          <w:rFonts w:ascii="Arial" w:hAnsi="Arial" w:cs="Arial"/>
          <w:b/>
          <w:i/>
          <w:sz w:val="20"/>
          <w:szCs w:val="20"/>
        </w:rPr>
        <w:t xml:space="preserve">, salgssjef </w:t>
      </w:r>
      <w:r w:rsidR="005F5C95" w:rsidRPr="00B03DDB">
        <w:rPr>
          <w:rFonts w:ascii="Arial" w:hAnsi="Arial" w:cs="Arial"/>
          <w:b/>
          <w:i/>
          <w:sz w:val="20"/>
          <w:szCs w:val="20"/>
        </w:rPr>
        <w:t>EFG HOV</w:t>
      </w:r>
      <w:r w:rsidR="00E47458" w:rsidRPr="00B03DDB">
        <w:rPr>
          <w:rFonts w:ascii="Arial" w:hAnsi="Arial" w:cs="Arial"/>
          <w:b/>
          <w:i/>
          <w:sz w:val="20"/>
          <w:szCs w:val="20"/>
        </w:rPr>
        <w:t>+DOKKA</w:t>
      </w:r>
      <w:r w:rsidR="00B83223" w:rsidRPr="00B03DDB">
        <w:rPr>
          <w:rFonts w:ascii="Arial" w:hAnsi="Arial" w:cs="Arial"/>
          <w:b/>
          <w:i/>
          <w:sz w:val="20"/>
          <w:szCs w:val="20"/>
        </w:rPr>
        <w:t>.</w:t>
      </w:r>
      <w:r w:rsidR="00B83223" w:rsidRPr="00971AD0">
        <w:rPr>
          <w:rFonts w:ascii="Arial" w:hAnsi="Arial" w:cs="Arial"/>
          <w:sz w:val="20"/>
          <w:szCs w:val="20"/>
        </w:rPr>
        <w:t xml:space="preserve"> EFG HOV+D</w:t>
      </w:r>
      <w:r w:rsidR="00CB4C61" w:rsidRPr="00971AD0">
        <w:rPr>
          <w:rFonts w:ascii="Arial" w:hAnsi="Arial" w:cs="Arial"/>
          <w:sz w:val="20"/>
          <w:szCs w:val="20"/>
        </w:rPr>
        <w:t>O</w:t>
      </w:r>
      <w:r w:rsidR="00B83223" w:rsidRPr="00971AD0">
        <w:rPr>
          <w:rFonts w:ascii="Arial" w:hAnsi="Arial" w:cs="Arial"/>
          <w:sz w:val="20"/>
          <w:szCs w:val="20"/>
        </w:rPr>
        <w:t xml:space="preserve">KKA er en av </w:t>
      </w:r>
      <w:r w:rsidR="00493CDC" w:rsidRPr="00971AD0">
        <w:rPr>
          <w:rFonts w:ascii="Arial" w:hAnsi="Arial" w:cs="Arial"/>
          <w:sz w:val="20"/>
          <w:szCs w:val="20"/>
        </w:rPr>
        <w:t>Norges</w:t>
      </w:r>
      <w:r w:rsidR="00B83223" w:rsidRPr="00971AD0">
        <w:rPr>
          <w:rFonts w:ascii="Arial" w:hAnsi="Arial" w:cs="Arial"/>
          <w:sz w:val="20"/>
          <w:szCs w:val="20"/>
        </w:rPr>
        <w:t xml:space="preserve"> ledende innredningsselskaper og hjelper daglig selskaper med å tilrettelegge for ergonomiske og fremtidsrettede arbeidsplasser. </w:t>
      </w:r>
    </w:p>
    <w:p w:rsidR="00CB4C61" w:rsidRPr="00971AD0" w:rsidRDefault="00CB4C61" w:rsidP="00CB4C61">
      <w:pPr>
        <w:rPr>
          <w:rFonts w:ascii="Arial" w:hAnsi="Arial" w:cs="Arial"/>
          <w:sz w:val="20"/>
          <w:szCs w:val="20"/>
        </w:rPr>
      </w:pPr>
      <w:r w:rsidRPr="00971AD0">
        <w:rPr>
          <w:rFonts w:ascii="Arial" w:hAnsi="Arial" w:cs="Arial"/>
          <w:sz w:val="20"/>
          <w:szCs w:val="20"/>
        </w:rPr>
        <w:t>T</w:t>
      </w:r>
      <w:r w:rsidR="001B2086" w:rsidRPr="00971AD0">
        <w:rPr>
          <w:rFonts w:ascii="Arial" w:hAnsi="Arial" w:cs="Arial"/>
          <w:sz w:val="20"/>
          <w:szCs w:val="20"/>
        </w:rPr>
        <w:t xml:space="preserve">il tross for god kvalitet og høy teknisk standard må også </w:t>
      </w:r>
      <w:r w:rsidRPr="00971AD0">
        <w:rPr>
          <w:rFonts w:ascii="Arial" w:hAnsi="Arial" w:cs="Arial"/>
          <w:sz w:val="20"/>
          <w:szCs w:val="20"/>
        </w:rPr>
        <w:t>tilrettelegging</w:t>
      </w:r>
      <w:r w:rsidR="001B2086" w:rsidRPr="00971AD0">
        <w:rPr>
          <w:rFonts w:ascii="Arial" w:hAnsi="Arial" w:cs="Arial"/>
          <w:sz w:val="20"/>
          <w:szCs w:val="20"/>
        </w:rPr>
        <w:t xml:space="preserve"> og </w:t>
      </w:r>
      <w:r w:rsidRPr="00971AD0">
        <w:rPr>
          <w:rFonts w:ascii="Arial" w:hAnsi="Arial" w:cs="Arial"/>
          <w:sz w:val="20"/>
          <w:szCs w:val="20"/>
        </w:rPr>
        <w:t>planleggingen</w:t>
      </w:r>
      <w:r w:rsidR="001B2086" w:rsidRPr="00971AD0">
        <w:rPr>
          <w:rFonts w:ascii="Arial" w:hAnsi="Arial" w:cs="Arial"/>
          <w:sz w:val="20"/>
          <w:szCs w:val="20"/>
        </w:rPr>
        <w:t xml:space="preserve"> </w:t>
      </w:r>
      <w:r w:rsidRPr="00971AD0">
        <w:rPr>
          <w:rFonts w:ascii="Arial" w:hAnsi="Arial" w:cs="Arial"/>
          <w:sz w:val="20"/>
          <w:szCs w:val="20"/>
        </w:rPr>
        <w:t xml:space="preserve">for </w:t>
      </w:r>
      <w:r w:rsidR="001B2086" w:rsidRPr="00971AD0">
        <w:rPr>
          <w:rFonts w:ascii="Arial" w:hAnsi="Arial" w:cs="Arial"/>
          <w:sz w:val="20"/>
          <w:szCs w:val="20"/>
        </w:rPr>
        <w:t xml:space="preserve">aktiviteter på kontoret være god. </w:t>
      </w:r>
      <w:r w:rsidRPr="00971AD0">
        <w:rPr>
          <w:rFonts w:ascii="Arial" w:hAnsi="Arial" w:cs="Arial"/>
          <w:sz w:val="20"/>
          <w:szCs w:val="20"/>
        </w:rPr>
        <w:t>«</w:t>
      </w:r>
      <w:r w:rsidR="00822632" w:rsidRPr="00971AD0">
        <w:rPr>
          <w:rFonts w:ascii="Arial" w:hAnsi="Arial" w:cs="Arial"/>
          <w:sz w:val="20"/>
          <w:szCs w:val="20"/>
        </w:rPr>
        <w:t xml:space="preserve">Når vi hjelper et selskap med overgangen fra </w:t>
      </w:r>
      <w:r w:rsidR="00B83223" w:rsidRPr="00971AD0">
        <w:rPr>
          <w:rFonts w:ascii="Arial" w:hAnsi="Arial" w:cs="Arial"/>
          <w:sz w:val="20"/>
          <w:szCs w:val="20"/>
        </w:rPr>
        <w:t xml:space="preserve">cellekontor til åpne </w:t>
      </w:r>
      <w:r w:rsidR="00493CDC" w:rsidRPr="00971AD0">
        <w:rPr>
          <w:rFonts w:ascii="Arial" w:hAnsi="Arial" w:cs="Arial"/>
          <w:sz w:val="20"/>
          <w:szCs w:val="20"/>
        </w:rPr>
        <w:t>landskap</w:t>
      </w:r>
      <w:r w:rsidR="00822632" w:rsidRPr="00971AD0">
        <w:rPr>
          <w:rFonts w:ascii="Arial" w:hAnsi="Arial" w:cs="Arial"/>
          <w:sz w:val="20"/>
          <w:szCs w:val="20"/>
        </w:rPr>
        <w:t xml:space="preserve">, eller med å tilrettelegge for prosjektarbeidsplasser er ergonomi viktig. </w:t>
      </w:r>
      <w:r w:rsidRPr="00971AD0">
        <w:rPr>
          <w:rFonts w:ascii="Arial" w:hAnsi="Arial" w:cs="Arial"/>
          <w:sz w:val="20"/>
          <w:szCs w:val="20"/>
        </w:rPr>
        <w:t xml:space="preserve">I et miljø som benyttes av ulike mennesker gjennom en dag er det spesielt viktig at løsningene er fleksible, funksjonelle og intuitive, enten det er kontorplasser som deles eller møte- og konferanserom. </w:t>
      </w:r>
      <w:r w:rsidR="00963A61" w:rsidRPr="00971AD0">
        <w:rPr>
          <w:rFonts w:ascii="Arial" w:hAnsi="Arial" w:cs="Arial"/>
          <w:sz w:val="20"/>
          <w:szCs w:val="20"/>
        </w:rPr>
        <w:t>S</w:t>
      </w:r>
      <w:r w:rsidRPr="00971AD0">
        <w:rPr>
          <w:rFonts w:ascii="Arial" w:hAnsi="Arial" w:cs="Arial"/>
          <w:sz w:val="20"/>
          <w:szCs w:val="20"/>
        </w:rPr>
        <w:t>kal en arbeidsplass ha flere forskjellige brukere i løpet av en d</w:t>
      </w:r>
      <w:r w:rsidR="00C5110E" w:rsidRPr="00971AD0">
        <w:rPr>
          <w:rFonts w:ascii="Arial" w:hAnsi="Arial" w:cs="Arial"/>
          <w:sz w:val="20"/>
          <w:szCs w:val="20"/>
        </w:rPr>
        <w:t xml:space="preserve">ag, krever dette </w:t>
      </w:r>
      <w:r w:rsidRPr="00971AD0">
        <w:rPr>
          <w:rFonts w:ascii="Arial" w:hAnsi="Arial" w:cs="Arial"/>
          <w:sz w:val="20"/>
          <w:szCs w:val="20"/>
        </w:rPr>
        <w:t>kontorstolen har enkle og få innstillingsbehov for å passe alle.</w:t>
      </w:r>
    </w:p>
    <w:p w:rsidR="00CB4C61" w:rsidRPr="00971AD0" w:rsidRDefault="00C272EB" w:rsidP="0013352A">
      <w:pPr>
        <w:rPr>
          <w:rFonts w:ascii="Arial" w:hAnsi="Arial" w:cs="Arial"/>
          <w:sz w:val="20"/>
          <w:szCs w:val="20"/>
        </w:rPr>
      </w:pPr>
      <w:r w:rsidRPr="00971AD0">
        <w:rPr>
          <w:rFonts w:ascii="Arial" w:hAnsi="Arial" w:cs="Arial"/>
          <w:sz w:val="20"/>
          <w:szCs w:val="20"/>
        </w:rPr>
        <w:t>Clemmensen</w:t>
      </w:r>
      <w:r w:rsidR="00C5110E" w:rsidRPr="00971AD0">
        <w:rPr>
          <w:rFonts w:ascii="Arial" w:hAnsi="Arial" w:cs="Arial"/>
          <w:sz w:val="20"/>
          <w:szCs w:val="20"/>
        </w:rPr>
        <w:t xml:space="preserve"> </w:t>
      </w:r>
      <w:r w:rsidRPr="00971AD0">
        <w:rPr>
          <w:rFonts w:ascii="Arial" w:hAnsi="Arial" w:cs="Arial"/>
          <w:sz w:val="20"/>
          <w:szCs w:val="20"/>
        </w:rPr>
        <w:t xml:space="preserve">forteller at de opplever at utfordringen </w:t>
      </w:r>
      <w:r w:rsidR="00CB4C61" w:rsidRPr="00971AD0">
        <w:rPr>
          <w:rFonts w:ascii="Arial" w:hAnsi="Arial" w:cs="Arial"/>
          <w:sz w:val="20"/>
          <w:szCs w:val="20"/>
        </w:rPr>
        <w:t>på norske arbeidsplasser er at brukerne rett og slett ikke anvender seg av innstillingsmuligheter og de hjelpemidler de har til rådighet</w:t>
      </w:r>
      <w:r w:rsidR="00C5110E" w:rsidRPr="00971AD0">
        <w:rPr>
          <w:rFonts w:ascii="Arial" w:hAnsi="Arial" w:cs="Arial"/>
          <w:sz w:val="20"/>
          <w:szCs w:val="20"/>
        </w:rPr>
        <w:t>.</w:t>
      </w:r>
      <w:r w:rsidR="00CB4C61" w:rsidRPr="00971AD0">
        <w:rPr>
          <w:rFonts w:ascii="Arial" w:hAnsi="Arial" w:cs="Arial"/>
          <w:sz w:val="20"/>
          <w:szCs w:val="20"/>
        </w:rPr>
        <w:t xml:space="preserve"> </w:t>
      </w:r>
      <w:r w:rsidR="00C5110E" w:rsidRPr="00971AD0">
        <w:rPr>
          <w:rFonts w:ascii="Arial" w:hAnsi="Arial" w:cs="Arial"/>
          <w:sz w:val="20"/>
          <w:szCs w:val="20"/>
        </w:rPr>
        <w:t>R</w:t>
      </w:r>
      <w:r w:rsidR="00CB4C61" w:rsidRPr="00971AD0">
        <w:rPr>
          <w:rFonts w:ascii="Arial" w:hAnsi="Arial" w:cs="Arial"/>
          <w:sz w:val="20"/>
          <w:szCs w:val="20"/>
        </w:rPr>
        <w:t>esultatet er for statiske arbeidssituasjoner over for lang tid.</w:t>
      </w:r>
      <w:r w:rsidRPr="00971AD0">
        <w:rPr>
          <w:rFonts w:ascii="Arial" w:hAnsi="Arial" w:cs="Arial"/>
          <w:sz w:val="20"/>
          <w:szCs w:val="20"/>
        </w:rPr>
        <w:t xml:space="preserve"> Som grunnregel må det være </w:t>
      </w:r>
      <w:r w:rsidR="00963A61" w:rsidRPr="00971AD0">
        <w:rPr>
          <w:rFonts w:ascii="Arial" w:hAnsi="Arial" w:cs="Arial"/>
          <w:sz w:val="20"/>
          <w:szCs w:val="20"/>
        </w:rPr>
        <w:t>enkelt for brukeren å stille inn sin arbeidsplass og stol, for at det</w:t>
      </w:r>
      <w:r w:rsidR="00C5110E" w:rsidRPr="00971AD0">
        <w:rPr>
          <w:rFonts w:ascii="Arial" w:hAnsi="Arial" w:cs="Arial"/>
          <w:sz w:val="20"/>
          <w:szCs w:val="20"/>
        </w:rPr>
        <w:t>te i praksis</w:t>
      </w:r>
      <w:r w:rsidR="00963A61" w:rsidRPr="00971AD0">
        <w:rPr>
          <w:rFonts w:ascii="Arial" w:hAnsi="Arial" w:cs="Arial"/>
          <w:sz w:val="20"/>
          <w:szCs w:val="20"/>
        </w:rPr>
        <w:t xml:space="preserve"> gjøres. </w:t>
      </w:r>
      <w:r w:rsidR="00C5110E" w:rsidRPr="00971AD0">
        <w:rPr>
          <w:rFonts w:ascii="Arial" w:hAnsi="Arial" w:cs="Arial"/>
          <w:sz w:val="20"/>
          <w:szCs w:val="20"/>
        </w:rPr>
        <w:t xml:space="preserve">I tillegg </w:t>
      </w:r>
      <w:r w:rsidR="00963A61" w:rsidRPr="00971AD0">
        <w:rPr>
          <w:rFonts w:ascii="Arial" w:hAnsi="Arial" w:cs="Arial"/>
          <w:sz w:val="20"/>
          <w:szCs w:val="20"/>
        </w:rPr>
        <w:t xml:space="preserve">trenger </w:t>
      </w:r>
      <w:r w:rsidR="00C5110E" w:rsidRPr="00971AD0">
        <w:rPr>
          <w:rFonts w:ascii="Arial" w:hAnsi="Arial" w:cs="Arial"/>
          <w:sz w:val="20"/>
          <w:szCs w:val="20"/>
        </w:rPr>
        <w:t xml:space="preserve">vi å bli </w:t>
      </w:r>
      <w:r w:rsidR="00963A61" w:rsidRPr="00971AD0">
        <w:rPr>
          <w:rFonts w:ascii="Arial" w:hAnsi="Arial" w:cs="Arial"/>
          <w:sz w:val="20"/>
          <w:szCs w:val="20"/>
        </w:rPr>
        <w:t>påminne</w:t>
      </w:r>
      <w:r w:rsidR="00C5110E" w:rsidRPr="00971AD0">
        <w:rPr>
          <w:rFonts w:ascii="Arial" w:hAnsi="Arial" w:cs="Arial"/>
          <w:sz w:val="20"/>
          <w:szCs w:val="20"/>
        </w:rPr>
        <w:t>t om å gjøre det rette i hverdagen.</w:t>
      </w:r>
    </w:p>
    <w:p w:rsidR="00947232" w:rsidRPr="00971AD0" w:rsidRDefault="00947232" w:rsidP="00947232">
      <w:pPr>
        <w:rPr>
          <w:rFonts w:ascii="Arial" w:hAnsi="Arial" w:cs="Arial"/>
          <w:sz w:val="20"/>
          <w:szCs w:val="20"/>
        </w:rPr>
      </w:pPr>
      <w:r w:rsidRPr="00971AD0">
        <w:rPr>
          <w:rFonts w:ascii="Arial" w:hAnsi="Arial" w:cs="Arial"/>
          <w:sz w:val="20"/>
          <w:szCs w:val="20"/>
        </w:rPr>
        <w:t>EFG HOV+DOKKA vet råd</w:t>
      </w:r>
      <w:r w:rsidR="00217627" w:rsidRPr="00971AD0">
        <w:rPr>
          <w:rFonts w:ascii="Arial" w:hAnsi="Arial" w:cs="Arial"/>
          <w:sz w:val="20"/>
          <w:szCs w:val="20"/>
        </w:rPr>
        <w:t xml:space="preserve"> og introduserer nå n</w:t>
      </w:r>
      <w:r w:rsidRPr="00971AD0">
        <w:rPr>
          <w:rFonts w:ascii="Arial" w:hAnsi="Arial" w:cs="Arial"/>
          <w:sz w:val="20"/>
          <w:szCs w:val="20"/>
        </w:rPr>
        <w:t>y teknologi</w:t>
      </w:r>
      <w:r w:rsidR="00C5110E" w:rsidRPr="00971AD0">
        <w:rPr>
          <w:rFonts w:ascii="Arial" w:hAnsi="Arial" w:cs="Arial"/>
          <w:sz w:val="20"/>
          <w:szCs w:val="20"/>
        </w:rPr>
        <w:t>,</w:t>
      </w:r>
      <w:r w:rsidRPr="00971AD0">
        <w:rPr>
          <w:rFonts w:ascii="Arial" w:hAnsi="Arial" w:cs="Arial"/>
          <w:sz w:val="20"/>
          <w:szCs w:val="20"/>
        </w:rPr>
        <w:t xml:space="preserve"> </w:t>
      </w:r>
      <w:r w:rsidR="00217627" w:rsidRPr="00971AD0">
        <w:rPr>
          <w:rFonts w:ascii="Arial" w:hAnsi="Arial" w:cs="Arial"/>
          <w:sz w:val="20"/>
          <w:szCs w:val="20"/>
        </w:rPr>
        <w:t xml:space="preserve">som </w:t>
      </w:r>
      <w:r w:rsidRPr="00971AD0">
        <w:rPr>
          <w:rFonts w:ascii="Arial" w:hAnsi="Arial" w:cs="Arial"/>
          <w:sz w:val="20"/>
          <w:szCs w:val="20"/>
        </w:rPr>
        <w:t xml:space="preserve">muliggjør enda større støtte for brukeren. Ved hjelp av en </w:t>
      </w:r>
      <w:proofErr w:type="spellStart"/>
      <w:r w:rsidRPr="00971AD0">
        <w:rPr>
          <w:rFonts w:ascii="Arial" w:hAnsi="Arial" w:cs="Arial"/>
          <w:sz w:val="20"/>
          <w:szCs w:val="20"/>
        </w:rPr>
        <w:t>app</w:t>
      </w:r>
      <w:proofErr w:type="spellEnd"/>
      <w:r w:rsidRPr="00971AD0">
        <w:rPr>
          <w:rFonts w:ascii="Arial" w:hAnsi="Arial" w:cs="Arial"/>
          <w:sz w:val="20"/>
          <w:szCs w:val="20"/>
        </w:rPr>
        <w:t xml:space="preserve"> på mobilen vil bordet huske dine prefererte innstillinger </w:t>
      </w:r>
      <w:r w:rsidR="008C4688" w:rsidRPr="00971AD0">
        <w:rPr>
          <w:rFonts w:ascii="Arial" w:hAnsi="Arial" w:cs="Arial"/>
          <w:sz w:val="20"/>
          <w:szCs w:val="20"/>
        </w:rPr>
        <w:t>uansett høyde. I tillegg v</w:t>
      </w:r>
      <w:r w:rsidR="00C272EB" w:rsidRPr="00971AD0">
        <w:rPr>
          <w:rFonts w:ascii="Arial" w:hAnsi="Arial" w:cs="Arial"/>
          <w:sz w:val="20"/>
          <w:szCs w:val="20"/>
        </w:rPr>
        <w:t>il den</w:t>
      </w:r>
      <w:r w:rsidRPr="00971AD0">
        <w:rPr>
          <w:rFonts w:ascii="Arial" w:hAnsi="Arial" w:cs="Arial"/>
          <w:sz w:val="20"/>
          <w:szCs w:val="20"/>
        </w:rPr>
        <w:t xml:space="preserve"> minne deg på å skifte arbeidsstilling gjennom </w:t>
      </w:r>
      <w:r w:rsidR="00CE3C7D" w:rsidRPr="00971AD0">
        <w:rPr>
          <w:rFonts w:ascii="Arial" w:hAnsi="Arial" w:cs="Arial"/>
          <w:sz w:val="20"/>
          <w:szCs w:val="20"/>
        </w:rPr>
        <w:t>arbeidsøktene</w:t>
      </w:r>
      <w:r w:rsidR="00DE1558" w:rsidRPr="00971AD0">
        <w:rPr>
          <w:rFonts w:ascii="Arial" w:hAnsi="Arial" w:cs="Arial"/>
          <w:sz w:val="20"/>
          <w:szCs w:val="20"/>
        </w:rPr>
        <w:t>. Med denne teknologien kan brukeren ta ut sta</w:t>
      </w:r>
      <w:r w:rsidR="000C4BCD" w:rsidRPr="00971AD0">
        <w:rPr>
          <w:rFonts w:ascii="Arial" w:hAnsi="Arial" w:cs="Arial"/>
          <w:sz w:val="20"/>
          <w:szCs w:val="20"/>
        </w:rPr>
        <w:t>ti</w:t>
      </w:r>
      <w:r w:rsidR="00DE1558" w:rsidRPr="00971AD0">
        <w:rPr>
          <w:rFonts w:ascii="Arial" w:hAnsi="Arial" w:cs="Arial"/>
          <w:sz w:val="20"/>
          <w:szCs w:val="20"/>
        </w:rPr>
        <w:t>s</w:t>
      </w:r>
      <w:r w:rsidR="000C4BCD" w:rsidRPr="00971AD0">
        <w:rPr>
          <w:rFonts w:ascii="Arial" w:hAnsi="Arial" w:cs="Arial"/>
          <w:sz w:val="20"/>
          <w:szCs w:val="20"/>
        </w:rPr>
        <w:t>t</w:t>
      </w:r>
      <w:r w:rsidR="00DE1558" w:rsidRPr="00971AD0">
        <w:rPr>
          <w:rFonts w:ascii="Arial" w:hAnsi="Arial" w:cs="Arial"/>
          <w:sz w:val="20"/>
          <w:szCs w:val="20"/>
        </w:rPr>
        <w:t>ik</w:t>
      </w:r>
      <w:r w:rsidR="000C4BCD" w:rsidRPr="00971AD0">
        <w:rPr>
          <w:rFonts w:ascii="Arial" w:hAnsi="Arial" w:cs="Arial"/>
          <w:sz w:val="20"/>
          <w:szCs w:val="20"/>
        </w:rPr>
        <w:t>k</w:t>
      </w:r>
      <w:r w:rsidR="00DE1558" w:rsidRPr="00971AD0">
        <w:rPr>
          <w:rFonts w:ascii="Arial" w:hAnsi="Arial" w:cs="Arial"/>
          <w:sz w:val="20"/>
          <w:szCs w:val="20"/>
        </w:rPr>
        <w:t xml:space="preserve"> på sin egen aktivitet og arbeidsmønster i løpet av en uke/mnd. </w:t>
      </w:r>
      <w:r w:rsidR="008C4688" w:rsidRPr="00971AD0">
        <w:rPr>
          <w:rFonts w:ascii="Arial" w:hAnsi="Arial" w:cs="Arial"/>
          <w:sz w:val="20"/>
          <w:szCs w:val="20"/>
        </w:rPr>
        <w:t>Fra</w:t>
      </w:r>
      <w:r w:rsidRPr="00971AD0">
        <w:rPr>
          <w:rFonts w:ascii="Arial" w:hAnsi="Arial" w:cs="Arial"/>
          <w:sz w:val="20"/>
          <w:szCs w:val="20"/>
        </w:rPr>
        <w:t xml:space="preserve"> arbeidsgiver</w:t>
      </w:r>
      <w:r w:rsidR="008C4688" w:rsidRPr="00971AD0">
        <w:rPr>
          <w:rFonts w:ascii="Arial" w:hAnsi="Arial" w:cs="Arial"/>
          <w:sz w:val="20"/>
          <w:szCs w:val="20"/>
        </w:rPr>
        <w:t>s</w:t>
      </w:r>
      <w:r w:rsidRPr="00971AD0">
        <w:rPr>
          <w:rFonts w:ascii="Arial" w:hAnsi="Arial" w:cs="Arial"/>
          <w:sz w:val="20"/>
          <w:szCs w:val="20"/>
        </w:rPr>
        <w:t xml:space="preserve"> perspektiv </w:t>
      </w:r>
      <w:r w:rsidR="008C4688" w:rsidRPr="00971AD0">
        <w:rPr>
          <w:rFonts w:ascii="Arial" w:hAnsi="Arial" w:cs="Arial"/>
          <w:sz w:val="20"/>
          <w:szCs w:val="20"/>
        </w:rPr>
        <w:t xml:space="preserve">har </w:t>
      </w:r>
      <w:r w:rsidRPr="00971AD0">
        <w:rPr>
          <w:rFonts w:ascii="Arial" w:hAnsi="Arial" w:cs="Arial"/>
          <w:sz w:val="20"/>
          <w:szCs w:val="20"/>
        </w:rPr>
        <w:t xml:space="preserve">dette stor verdi, da de </w:t>
      </w:r>
      <w:r w:rsidR="00217627" w:rsidRPr="00971AD0">
        <w:rPr>
          <w:rFonts w:ascii="Arial" w:hAnsi="Arial" w:cs="Arial"/>
          <w:sz w:val="20"/>
          <w:szCs w:val="20"/>
        </w:rPr>
        <w:t xml:space="preserve">blant annet </w:t>
      </w:r>
      <w:r w:rsidRPr="00971AD0">
        <w:rPr>
          <w:rFonts w:ascii="Arial" w:hAnsi="Arial" w:cs="Arial"/>
          <w:sz w:val="20"/>
          <w:szCs w:val="20"/>
        </w:rPr>
        <w:t xml:space="preserve">kan ta ut rapporter på anvendelse av </w:t>
      </w:r>
      <w:r w:rsidR="003E3E93" w:rsidRPr="00971AD0">
        <w:rPr>
          <w:rFonts w:ascii="Arial" w:hAnsi="Arial" w:cs="Arial"/>
          <w:sz w:val="20"/>
          <w:szCs w:val="20"/>
        </w:rPr>
        <w:t>fasilitetene</w:t>
      </w:r>
      <w:r w:rsidR="00DE1558" w:rsidRPr="00971AD0">
        <w:rPr>
          <w:rFonts w:ascii="Arial" w:hAnsi="Arial" w:cs="Arial"/>
          <w:sz w:val="20"/>
          <w:szCs w:val="20"/>
        </w:rPr>
        <w:t xml:space="preserve"> </w:t>
      </w:r>
      <w:r w:rsidR="00217627" w:rsidRPr="00971AD0">
        <w:rPr>
          <w:rFonts w:ascii="Arial" w:hAnsi="Arial" w:cs="Arial"/>
          <w:sz w:val="20"/>
          <w:szCs w:val="20"/>
        </w:rPr>
        <w:t>og belegg</w:t>
      </w:r>
      <w:r w:rsidR="008C4688" w:rsidRPr="00971AD0">
        <w:rPr>
          <w:rFonts w:ascii="Arial" w:hAnsi="Arial" w:cs="Arial"/>
          <w:sz w:val="20"/>
          <w:szCs w:val="20"/>
        </w:rPr>
        <w:t xml:space="preserve">, samt </w:t>
      </w:r>
      <w:r w:rsidR="00DE1558" w:rsidRPr="00971AD0">
        <w:rPr>
          <w:rFonts w:ascii="Arial" w:hAnsi="Arial" w:cs="Arial"/>
          <w:sz w:val="20"/>
          <w:szCs w:val="20"/>
        </w:rPr>
        <w:t xml:space="preserve">mulighet </w:t>
      </w:r>
      <w:r w:rsidR="008C4688" w:rsidRPr="00971AD0">
        <w:rPr>
          <w:rFonts w:ascii="Arial" w:hAnsi="Arial" w:cs="Arial"/>
          <w:sz w:val="20"/>
          <w:szCs w:val="20"/>
        </w:rPr>
        <w:t xml:space="preserve">for </w:t>
      </w:r>
      <w:r w:rsidR="00DE1558" w:rsidRPr="00971AD0">
        <w:rPr>
          <w:rFonts w:ascii="Arial" w:hAnsi="Arial" w:cs="Arial"/>
          <w:sz w:val="20"/>
          <w:szCs w:val="20"/>
        </w:rPr>
        <w:t xml:space="preserve">å </w:t>
      </w:r>
      <w:r w:rsidR="00217627" w:rsidRPr="00971AD0">
        <w:rPr>
          <w:rFonts w:ascii="Arial" w:hAnsi="Arial" w:cs="Arial"/>
          <w:sz w:val="20"/>
          <w:szCs w:val="20"/>
        </w:rPr>
        <w:t>iverksette</w:t>
      </w:r>
      <w:r w:rsidR="008C4688" w:rsidRPr="00971AD0">
        <w:rPr>
          <w:rFonts w:ascii="Arial" w:hAnsi="Arial" w:cs="Arial"/>
          <w:sz w:val="20"/>
          <w:szCs w:val="20"/>
        </w:rPr>
        <w:t xml:space="preserve"> tiltak deretter.</w:t>
      </w:r>
    </w:p>
    <w:p w:rsidR="002539A2" w:rsidRPr="00B03DDB" w:rsidRDefault="002B40F6" w:rsidP="002B40F6">
      <w:pPr>
        <w:rPr>
          <w:rFonts w:ascii="Arial" w:hAnsi="Arial" w:cs="Arial"/>
          <w:b/>
          <w:sz w:val="20"/>
          <w:szCs w:val="20"/>
        </w:rPr>
      </w:pPr>
      <w:r w:rsidRPr="00971AD0">
        <w:rPr>
          <w:rFonts w:ascii="Arial" w:hAnsi="Arial" w:cs="Arial"/>
          <w:sz w:val="20"/>
          <w:szCs w:val="20"/>
        </w:rPr>
        <w:t xml:space="preserve">Etter en hyggelig prat over gangen </w:t>
      </w:r>
      <w:r w:rsidR="009A0EC0" w:rsidRPr="00971AD0">
        <w:rPr>
          <w:rFonts w:ascii="Arial" w:hAnsi="Arial" w:cs="Arial"/>
          <w:sz w:val="20"/>
          <w:szCs w:val="20"/>
        </w:rPr>
        <w:t xml:space="preserve">på Forus </w:t>
      </w:r>
      <w:r w:rsidRPr="00971AD0">
        <w:rPr>
          <w:rFonts w:ascii="Arial" w:hAnsi="Arial" w:cs="Arial"/>
          <w:sz w:val="20"/>
          <w:szCs w:val="20"/>
        </w:rPr>
        <w:t xml:space="preserve">så </w:t>
      </w:r>
      <w:r w:rsidRPr="006A72F0">
        <w:rPr>
          <w:rFonts w:ascii="Arial" w:eastAsia="Times New Roman" w:hAnsi="Arial" w:cs="Arial"/>
          <w:color w:val="000000"/>
          <w:sz w:val="20"/>
          <w:szCs w:val="20"/>
        </w:rPr>
        <w:t>Klinikk Aktiv Helse og EFG HOV+DOKKA</w:t>
      </w:r>
      <w:r w:rsidRPr="00971AD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971AD0">
        <w:rPr>
          <w:rFonts w:ascii="Arial" w:hAnsi="Arial" w:cs="Arial"/>
          <w:sz w:val="20"/>
          <w:szCs w:val="20"/>
        </w:rPr>
        <w:t>at de kunne utnytte hverandres kompetanse og kundegrunnlag</w:t>
      </w:r>
      <w:r w:rsidRPr="00971AD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. </w:t>
      </w:r>
      <w:r w:rsidRPr="00B03DD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Det er </w:t>
      </w:r>
      <w:r w:rsidR="006C07F5" w:rsidRPr="00B03DDB">
        <w:rPr>
          <w:rFonts w:ascii="Arial" w:eastAsia="Times New Roman" w:hAnsi="Arial" w:cs="Arial"/>
          <w:b/>
          <w:color w:val="000000"/>
          <w:sz w:val="20"/>
          <w:szCs w:val="20"/>
        </w:rPr>
        <w:t>stor interesse for forebygging for reduksjon i bel</w:t>
      </w:r>
      <w:r w:rsidRPr="00B03DDB">
        <w:rPr>
          <w:rFonts w:ascii="Arial" w:eastAsia="Times New Roman" w:hAnsi="Arial" w:cs="Arial"/>
          <w:b/>
          <w:color w:val="000000"/>
          <w:sz w:val="20"/>
          <w:szCs w:val="20"/>
        </w:rPr>
        <w:t>astningsskader på arbeidsplassen, både fra a</w:t>
      </w:r>
      <w:bookmarkStart w:id="0" w:name="_GoBack"/>
      <w:bookmarkEnd w:id="0"/>
      <w:r w:rsidRPr="00B03DDB">
        <w:rPr>
          <w:rFonts w:ascii="Arial" w:eastAsia="Times New Roman" w:hAnsi="Arial" w:cs="Arial"/>
          <w:b/>
          <w:color w:val="000000"/>
          <w:sz w:val="20"/>
          <w:szCs w:val="20"/>
        </w:rPr>
        <w:t>rbeidsgiver</w:t>
      </w:r>
      <w:r w:rsidR="009A0EC0" w:rsidRPr="00B03DDB">
        <w:rPr>
          <w:rFonts w:ascii="Arial" w:eastAsia="Times New Roman" w:hAnsi="Arial" w:cs="Arial"/>
          <w:b/>
          <w:color w:val="000000"/>
          <w:sz w:val="20"/>
          <w:szCs w:val="20"/>
        </w:rPr>
        <w:t>s</w:t>
      </w:r>
      <w:r w:rsidRPr="00B03DD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og arbeidstaker</w:t>
      </w:r>
      <w:r w:rsidR="009A0EC0" w:rsidRPr="00B03DDB">
        <w:rPr>
          <w:rFonts w:ascii="Arial" w:eastAsia="Times New Roman" w:hAnsi="Arial" w:cs="Arial"/>
          <w:b/>
          <w:color w:val="000000"/>
          <w:sz w:val="20"/>
          <w:szCs w:val="20"/>
        </w:rPr>
        <w:t>s</w:t>
      </w:r>
      <w:r w:rsidRPr="00B03DD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perspektiv, noe som også oppslutningen rundt arrangementet viser. Torsdag utnytter de to selskapene hverandres kompetanse og gjør en innsats for å redusere belastningsskader på arbeidsplassen </w:t>
      </w:r>
      <w:r w:rsidRPr="00B03DDB">
        <w:rPr>
          <w:rFonts w:ascii="Arial" w:hAnsi="Arial" w:cs="Arial"/>
          <w:b/>
          <w:sz w:val="20"/>
          <w:szCs w:val="20"/>
        </w:rPr>
        <w:t xml:space="preserve">ved å sette fokus på ergonomisk tilrettelegging på arbeidsplassen.  </w:t>
      </w:r>
    </w:p>
    <w:p w:rsidR="00F65B52" w:rsidRPr="00BE3EE4" w:rsidRDefault="00F65B52">
      <w:pPr>
        <w:rPr>
          <w:rFonts w:ascii="Arial" w:hAnsi="Arial" w:cs="Arial"/>
          <w:sz w:val="20"/>
          <w:szCs w:val="20"/>
        </w:rPr>
      </w:pPr>
    </w:p>
    <w:sectPr w:rsidR="00F65B52" w:rsidRPr="00BE3EE4" w:rsidSect="00D06ED3">
      <w:headerReference w:type="default" r:id="rId9"/>
      <w:pgSz w:w="11906" w:h="16838"/>
      <w:pgMar w:top="720" w:right="1077" w:bottom="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2E" w:rsidRDefault="009D182E" w:rsidP="009D182E">
      <w:pPr>
        <w:spacing w:after="0" w:line="240" w:lineRule="auto"/>
      </w:pPr>
      <w:r>
        <w:separator/>
      </w:r>
    </w:p>
  </w:endnote>
  <w:endnote w:type="continuationSeparator" w:id="0">
    <w:p w:rsidR="009D182E" w:rsidRDefault="009D182E" w:rsidP="009D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2E" w:rsidRDefault="009D182E" w:rsidP="009D182E">
      <w:pPr>
        <w:spacing w:after="0" w:line="240" w:lineRule="auto"/>
      </w:pPr>
      <w:r>
        <w:separator/>
      </w:r>
    </w:p>
  </w:footnote>
  <w:footnote w:type="continuationSeparator" w:id="0">
    <w:p w:rsidR="009D182E" w:rsidRDefault="009D182E" w:rsidP="009D1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82E" w:rsidRDefault="009D182E">
    <w:pPr>
      <w:pStyle w:val="Topptekst"/>
    </w:pPr>
    <w:r w:rsidRPr="009D182E">
      <mc:AlternateContent>
        <mc:Choice Requires="wps">
          <w:drawing>
            <wp:anchor distT="0" distB="0" distL="114300" distR="114300" simplePos="0" relativeHeight="251659264" behindDoc="0" locked="0" layoutInCell="1" allowOverlap="1" wp14:anchorId="029308FD" wp14:editId="5DCC7965">
              <wp:simplePos x="0" y="0"/>
              <wp:positionH relativeFrom="column">
                <wp:posOffset>-558165</wp:posOffset>
              </wp:positionH>
              <wp:positionV relativeFrom="paragraph">
                <wp:posOffset>-310210</wp:posOffset>
              </wp:positionV>
              <wp:extent cx="7296150" cy="791845"/>
              <wp:effectExtent l="0" t="0" r="0" b="8255"/>
              <wp:wrapNone/>
              <wp:docPr id="4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96150" cy="79184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71000">
                            <a:srgbClr val="3998B9"/>
                          </a:gs>
                          <a:gs pos="100000">
                            <a:srgbClr val="8BC8B9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ktangel 3" o:spid="_x0000_s1026" style="position:absolute;margin-left:-43.95pt;margin-top:-24.45pt;width:574.5pt;height:6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" fillcolor="#3998b9" stroked="f">
              <v:fill color2="#8bc8b9" rotate="t" angle="90" colors="0 #3998b9;46531f #3998b9" focus="100%" type="gradient"/>
            </v:rect>
          </w:pict>
        </mc:Fallback>
      </mc:AlternateContent>
    </w:r>
    <w:r w:rsidRPr="009D182E">
      <w:drawing>
        <wp:anchor distT="0" distB="0" distL="114300" distR="114300" simplePos="0" relativeHeight="251660288" behindDoc="0" locked="0" layoutInCell="1" allowOverlap="1" wp14:anchorId="085A0D56" wp14:editId="01BE471B">
          <wp:simplePos x="0" y="0"/>
          <wp:positionH relativeFrom="column">
            <wp:posOffset>4748530</wp:posOffset>
          </wp:positionH>
          <wp:positionV relativeFrom="paragraph">
            <wp:posOffset>35560</wp:posOffset>
          </wp:positionV>
          <wp:extent cx="1825625" cy="160020"/>
          <wp:effectExtent l="0" t="0" r="3175" b="0"/>
          <wp:wrapNone/>
          <wp:docPr id="7" name="Bildobjekt 9" descr="Leading Interior Solutions_n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9" descr="Leading Interior Solutions_neg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625" cy="160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D182E">
      <w:drawing>
        <wp:anchor distT="0" distB="0" distL="114300" distR="114300" simplePos="0" relativeHeight="251661312" behindDoc="0" locked="0" layoutInCell="1" allowOverlap="1" wp14:anchorId="7BBA8662" wp14:editId="3DC26AEB">
          <wp:simplePos x="0" y="0"/>
          <wp:positionH relativeFrom="column">
            <wp:posOffset>-316560</wp:posOffset>
          </wp:positionH>
          <wp:positionV relativeFrom="paragraph">
            <wp:posOffset>35560</wp:posOffset>
          </wp:positionV>
          <wp:extent cx="700405" cy="426720"/>
          <wp:effectExtent l="0" t="0" r="4445" b="0"/>
          <wp:wrapNone/>
          <wp:docPr id="6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182E" w:rsidRDefault="009D182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52"/>
    <w:rsid w:val="00033F0F"/>
    <w:rsid w:val="000C4BCD"/>
    <w:rsid w:val="00127686"/>
    <w:rsid w:val="0013352A"/>
    <w:rsid w:val="001B2086"/>
    <w:rsid w:val="00217627"/>
    <w:rsid w:val="002539A2"/>
    <w:rsid w:val="002A3B88"/>
    <w:rsid w:val="002B40F6"/>
    <w:rsid w:val="003E3E93"/>
    <w:rsid w:val="00433127"/>
    <w:rsid w:val="00453BE6"/>
    <w:rsid w:val="00493CDC"/>
    <w:rsid w:val="00524ACF"/>
    <w:rsid w:val="005D072C"/>
    <w:rsid w:val="005F5C95"/>
    <w:rsid w:val="006A72F0"/>
    <w:rsid w:val="006C07F5"/>
    <w:rsid w:val="006E7C7B"/>
    <w:rsid w:val="00822632"/>
    <w:rsid w:val="008C4688"/>
    <w:rsid w:val="00947232"/>
    <w:rsid w:val="00963A61"/>
    <w:rsid w:val="00971AD0"/>
    <w:rsid w:val="009A0EC0"/>
    <w:rsid w:val="009D182E"/>
    <w:rsid w:val="00B03DDB"/>
    <w:rsid w:val="00B36C65"/>
    <w:rsid w:val="00B83223"/>
    <w:rsid w:val="00BE3EE4"/>
    <w:rsid w:val="00BE464B"/>
    <w:rsid w:val="00BF1C17"/>
    <w:rsid w:val="00C272EB"/>
    <w:rsid w:val="00C5110E"/>
    <w:rsid w:val="00CB4C61"/>
    <w:rsid w:val="00CE3C7D"/>
    <w:rsid w:val="00D06ED3"/>
    <w:rsid w:val="00D53652"/>
    <w:rsid w:val="00D91F2E"/>
    <w:rsid w:val="00DA0D69"/>
    <w:rsid w:val="00DA268C"/>
    <w:rsid w:val="00DC33F3"/>
    <w:rsid w:val="00DE1558"/>
    <w:rsid w:val="00E47458"/>
    <w:rsid w:val="00E82382"/>
    <w:rsid w:val="00F65B52"/>
    <w:rsid w:val="00FB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072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D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D182E"/>
  </w:style>
  <w:style w:type="paragraph" w:styleId="Bunntekst">
    <w:name w:val="footer"/>
    <w:basedOn w:val="Normal"/>
    <w:link w:val="BunntekstTegn"/>
    <w:uiPriority w:val="99"/>
    <w:unhideWhenUsed/>
    <w:rsid w:val="009D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D1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072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D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D182E"/>
  </w:style>
  <w:style w:type="paragraph" w:styleId="Bunntekst">
    <w:name w:val="footer"/>
    <w:basedOn w:val="Normal"/>
    <w:link w:val="BunntekstTegn"/>
    <w:uiPriority w:val="99"/>
    <w:unhideWhenUsed/>
    <w:rsid w:val="009D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D1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D9FB-EB54-41B6-BCFE-BF28454D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652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Enger</dc:creator>
  <cp:lastModifiedBy>Annette Enger</cp:lastModifiedBy>
  <cp:revision>7</cp:revision>
  <dcterms:created xsi:type="dcterms:W3CDTF">2015-09-22T07:11:00Z</dcterms:created>
  <dcterms:modified xsi:type="dcterms:W3CDTF">2015-09-22T10:30:00Z</dcterms:modified>
</cp:coreProperties>
</file>