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53" w:rsidRDefault="00F37C53" w:rsidP="00B308D4">
      <w:pPr>
        <w:pStyle w:val="Heading1"/>
      </w:pPr>
      <w:r>
        <w:rPr>
          <w:noProof/>
        </w:rPr>
        <w:drawing>
          <wp:inline distT="0" distB="0" distL="0" distR="0">
            <wp:extent cx="3529246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764" cy="90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E6" w:rsidRDefault="008235E6" w:rsidP="008235E6">
      <w:pPr>
        <w:pStyle w:val="Heading1"/>
      </w:pPr>
      <w:r>
        <w:t xml:space="preserve">Forskningssatsning </w:t>
      </w:r>
      <w:r w:rsidR="005D3909">
        <w:t>för att stärka</w:t>
      </w:r>
      <w:r>
        <w:t xml:space="preserve"> kvaliteten i vården</w:t>
      </w:r>
    </w:p>
    <w:p w:rsidR="00C858B6" w:rsidRPr="0036668A" w:rsidRDefault="00C858B6" w:rsidP="00C64E61">
      <w:pPr>
        <w:rPr>
          <w:rFonts w:asciiTheme="minorHAnsi" w:hAnsiTheme="minorHAnsi"/>
          <w:b/>
        </w:rPr>
      </w:pPr>
      <w:r w:rsidRPr="0036668A">
        <w:rPr>
          <w:rFonts w:asciiTheme="minorHAnsi" w:hAnsiTheme="minorHAnsi"/>
          <w:b/>
        </w:rPr>
        <w:t xml:space="preserve">Vårdvetenskaplig forskning är nödvändig och viktig för samhället och för att den enskilde patienten ska få en god och säker vård. Det menar Lotta Englund, prefekt på </w:t>
      </w:r>
      <w:r w:rsidR="00301C92" w:rsidRPr="0036668A">
        <w:rPr>
          <w:rFonts w:asciiTheme="minorHAnsi" w:hAnsiTheme="minorHAnsi"/>
          <w:b/>
        </w:rPr>
        <w:t>I</w:t>
      </w:r>
      <w:r w:rsidRPr="0036668A">
        <w:rPr>
          <w:rFonts w:asciiTheme="minorHAnsi" w:hAnsiTheme="minorHAnsi"/>
          <w:b/>
        </w:rPr>
        <w:t>nstitutionen för vårdvetenskap</w:t>
      </w:r>
      <w:r w:rsidR="001D3EEC">
        <w:rPr>
          <w:rFonts w:asciiTheme="minorHAnsi" w:hAnsiTheme="minorHAnsi"/>
          <w:b/>
        </w:rPr>
        <w:t xml:space="preserve"> vid Hög</w:t>
      </w:r>
      <w:r w:rsidR="00301C92" w:rsidRPr="0036668A">
        <w:rPr>
          <w:rFonts w:asciiTheme="minorHAnsi" w:hAnsiTheme="minorHAnsi"/>
          <w:b/>
        </w:rPr>
        <w:t>skolan i Borås</w:t>
      </w:r>
      <w:r w:rsidRPr="0036668A">
        <w:rPr>
          <w:rFonts w:asciiTheme="minorHAnsi" w:hAnsiTheme="minorHAnsi"/>
          <w:b/>
        </w:rPr>
        <w:t xml:space="preserve">, som </w:t>
      </w:r>
      <w:r w:rsidR="008379D4" w:rsidRPr="0036668A">
        <w:rPr>
          <w:rFonts w:asciiTheme="minorHAnsi" w:hAnsiTheme="minorHAnsi"/>
          <w:b/>
        </w:rPr>
        <w:t xml:space="preserve">ser en </w:t>
      </w:r>
      <w:r w:rsidRPr="0036668A">
        <w:rPr>
          <w:rFonts w:asciiTheme="minorHAnsi" w:hAnsiTheme="minorHAnsi"/>
          <w:b/>
        </w:rPr>
        <w:t>intensifiering av forskningen inom ämnet framöver.</w:t>
      </w:r>
    </w:p>
    <w:p w:rsidR="00C858B6" w:rsidRPr="0036668A" w:rsidRDefault="00C858B6" w:rsidP="00C64E61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>I</w:t>
      </w:r>
      <w:r w:rsidR="0099253E" w:rsidRPr="0036668A">
        <w:rPr>
          <w:rFonts w:asciiTheme="minorHAnsi" w:hAnsiTheme="minorHAnsi"/>
        </w:rPr>
        <w:t xml:space="preserve"> början på november kom positivt besked från Vetenskapsrådet</w:t>
      </w:r>
      <w:r w:rsidR="00301C92" w:rsidRPr="0036668A">
        <w:rPr>
          <w:rFonts w:asciiTheme="minorHAnsi" w:hAnsiTheme="minorHAnsi"/>
        </w:rPr>
        <w:t>.</w:t>
      </w:r>
      <w:r w:rsidRPr="0036668A">
        <w:rPr>
          <w:rFonts w:asciiTheme="minorHAnsi" w:hAnsiTheme="minorHAnsi"/>
        </w:rPr>
        <w:t xml:space="preserve"> </w:t>
      </w:r>
      <w:r w:rsidR="00301C92" w:rsidRPr="0036668A">
        <w:rPr>
          <w:rFonts w:asciiTheme="minorHAnsi" w:hAnsiTheme="minorHAnsi"/>
        </w:rPr>
        <w:t>P</w:t>
      </w:r>
      <w:r w:rsidRPr="0036668A">
        <w:rPr>
          <w:rFonts w:asciiTheme="minorHAnsi" w:hAnsiTheme="minorHAnsi"/>
        </w:rPr>
        <w:t>rojektet</w:t>
      </w:r>
      <w:r w:rsidR="002F373F">
        <w:rPr>
          <w:rFonts w:asciiTheme="minorHAnsi" w:hAnsiTheme="minorHAnsi"/>
        </w:rPr>
        <w:t xml:space="preserve"> </w:t>
      </w:r>
      <w:r w:rsidR="0099253E" w:rsidRPr="0036668A">
        <w:rPr>
          <w:rFonts w:asciiTheme="minorHAnsi" w:hAnsiTheme="minorHAnsi"/>
        </w:rPr>
        <w:t>”</w:t>
      </w:r>
      <w:proofErr w:type="spellStart"/>
      <w:r w:rsidR="0099253E" w:rsidRPr="0036668A">
        <w:rPr>
          <w:rFonts w:asciiTheme="minorHAnsi" w:hAnsiTheme="minorHAnsi"/>
        </w:rPr>
        <w:t>Evidence-based</w:t>
      </w:r>
      <w:proofErr w:type="spellEnd"/>
      <w:r w:rsidR="0099253E" w:rsidRPr="0036668A">
        <w:rPr>
          <w:rFonts w:asciiTheme="minorHAnsi" w:hAnsiTheme="minorHAnsi"/>
        </w:rPr>
        <w:t xml:space="preserve"> design in high-tech </w:t>
      </w:r>
      <w:proofErr w:type="spellStart"/>
      <w:r w:rsidR="0099253E" w:rsidRPr="0036668A">
        <w:rPr>
          <w:rFonts w:asciiTheme="minorHAnsi" w:hAnsiTheme="minorHAnsi"/>
        </w:rPr>
        <w:t>health</w:t>
      </w:r>
      <w:proofErr w:type="spellEnd"/>
      <w:r w:rsidR="0099253E" w:rsidRPr="0036668A">
        <w:rPr>
          <w:rFonts w:asciiTheme="minorHAnsi" w:hAnsiTheme="minorHAnsi"/>
        </w:rPr>
        <w:t xml:space="preserve"> </w:t>
      </w:r>
      <w:proofErr w:type="spellStart"/>
      <w:r w:rsidR="0099253E" w:rsidRPr="0036668A">
        <w:rPr>
          <w:rFonts w:asciiTheme="minorHAnsi" w:hAnsiTheme="minorHAnsi"/>
        </w:rPr>
        <w:t>care</w:t>
      </w:r>
      <w:proofErr w:type="spellEnd"/>
      <w:r w:rsidR="0099253E" w:rsidRPr="0036668A">
        <w:rPr>
          <w:rFonts w:asciiTheme="minorHAnsi" w:hAnsiTheme="minorHAnsi"/>
        </w:rPr>
        <w:t xml:space="preserve"> </w:t>
      </w:r>
      <w:proofErr w:type="spellStart"/>
      <w:r w:rsidR="0099253E" w:rsidRPr="0036668A">
        <w:rPr>
          <w:rFonts w:asciiTheme="minorHAnsi" w:hAnsiTheme="minorHAnsi"/>
        </w:rPr>
        <w:t>environments</w:t>
      </w:r>
      <w:proofErr w:type="spellEnd"/>
      <w:r w:rsidR="0099253E" w:rsidRPr="0036668A">
        <w:rPr>
          <w:rFonts w:asciiTheme="minorHAnsi" w:hAnsiTheme="minorHAnsi"/>
        </w:rPr>
        <w:t xml:space="preserve"> – a </w:t>
      </w:r>
      <w:proofErr w:type="spellStart"/>
      <w:r w:rsidR="0099253E" w:rsidRPr="0036668A">
        <w:rPr>
          <w:rFonts w:asciiTheme="minorHAnsi" w:hAnsiTheme="minorHAnsi"/>
        </w:rPr>
        <w:t>chall</w:t>
      </w:r>
      <w:r w:rsidR="00D06807" w:rsidRPr="0036668A">
        <w:rPr>
          <w:rFonts w:asciiTheme="minorHAnsi" w:hAnsiTheme="minorHAnsi"/>
        </w:rPr>
        <w:t>e</w:t>
      </w:r>
      <w:r w:rsidR="0099253E" w:rsidRPr="0036668A">
        <w:rPr>
          <w:rFonts w:asciiTheme="minorHAnsi" w:hAnsiTheme="minorHAnsi"/>
        </w:rPr>
        <w:t>nge</w:t>
      </w:r>
      <w:proofErr w:type="spellEnd"/>
      <w:r w:rsidR="0099253E" w:rsidRPr="0036668A">
        <w:rPr>
          <w:rFonts w:asciiTheme="minorHAnsi" w:hAnsiTheme="minorHAnsi"/>
        </w:rPr>
        <w:t xml:space="preserve"> for the </w:t>
      </w:r>
      <w:proofErr w:type="spellStart"/>
      <w:r w:rsidR="0099253E" w:rsidRPr="0036668A">
        <w:rPr>
          <w:rFonts w:asciiTheme="minorHAnsi" w:hAnsiTheme="minorHAnsi"/>
        </w:rPr>
        <w:t>future</w:t>
      </w:r>
      <w:proofErr w:type="spellEnd"/>
      <w:r w:rsidR="0099253E" w:rsidRPr="0036668A">
        <w:rPr>
          <w:rFonts w:asciiTheme="minorHAnsi" w:hAnsiTheme="minorHAnsi"/>
        </w:rPr>
        <w:t>”</w:t>
      </w:r>
      <w:r w:rsidRPr="0036668A">
        <w:rPr>
          <w:rFonts w:asciiTheme="minorHAnsi" w:hAnsiTheme="minorHAnsi"/>
        </w:rPr>
        <w:t>, med docent</w:t>
      </w:r>
      <w:r w:rsidR="00D06807" w:rsidRPr="0036668A">
        <w:rPr>
          <w:rFonts w:asciiTheme="minorHAnsi" w:hAnsiTheme="minorHAnsi"/>
        </w:rPr>
        <w:t xml:space="preserve"> </w:t>
      </w:r>
      <w:r w:rsidRPr="0036668A">
        <w:rPr>
          <w:rFonts w:asciiTheme="minorHAnsi" w:hAnsiTheme="minorHAnsi"/>
        </w:rPr>
        <w:t>Berit Lindahl</w:t>
      </w:r>
      <w:r w:rsidR="008F0330" w:rsidRPr="0036668A">
        <w:rPr>
          <w:rFonts w:asciiTheme="minorHAnsi" w:hAnsiTheme="minorHAnsi"/>
        </w:rPr>
        <w:t xml:space="preserve"> </w:t>
      </w:r>
      <w:r w:rsidRPr="0036668A">
        <w:rPr>
          <w:rFonts w:asciiTheme="minorHAnsi" w:hAnsiTheme="minorHAnsi"/>
        </w:rPr>
        <w:t>i spetsen,</w:t>
      </w:r>
      <w:r w:rsidR="0099253E" w:rsidRPr="0036668A">
        <w:rPr>
          <w:rFonts w:asciiTheme="minorHAnsi" w:hAnsiTheme="minorHAnsi"/>
        </w:rPr>
        <w:t xml:space="preserve"> får fyra miljoner kronor </w:t>
      </w:r>
      <w:r w:rsidR="00D06807" w:rsidRPr="0036668A">
        <w:rPr>
          <w:rFonts w:asciiTheme="minorHAnsi" w:hAnsiTheme="minorHAnsi"/>
        </w:rPr>
        <w:t xml:space="preserve">av Vetenskapsrådet </w:t>
      </w:r>
      <w:r w:rsidR="0099253E" w:rsidRPr="0036668A">
        <w:rPr>
          <w:rFonts w:asciiTheme="minorHAnsi" w:hAnsiTheme="minorHAnsi"/>
        </w:rPr>
        <w:t>för fortsatt utveckling av det redan påbörjade,</w:t>
      </w:r>
      <w:r w:rsidR="00BB4559" w:rsidRPr="0036668A">
        <w:rPr>
          <w:rFonts w:asciiTheme="minorHAnsi" w:hAnsiTheme="minorHAnsi"/>
        </w:rPr>
        <w:t xml:space="preserve"> vårdvetenskapliga och tvärdisciplinära</w:t>
      </w:r>
      <w:r w:rsidR="0099253E" w:rsidRPr="0036668A">
        <w:rPr>
          <w:rFonts w:asciiTheme="minorHAnsi" w:hAnsiTheme="minorHAnsi"/>
        </w:rPr>
        <w:t>, forskningsprojektet</w:t>
      </w:r>
      <w:r w:rsidR="00A16210" w:rsidRPr="0036668A">
        <w:rPr>
          <w:rFonts w:asciiTheme="minorHAnsi" w:hAnsiTheme="minorHAnsi"/>
        </w:rPr>
        <w:t xml:space="preserve"> kring vårdrummet på </w:t>
      </w:r>
      <w:r w:rsidR="00F45F99" w:rsidRPr="0036668A">
        <w:rPr>
          <w:rFonts w:asciiTheme="minorHAnsi" w:hAnsiTheme="minorHAnsi"/>
        </w:rPr>
        <w:t xml:space="preserve">en </w:t>
      </w:r>
      <w:r w:rsidR="00A16210" w:rsidRPr="0036668A">
        <w:rPr>
          <w:rFonts w:asciiTheme="minorHAnsi" w:hAnsiTheme="minorHAnsi"/>
        </w:rPr>
        <w:t>intensivvårdsavdelning</w:t>
      </w:r>
      <w:r w:rsidR="0099253E" w:rsidRPr="0036668A">
        <w:rPr>
          <w:rFonts w:asciiTheme="minorHAnsi" w:hAnsiTheme="minorHAnsi"/>
        </w:rPr>
        <w:t>.</w:t>
      </w:r>
      <w:r w:rsidR="00C64E61" w:rsidRPr="0036668A">
        <w:rPr>
          <w:rFonts w:asciiTheme="minorHAnsi" w:hAnsiTheme="minorHAnsi"/>
        </w:rPr>
        <w:t xml:space="preserve"> </w:t>
      </w:r>
    </w:p>
    <w:p w:rsidR="00E62A25" w:rsidRDefault="008F0330" w:rsidP="00C858B6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Forskargruppen bakom vårdrummet, med forskare och doktorander </w:t>
      </w:r>
      <w:r w:rsidR="00E62A25" w:rsidRPr="0036668A">
        <w:rPr>
          <w:rFonts w:asciiTheme="minorHAnsi" w:hAnsiTheme="minorHAnsi"/>
        </w:rPr>
        <w:t>från</w:t>
      </w:r>
      <w:r w:rsidRPr="0036668A">
        <w:rPr>
          <w:rFonts w:asciiTheme="minorHAnsi" w:hAnsiTheme="minorHAnsi"/>
        </w:rPr>
        <w:t xml:space="preserve"> Högskolan i Borås, Göteborgs universitet och Chalmers Tekniska högskola, </w:t>
      </w:r>
      <w:r w:rsidR="00E62A25" w:rsidRPr="0036668A">
        <w:rPr>
          <w:rFonts w:asciiTheme="minorHAnsi" w:hAnsiTheme="minorHAnsi"/>
        </w:rPr>
        <w:t>bedriver bland annat forskning på ett</w:t>
      </w:r>
      <w:r w:rsidRPr="0036668A">
        <w:rPr>
          <w:rFonts w:asciiTheme="minorHAnsi" w:hAnsiTheme="minorHAnsi"/>
        </w:rPr>
        <w:t xml:space="preserve"> </w:t>
      </w:r>
      <w:proofErr w:type="spellStart"/>
      <w:r w:rsidRPr="0036668A">
        <w:rPr>
          <w:rFonts w:asciiTheme="minorHAnsi" w:hAnsiTheme="minorHAnsi"/>
        </w:rPr>
        <w:t>vårdrum</w:t>
      </w:r>
      <w:proofErr w:type="spellEnd"/>
      <w:r w:rsidRPr="0036668A">
        <w:rPr>
          <w:rFonts w:asciiTheme="minorHAnsi" w:hAnsiTheme="minorHAnsi"/>
        </w:rPr>
        <w:t xml:space="preserve"> på Intensivvårdsavdelningen på Södra Älvsborgs Sjukhus (SÄS) i Borås. Rummet är inrett enligt evidensbaserade principer och syftet med forskningen där är att se om denna unika vårdmiljö förbättrar patientens välbefinnande.  </w:t>
      </w:r>
    </w:p>
    <w:p w:rsidR="002F373F" w:rsidRPr="0036668A" w:rsidRDefault="002F373F" w:rsidP="002F373F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– Genom att förändra vårdmiljön och bygga vårdrummet efter evidensbaserade och </w:t>
      </w:r>
      <w:proofErr w:type="gramStart"/>
      <w:r w:rsidRPr="0036668A">
        <w:rPr>
          <w:rFonts w:asciiTheme="minorHAnsi" w:hAnsiTheme="minorHAnsi"/>
        </w:rPr>
        <w:t>hälsobefrämjande</w:t>
      </w:r>
      <w:proofErr w:type="gramEnd"/>
      <w:r w:rsidRPr="0036668A">
        <w:rPr>
          <w:rFonts w:asciiTheme="minorHAnsi" w:hAnsiTheme="minorHAnsi"/>
        </w:rPr>
        <w:t xml:space="preserve"> principer hoppas vi se att </w:t>
      </w:r>
      <w:r>
        <w:rPr>
          <w:rFonts w:asciiTheme="minorHAnsi" w:hAnsiTheme="minorHAnsi"/>
        </w:rPr>
        <w:t>en satsning på inredning ge</w:t>
      </w:r>
      <w:r w:rsidRPr="0036668A">
        <w:rPr>
          <w:rFonts w:asciiTheme="minorHAnsi" w:hAnsiTheme="minorHAnsi"/>
        </w:rPr>
        <w:t xml:space="preserve">r en positiv effekt, men vi vet inte. Det är detta studien ska </w:t>
      </w:r>
      <w:proofErr w:type="gramStart"/>
      <w:r w:rsidRPr="0036668A">
        <w:rPr>
          <w:rFonts w:asciiTheme="minorHAnsi" w:hAnsiTheme="minorHAnsi"/>
        </w:rPr>
        <w:t>utröna</w:t>
      </w:r>
      <w:proofErr w:type="gramEnd"/>
      <w:r w:rsidRPr="0036668A">
        <w:rPr>
          <w:rFonts w:asciiTheme="minorHAnsi" w:hAnsiTheme="minorHAnsi"/>
        </w:rPr>
        <w:t>, berättar docent Berit Lindahl, forskare inom bland annat intensivvård vid Institutionen för vårdvetenskap</w:t>
      </w:r>
      <w:r>
        <w:rPr>
          <w:rFonts w:asciiTheme="minorHAnsi" w:hAnsiTheme="minorHAnsi"/>
        </w:rPr>
        <w:t xml:space="preserve"> och </w:t>
      </w:r>
      <w:r w:rsidRPr="0036668A">
        <w:rPr>
          <w:rFonts w:asciiTheme="minorHAnsi" w:hAnsiTheme="minorHAnsi"/>
        </w:rPr>
        <w:t>huvudsökande</w:t>
      </w:r>
      <w:r>
        <w:rPr>
          <w:rFonts w:asciiTheme="minorHAnsi" w:hAnsiTheme="minorHAnsi"/>
        </w:rPr>
        <w:t xml:space="preserve"> i ansökan till Vetenskapsrådet</w:t>
      </w:r>
      <w:r w:rsidRPr="0036668A">
        <w:rPr>
          <w:rFonts w:asciiTheme="minorHAnsi" w:hAnsiTheme="minorHAnsi"/>
        </w:rPr>
        <w:t>.</w:t>
      </w:r>
    </w:p>
    <w:p w:rsidR="006B3CEF" w:rsidRPr="006B3CEF" w:rsidRDefault="006B3CEF" w:rsidP="003666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Hoppas inredning ska ge</w:t>
      </w:r>
      <w:r w:rsidRPr="006B3CEF">
        <w:rPr>
          <w:rFonts w:asciiTheme="minorHAnsi" w:hAnsiTheme="minorHAnsi"/>
          <w:b/>
        </w:rPr>
        <w:t xml:space="preserve"> positiv effek</w:t>
      </w:r>
      <w:r>
        <w:rPr>
          <w:rFonts w:asciiTheme="minorHAnsi" w:hAnsiTheme="minorHAnsi"/>
          <w:b/>
        </w:rPr>
        <w:t>t</w:t>
      </w:r>
    </w:p>
    <w:p w:rsidR="00C64E61" w:rsidRDefault="008379D4" w:rsidP="00C64E61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>I projektet un</w:t>
      </w:r>
      <w:r w:rsidR="00C64E61" w:rsidRPr="0036668A">
        <w:rPr>
          <w:rFonts w:asciiTheme="minorHAnsi" w:hAnsiTheme="minorHAnsi"/>
        </w:rPr>
        <w:t>dersök</w:t>
      </w:r>
      <w:r w:rsidRPr="0036668A">
        <w:rPr>
          <w:rFonts w:asciiTheme="minorHAnsi" w:hAnsiTheme="minorHAnsi"/>
        </w:rPr>
        <w:t>er forskarna bland annat</w:t>
      </w:r>
      <w:r w:rsidR="00C64E61" w:rsidRPr="0036668A">
        <w:rPr>
          <w:rFonts w:asciiTheme="minorHAnsi" w:hAnsiTheme="minorHAnsi"/>
        </w:rPr>
        <w:t xml:space="preserve"> hur patienter inom intensivvård upplever ljus- och ljudmiljö under</w:t>
      </w:r>
      <w:r w:rsidR="005529D5">
        <w:rPr>
          <w:rFonts w:asciiTheme="minorHAnsi" w:hAnsiTheme="minorHAnsi"/>
        </w:rPr>
        <w:t>,</w:t>
      </w:r>
      <w:r w:rsidR="00C64E61" w:rsidRPr="0036668A">
        <w:rPr>
          <w:rFonts w:asciiTheme="minorHAnsi" w:hAnsiTheme="minorHAnsi"/>
        </w:rPr>
        <w:t xml:space="preserve"> och </w:t>
      </w:r>
      <w:r w:rsidR="00C92952" w:rsidRPr="0036668A">
        <w:rPr>
          <w:rFonts w:asciiTheme="minorHAnsi" w:hAnsiTheme="minorHAnsi"/>
        </w:rPr>
        <w:t xml:space="preserve">vilka minnen de har </w:t>
      </w:r>
      <w:r w:rsidR="00C64E61" w:rsidRPr="0036668A">
        <w:rPr>
          <w:rFonts w:asciiTheme="minorHAnsi" w:hAnsiTheme="minorHAnsi"/>
        </w:rPr>
        <w:t>efter</w:t>
      </w:r>
      <w:r w:rsidR="005529D5">
        <w:rPr>
          <w:rFonts w:asciiTheme="minorHAnsi" w:hAnsiTheme="minorHAnsi"/>
        </w:rPr>
        <w:t>,</w:t>
      </w:r>
      <w:r w:rsidR="00C64E61" w:rsidRPr="0036668A">
        <w:rPr>
          <w:rFonts w:asciiTheme="minorHAnsi" w:hAnsiTheme="minorHAnsi"/>
        </w:rPr>
        <w:t xml:space="preserve"> </w:t>
      </w:r>
      <w:r w:rsidRPr="0036668A">
        <w:rPr>
          <w:rFonts w:asciiTheme="minorHAnsi" w:hAnsiTheme="minorHAnsi"/>
        </w:rPr>
        <w:t xml:space="preserve">vårdperioden </w:t>
      </w:r>
      <w:r w:rsidR="00C92952" w:rsidRPr="0036668A">
        <w:rPr>
          <w:rFonts w:asciiTheme="minorHAnsi" w:hAnsiTheme="minorHAnsi"/>
        </w:rPr>
        <w:t>av</w:t>
      </w:r>
      <w:r w:rsidR="00D06807" w:rsidRPr="0036668A">
        <w:rPr>
          <w:rFonts w:asciiTheme="minorHAnsi" w:hAnsiTheme="minorHAnsi"/>
        </w:rPr>
        <w:t xml:space="preserve"> det speciellt designade patientrummet. Vidare undersöks</w:t>
      </w:r>
      <w:r w:rsidRPr="0036668A">
        <w:rPr>
          <w:rFonts w:asciiTheme="minorHAnsi" w:hAnsiTheme="minorHAnsi"/>
        </w:rPr>
        <w:t xml:space="preserve"> </w:t>
      </w:r>
      <w:r w:rsidR="00C64E61" w:rsidRPr="0036668A">
        <w:rPr>
          <w:rFonts w:asciiTheme="minorHAnsi" w:hAnsiTheme="minorHAnsi"/>
        </w:rPr>
        <w:t xml:space="preserve">upplevelser och erfarenheter hos patienten, närstående och vårdpersonal av att </w:t>
      </w:r>
      <w:r w:rsidR="00D06807" w:rsidRPr="0036668A">
        <w:rPr>
          <w:rFonts w:asciiTheme="minorHAnsi" w:hAnsiTheme="minorHAnsi"/>
        </w:rPr>
        <w:t>vårda</w:t>
      </w:r>
      <w:r w:rsidR="005529D5">
        <w:rPr>
          <w:rFonts w:asciiTheme="minorHAnsi" w:hAnsiTheme="minorHAnsi"/>
        </w:rPr>
        <w:t>s</w:t>
      </w:r>
      <w:r w:rsidR="00D06807" w:rsidRPr="0036668A">
        <w:rPr>
          <w:rFonts w:asciiTheme="minorHAnsi" w:hAnsiTheme="minorHAnsi"/>
        </w:rPr>
        <w:t xml:space="preserve">, </w:t>
      </w:r>
      <w:r w:rsidR="00C64E61" w:rsidRPr="0036668A">
        <w:rPr>
          <w:rFonts w:asciiTheme="minorHAnsi" w:hAnsiTheme="minorHAnsi"/>
        </w:rPr>
        <w:t>vistas</w:t>
      </w:r>
      <w:r w:rsidR="005529D5">
        <w:rPr>
          <w:rFonts w:asciiTheme="minorHAnsi" w:hAnsiTheme="minorHAnsi"/>
        </w:rPr>
        <w:t xml:space="preserve"> eller vårda</w:t>
      </w:r>
      <w:r w:rsidR="00C64E61" w:rsidRPr="0036668A">
        <w:rPr>
          <w:rFonts w:asciiTheme="minorHAnsi" w:hAnsiTheme="minorHAnsi"/>
        </w:rPr>
        <w:t xml:space="preserve"> </w:t>
      </w:r>
      <w:r w:rsidR="00E30BE3" w:rsidRPr="0036668A">
        <w:rPr>
          <w:rFonts w:asciiTheme="minorHAnsi" w:hAnsiTheme="minorHAnsi"/>
        </w:rPr>
        <w:t xml:space="preserve">på en intensivvårdsavdelning. </w:t>
      </w:r>
      <w:r w:rsidR="00E62A25" w:rsidRPr="0036668A">
        <w:rPr>
          <w:rFonts w:asciiTheme="minorHAnsi" w:hAnsiTheme="minorHAnsi"/>
        </w:rPr>
        <w:t xml:space="preserve">Med </w:t>
      </w:r>
      <w:r w:rsidR="005529D5">
        <w:rPr>
          <w:rFonts w:asciiTheme="minorHAnsi" w:hAnsiTheme="minorHAnsi"/>
        </w:rPr>
        <w:t>medel</w:t>
      </w:r>
      <w:r w:rsidR="00E62A25" w:rsidRPr="0036668A">
        <w:rPr>
          <w:rFonts w:asciiTheme="minorHAnsi" w:hAnsiTheme="minorHAnsi"/>
        </w:rPr>
        <w:t xml:space="preserve"> från V</w:t>
      </w:r>
      <w:r w:rsidR="005529D5">
        <w:rPr>
          <w:rFonts w:asciiTheme="minorHAnsi" w:hAnsiTheme="minorHAnsi"/>
        </w:rPr>
        <w:t>etenskapsrådet</w:t>
      </w:r>
      <w:r w:rsidR="00E62A25" w:rsidRPr="0036668A">
        <w:rPr>
          <w:rFonts w:asciiTheme="minorHAnsi" w:hAnsiTheme="minorHAnsi"/>
        </w:rPr>
        <w:t xml:space="preserve"> hoppas forskargruppen kunna</w:t>
      </w:r>
      <w:r w:rsidR="00C92952" w:rsidRPr="0036668A">
        <w:rPr>
          <w:rFonts w:asciiTheme="minorHAnsi" w:hAnsiTheme="minorHAnsi"/>
        </w:rPr>
        <w:t xml:space="preserve"> utveckla ytterligare studier som</w:t>
      </w:r>
      <w:r w:rsidR="00E62A25" w:rsidRPr="0036668A">
        <w:rPr>
          <w:rFonts w:asciiTheme="minorHAnsi" w:hAnsiTheme="minorHAnsi"/>
        </w:rPr>
        <w:t xml:space="preserve"> </w:t>
      </w:r>
      <w:r w:rsidR="00C64E61" w:rsidRPr="0036668A">
        <w:rPr>
          <w:rFonts w:asciiTheme="minorHAnsi" w:hAnsiTheme="minorHAnsi"/>
        </w:rPr>
        <w:t xml:space="preserve">jämför det specialdesignade patientrummet mot </w:t>
      </w:r>
      <w:r w:rsidR="00C92952" w:rsidRPr="0036668A">
        <w:rPr>
          <w:rFonts w:asciiTheme="minorHAnsi" w:hAnsiTheme="minorHAnsi"/>
        </w:rPr>
        <w:t xml:space="preserve">det </w:t>
      </w:r>
      <w:r w:rsidR="00C64E61" w:rsidRPr="0036668A">
        <w:rPr>
          <w:rFonts w:asciiTheme="minorHAnsi" w:hAnsiTheme="minorHAnsi"/>
        </w:rPr>
        <w:t xml:space="preserve">ordinärt </w:t>
      </w:r>
      <w:r w:rsidR="00D06807" w:rsidRPr="0036668A">
        <w:rPr>
          <w:rFonts w:asciiTheme="minorHAnsi" w:hAnsiTheme="minorHAnsi"/>
        </w:rPr>
        <w:t>inre</w:t>
      </w:r>
      <w:r w:rsidR="00C92952" w:rsidRPr="0036668A">
        <w:rPr>
          <w:rFonts w:asciiTheme="minorHAnsi" w:hAnsiTheme="minorHAnsi"/>
        </w:rPr>
        <w:t>dda</w:t>
      </w:r>
      <w:r w:rsidR="00D06807" w:rsidRPr="0036668A">
        <w:rPr>
          <w:rFonts w:asciiTheme="minorHAnsi" w:hAnsiTheme="minorHAnsi"/>
        </w:rPr>
        <w:t xml:space="preserve"> </w:t>
      </w:r>
      <w:r w:rsidR="00C64E61" w:rsidRPr="0036668A">
        <w:rPr>
          <w:rFonts w:asciiTheme="minorHAnsi" w:hAnsiTheme="minorHAnsi"/>
        </w:rPr>
        <w:t>patientrum</w:t>
      </w:r>
      <w:r w:rsidR="00C92952" w:rsidRPr="0036668A">
        <w:rPr>
          <w:rFonts w:asciiTheme="minorHAnsi" w:hAnsiTheme="minorHAnsi"/>
        </w:rPr>
        <w:t xml:space="preserve">met. </w:t>
      </w:r>
      <w:r w:rsidR="00C858B6" w:rsidRPr="0036668A">
        <w:rPr>
          <w:rFonts w:asciiTheme="minorHAnsi" w:hAnsiTheme="minorHAnsi"/>
        </w:rPr>
        <w:t xml:space="preserve"> </w:t>
      </w:r>
    </w:p>
    <w:p w:rsidR="002F373F" w:rsidRPr="0036668A" w:rsidRDefault="002F373F" w:rsidP="002F373F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36668A">
        <w:rPr>
          <w:rFonts w:asciiTheme="minorHAnsi" w:hAnsiTheme="minorHAnsi"/>
        </w:rPr>
        <w:t>Vi har tre doktorander</w:t>
      </w:r>
      <w:r>
        <w:rPr>
          <w:rFonts w:asciiTheme="minorHAnsi" w:hAnsiTheme="minorHAnsi"/>
        </w:rPr>
        <w:t>, med fokus på</w:t>
      </w:r>
      <w:r w:rsidRPr="0036668A">
        <w:rPr>
          <w:rFonts w:asciiTheme="minorHAnsi" w:hAnsiTheme="minorHAnsi"/>
        </w:rPr>
        <w:t xml:space="preserve"> ljus, ljud samt interiör</w:t>
      </w:r>
      <w:r>
        <w:rPr>
          <w:rFonts w:asciiTheme="minorHAnsi" w:hAnsiTheme="minorHAnsi"/>
        </w:rPr>
        <w:t xml:space="preserve">, </w:t>
      </w:r>
      <w:r w:rsidRPr="0036668A">
        <w:rPr>
          <w:rFonts w:asciiTheme="minorHAnsi" w:hAnsiTheme="minorHAnsi"/>
        </w:rPr>
        <w:t>knutna till projektet, berättar Berit Lindahl.</w:t>
      </w:r>
    </w:p>
    <w:p w:rsidR="008F0330" w:rsidRPr="0036668A" w:rsidRDefault="00F37C53" w:rsidP="008F03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Bekräftelse på hög kvalitet</w:t>
      </w:r>
    </w:p>
    <w:p w:rsidR="00EA4089" w:rsidRPr="00F37C53" w:rsidRDefault="00F37C53" w:rsidP="00F37C53">
      <w:pPr>
        <w:rPr>
          <w:rFonts w:asciiTheme="minorHAnsi" w:hAnsiTheme="minorHAnsi"/>
        </w:rPr>
      </w:pPr>
      <w:r w:rsidRPr="00F37C5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Att </w:t>
      </w:r>
      <w:r w:rsidRPr="00F37C53">
        <w:rPr>
          <w:rFonts w:asciiTheme="minorHAnsi" w:hAnsiTheme="minorHAnsi"/>
        </w:rPr>
        <w:t>Högskolan i Borås</w:t>
      </w:r>
      <w:r w:rsidR="007F3F0B">
        <w:rPr>
          <w:rFonts w:asciiTheme="minorHAnsi" w:hAnsiTheme="minorHAnsi"/>
        </w:rPr>
        <w:t xml:space="preserve"> får 4 miljoner kronor från Vetenskapsrådet</w:t>
      </w:r>
      <w:r>
        <w:rPr>
          <w:rFonts w:asciiTheme="minorHAnsi" w:hAnsiTheme="minorHAnsi"/>
        </w:rPr>
        <w:t xml:space="preserve"> </w:t>
      </w:r>
      <w:r w:rsidR="00EA4089" w:rsidRPr="00F37C53">
        <w:rPr>
          <w:rFonts w:asciiTheme="minorHAnsi" w:hAnsiTheme="minorHAnsi"/>
        </w:rPr>
        <w:t xml:space="preserve">ökar forskningsintensiteten totalt sett men </w:t>
      </w:r>
      <w:r w:rsidR="00301C92" w:rsidRPr="00F37C53">
        <w:rPr>
          <w:rFonts w:asciiTheme="minorHAnsi" w:hAnsiTheme="minorHAnsi"/>
        </w:rPr>
        <w:t xml:space="preserve">gör det </w:t>
      </w:r>
      <w:r w:rsidR="00EA4089" w:rsidRPr="00F37C53">
        <w:rPr>
          <w:rFonts w:asciiTheme="minorHAnsi" w:hAnsiTheme="minorHAnsi"/>
        </w:rPr>
        <w:t xml:space="preserve">också enklare att få framgång inom områden där vi tidigare </w:t>
      </w:r>
      <w:r w:rsidR="007F3F0B">
        <w:rPr>
          <w:rFonts w:asciiTheme="minorHAnsi" w:hAnsiTheme="minorHAnsi"/>
        </w:rPr>
        <w:t>nått</w:t>
      </w:r>
      <w:r w:rsidR="00EA4089" w:rsidRPr="00F37C53">
        <w:rPr>
          <w:rFonts w:asciiTheme="minorHAnsi" w:hAnsiTheme="minorHAnsi"/>
        </w:rPr>
        <w:t xml:space="preserve"> framgång, </w:t>
      </w:r>
      <w:r w:rsidR="00EA4089" w:rsidRPr="00F37C53">
        <w:rPr>
          <w:rFonts w:asciiTheme="minorHAnsi" w:hAnsiTheme="minorHAnsi"/>
        </w:rPr>
        <w:lastRenderedPageBreak/>
        <w:t xml:space="preserve">eftersom anslag ger bekräftelse på att den verksamhet </w:t>
      </w:r>
      <w:r w:rsidR="0099253E" w:rsidRPr="00F37C53">
        <w:rPr>
          <w:rFonts w:asciiTheme="minorHAnsi" w:hAnsiTheme="minorHAnsi"/>
        </w:rPr>
        <w:t>vi bedriver är av hög kvalitet</w:t>
      </w:r>
      <w:r w:rsidR="00BB4559" w:rsidRPr="00F37C53">
        <w:rPr>
          <w:rFonts w:asciiTheme="minorHAnsi" w:hAnsiTheme="minorHAnsi"/>
        </w:rPr>
        <w:t>,</w:t>
      </w:r>
      <w:r w:rsidR="00301C92" w:rsidRPr="00F37C53">
        <w:rPr>
          <w:rFonts w:asciiTheme="minorHAnsi" w:hAnsiTheme="minorHAnsi"/>
        </w:rPr>
        <w:t xml:space="preserve"> </w:t>
      </w:r>
      <w:r w:rsidR="008F0330" w:rsidRPr="00F37C53">
        <w:rPr>
          <w:rFonts w:asciiTheme="minorHAnsi" w:hAnsiTheme="minorHAnsi"/>
        </w:rPr>
        <w:t>kommenterar Högskolan i Borås rektor Björn Brorström och fortsätter</w:t>
      </w:r>
      <w:r w:rsidR="00301C92" w:rsidRPr="00F37C53">
        <w:rPr>
          <w:rFonts w:asciiTheme="minorHAnsi" w:hAnsiTheme="minorHAnsi"/>
        </w:rPr>
        <w:t xml:space="preserve">: </w:t>
      </w:r>
    </w:p>
    <w:p w:rsidR="00984691" w:rsidRPr="00F37C53" w:rsidRDefault="00F37C53" w:rsidP="00F37C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EA4089" w:rsidRPr="00F37C53">
        <w:rPr>
          <w:rFonts w:asciiTheme="minorHAnsi" w:hAnsiTheme="minorHAnsi"/>
        </w:rPr>
        <w:t xml:space="preserve">Sedan är det extra glädjande att </w:t>
      </w:r>
      <w:r w:rsidR="00B308D4" w:rsidRPr="00F37C53">
        <w:rPr>
          <w:rFonts w:asciiTheme="minorHAnsi" w:hAnsiTheme="minorHAnsi"/>
        </w:rPr>
        <w:t xml:space="preserve">medel från </w:t>
      </w:r>
      <w:r w:rsidR="00EA4089" w:rsidRPr="00F37C53">
        <w:rPr>
          <w:rFonts w:asciiTheme="minorHAnsi" w:hAnsiTheme="minorHAnsi"/>
        </w:rPr>
        <w:t>Vetenskap</w:t>
      </w:r>
      <w:r w:rsidR="008F0330" w:rsidRPr="00F37C53">
        <w:rPr>
          <w:rFonts w:asciiTheme="minorHAnsi" w:hAnsiTheme="minorHAnsi"/>
        </w:rPr>
        <w:t>s</w:t>
      </w:r>
      <w:r w:rsidR="00EA4089" w:rsidRPr="00F37C53">
        <w:rPr>
          <w:rFonts w:asciiTheme="minorHAnsi" w:hAnsiTheme="minorHAnsi"/>
        </w:rPr>
        <w:t xml:space="preserve">rådet går just till ett projekt inom vårdvetenskap eftersom det är ett område </w:t>
      </w:r>
      <w:r w:rsidR="00F45F99" w:rsidRPr="00F37C53">
        <w:rPr>
          <w:rFonts w:asciiTheme="minorHAnsi" w:hAnsiTheme="minorHAnsi"/>
        </w:rPr>
        <w:t xml:space="preserve">där </w:t>
      </w:r>
      <w:r w:rsidR="00EA4089" w:rsidRPr="00F37C53">
        <w:rPr>
          <w:rFonts w:asciiTheme="minorHAnsi" w:hAnsiTheme="minorHAnsi"/>
        </w:rPr>
        <w:t xml:space="preserve">vi inte tidigare har fått några anslag från </w:t>
      </w:r>
      <w:r w:rsidR="008379D4" w:rsidRPr="00F37C53">
        <w:rPr>
          <w:rFonts w:asciiTheme="minorHAnsi" w:hAnsiTheme="minorHAnsi"/>
        </w:rPr>
        <w:t>dem</w:t>
      </w:r>
      <w:r w:rsidR="00EA4089" w:rsidRPr="00F37C53">
        <w:rPr>
          <w:rFonts w:asciiTheme="minorHAnsi" w:hAnsiTheme="minorHAnsi"/>
        </w:rPr>
        <w:t>. Det här är en bekräftelse på det vi själva vetat sedan tidigare</w:t>
      </w:r>
      <w:r w:rsidR="00301C92" w:rsidRPr="00F37C53">
        <w:rPr>
          <w:rFonts w:asciiTheme="minorHAnsi" w:hAnsiTheme="minorHAnsi"/>
        </w:rPr>
        <w:t xml:space="preserve">; </w:t>
      </w:r>
      <w:r w:rsidR="00EA4089" w:rsidRPr="00F37C53">
        <w:rPr>
          <w:rFonts w:asciiTheme="minorHAnsi" w:hAnsiTheme="minorHAnsi"/>
        </w:rPr>
        <w:t>att vi bedriver vårdvetenskaplig forskning av hög och god kvalitet.</w:t>
      </w:r>
    </w:p>
    <w:p w:rsidR="00984691" w:rsidRPr="0036668A" w:rsidRDefault="00984691" w:rsidP="00984691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Lotta Englund, prefekt på Institutionen för vårdvetenskap, </w:t>
      </w:r>
      <w:r w:rsidR="007B3AA6" w:rsidRPr="0036668A">
        <w:rPr>
          <w:rFonts w:asciiTheme="minorHAnsi" w:hAnsiTheme="minorHAnsi"/>
        </w:rPr>
        <w:t>instämmer</w:t>
      </w:r>
      <w:r w:rsidR="00F45F99" w:rsidRPr="0036668A">
        <w:rPr>
          <w:rFonts w:asciiTheme="minorHAnsi" w:hAnsiTheme="minorHAnsi"/>
        </w:rPr>
        <w:t xml:space="preserve"> med Björn Brorström:</w:t>
      </w:r>
    </w:p>
    <w:p w:rsidR="008379D4" w:rsidRDefault="00F37C53" w:rsidP="00F37C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B14EED" w:rsidRPr="00F37C53">
        <w:rPr>
          <w:rFonts w:asciiTheme="minorHAnsi" w:hAnsiTheme="minorHAnsi"/>
        </w:rPr>
        <w:t xml:space="preserve">Det är en bekräftelse på att högkvalitativ vårdvetenskaplig forskning är viktig. </w:t>
      </w:r>
      <w:r w:rsidR="00F45F99" w:rsidRPr="00F37C53">
        <w:rPr>
          <w:rFonts w:asciiTheme="minorHAnsi" w:hAnsiTheme="minorHAnsi"/>
        </w:rPr>
        <w:t>V</w:t>
      </w:r>
      <w:r w:rsidR="00B14EED" w:rsidRPr="00F37C53">
        <w:rPr>
          <w:rFonts w:asciiTheme="minorHAnsi" w:hAnsiTheme="minorHAnsi"/>
        </w:rPr>
        <w:t>i är den enda högskol</w:t>
      </w:r>
      <w:r w:rsidR="007F3F0B">
        <w:rPr>
          <w:rFonts w:asciiTheme="minorHAnsi" w:hAnsiTheme="minorHAnsi"/>
        </w:rPr>
        <w:t>an i landet som fick medel ur Vetenskapsrådets utlysning, alla andra är</w:t>
      </w:r>
      <w:r w:rsidR="00B14EED" w:rsidRPr="00F37C53">
        <w:rPr>
          <w:rFonts w:asciiTheme="minorHAnsi" w:hAnsiTheme="minorHAnsi"/>
        </w:rPr>
        <w:t xml:space="preserve"> universitet</w:t>
      </w:r>
      <w:r w:rsidR="00F45F99" w:rsidRPr="00F37C53">
        <w:rPr>
          <w:rFonts w:asciiTheme="minorHAnsi" w:hAnsiTheme="minorHAnsi"/>
        </w:rPr>
        <w:t>. Det är betydelsefullt</w:t>
      </w:r>
      <w:r w:rsidR="00020E9A" w:rsidRPr="00F37C53">
        <w:rPr>
          <w:rFonts w:asciiTheme="minorHAnsi" w:hAnsiTheme="minorHAnsi"/>
        </w:rPr>
        <w:t xml:space="preserve">. Vi ser det här som startskottet </w:t>
      </w:r>
      <w:r w:rsidR="00E30BE3" w:rsidRPr="00F37C53">
        <w:rPr>
          <w:rFonts w:asciiTheme="minorHAnsi" w:hAnsiTheme="minorHAnsi"/>
        </w:rPr>
        <w:t xml:space="preserve">för </w:t>
      </w:r>
      <w:r w:rsidR="00020E9A" w:rsidRPr="00F37C53">
        <w:rPr>
          <w:rFonts w:asciiTheme="minorHAnsi" w:hAnsiTheme="minorHAnsi"/>
        </w:rPr>
        <w:t>en intensifiering av forskningen vid vår institution</w:t>
      </w:r>
      <w:r w:rsidR="00B14EED" w:rsidRPr="00F37C53">
        <w:rPr>
          <w:rFonts w:asciiTheme="minorHAnsi" w:hAnsiTheme="minorHAnsi"/>
        </w:rPr>
        <w:t xml:space="preserve">, säger Lotta </w:t>
      </w:r>
      <w:r w:rsidR="008379D4" w:rsidRPr="00F37C53">
        <w:rPr>
          <w:rFonts w:asciiTheme="minorHAnsi" w:hAnsiTheme="minorHAnsi"/>
        </w:rPr>
        <w:t>Englund.</w:t>
      </w:r>
    </w:p>
    <w:p w:rsidR="00336BB7" w:rsidRPr="00336BB7" w:rsidRDefault="00336BB7" w:rsidP="00F37C53">
      <w:pPr>
        <w:rPr>
          <w:rFonts w:asciiTheme="minorHAnsi" w:hAnsiTheme="minorHAnsi"/>
          <w:b/>
        </w:rPr>
      </w:pPr>
      <w:r w:rsidRPr="00336BB7">
        <w:rPr>
          <w:rFonts w:asciiTheme="minorHAnsi" w:hAnsiTheme="minorHAnsi"/>
          <w:b/>
        </w:rPr>
        <w:t>Högskolan i Borås</w:t>
      </w:r>
      <w:r w:rsidR="005C2393">
        <w:rPr>
          <w:rFonts w:asciiTheme="minorHAnsi" w:hAnsiTheme="minorHAnsi"/>
          <w:b/>
        </w:rPr>
        <w:t xml:space="preserve"> satsar på </w:t>
      </w:r>
      <w:r>
        <w:rPr>
          <w:rFonts w:asciiTheme="minorHAnsi" w:hAnsiTheme="minorHAnsi"/>
          <w:b/>
        </w:rPr>
        <w:t>forskning</w:t>
      </w:r>
    </w:p>
    <w:p w:rsidR="008379D4" w:rsidRPr="0036668A" w:rsidRDefault="00020E9A" w:rsidP="008379D4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Högskolan i Borås har en uttalad ambition att intensifiera forskningsverksamheten. Därmed satsar högskolan på att öka forskningsfinansieringen från externa finansiärer i syfte att öka forskningsvolymen. </w:t>
      </w:r>
      <w:r w:rsidR="00301C92" w:rsidRPr="0036668A">
        <w:rPr>
          <w:rFonts w:asciiTheme="minorHAnsi" w:hAnsiTheme="minorHAnsi"/>
        </w:rPr>
        <w:t>En viktig del i en framgångsrik forskningsverksamhet är samarbete.</w:t>
      </w:r>
    </w:p>
    <w:p w:rsidR="008379D4" w:rsidRPr="00F37C53" w:rsidRDefault="00F37C53" w:rsidP="00F37C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301C92" w:rsidRPr="00F37C53">
        <w:rPr>
          <w:rFonts w:asciiTheme="minorHAnsi" w:hAnsiTheme="minorHAnsi"/>
        </w:rPr>
        <w:t>Det är</w:t>
      </w:r>
      <w:r w:rsidR="008379D4" w:rsidRPr="00F37C53">
        <w:rPr>
          <w:rFonts w:asciiTheme="minorHAnsi" w:hAnsiTheme="minorHAnsi"/>
        </w:rPr>
        <w:t xml:space="preserve"> </w:t>
      </w:r>
      <w:r w:rsidR="00020E9A" w:rsidRPr="00F37C53">
        <w:rPr>
          <w:rFonts w:asciiTheme="minorHAnsi" w:hAnsiTheme="minorHAnsi"/>
        </w:rPr>
        <w:t xml:space="preserve">särskilt </w:t>
      </w:r>
      <w:r w:rsidR="00301C92" w:rsidRPr="00F37C53">
        <w:rPr>
          <w:rFonts w:asciiTheme="minorHAnsi" w:hAnsiTheme="minorHAnsi"/>
        </w:rPr>
        <w:t xml:space="preserve">viktigt att </w:t>
      </w:r>
      <w:r w:rsidR="008379D4" w:rsidRPr="00F37C53">
        <w:rPr>
          <w:rFonts w:asciiTheme="minorHAnsi" w:hAnsiTheme="minorHAnsi"/>
        </w:rPr>
        <w:t>nä</w:t>
      </w:r>
      <w:r w:rsidR="00336BB7">
        <w:rPr>
          <w:rFonts w:asciiTheme="minorHAnsi" w:hAnsiTheme="minorHAnsi"/>
        </w:rPr>
        <w:t xml:space="preserve">mna att </w:t>
      </w:r>
      <w:r w:rsidR="00E73F57">
        <w:rPr>
          <w:rFonts w:asciiTheme="minorHAnsi" w:hAnsiTheme="minorHAnsi"/>
        </w:rPr>
        <w:t xml:space="preserve">det här </w:t>
      </w:r>
      <w:r w:rsidR="00336BB7">
        <w:rPr>
          <w:rFonts w:asciiTheme="minorHAnsi" w:hAnsiTheme="minorHAnsi"/>
        </w:rPr>
        <w:t>projektet är</w:t>
      </w:r>
      <w:r w:rsidR="008379D4" w:rsidRPr="00F37C53">
        <w:rPr>
          <w:rFonts w:asciiTheme="minorHAnsi" w:hAnsiTheme="minorHAnsi"/>
        </w:rPr>
        <w:t xml:space="preserve"> tvär</w:t>
      </w:r>
      <w:r w:rsidR="00336BB7">
        <w:rPr>
          <w:rFonts w:asciiTheme="minorHAnsi" w:hAnsiTheme="minorHAnsi"/>
        </w:rPr>
        <w:t>disciplinärt</w:t>
      </w:r>
      <w:r w:rsidR="008379D4" w:rsidRPr="00F37C53">
        <w:rPr>
          <w:rFonts w:asciiTheme="minorHAnsi" w:hAnsiTheme="minorHAnsi"/>
        </w:rPr>
        <w:t xml:space="preserve"> där vårdvetenskapen arbetar tillsammans med andra enheter på högskolan från </w:t>
      </w:r>
      <w:r w:rsidR="00AD1B78">
        <w:rPr>
          <w:rFonts w:asciiTheme="minorHAnsi" w:hAnsiTheme="minorHAnsi"/>
        </w:rPr>
        <w:t xml:space="preserve">området textil och </w:t>
      </w:r>
      <w:r w:rsidR="008379D4" w:rsidRPr="00F37C53">
        <w:rPr>
          <w:rFonts w:asciiTheme="minorHAnsi" w:hAnsiTheme="minorHAnsi"/>
        </w:rPr>
        <w:t>design. Des</w:t>
      </w:r>
      <w:r w:rsidR="00E73F57">
        <w:rPr>
          <w:rFonts w:asciiTheme="minorHAnsi" w:hAnsiTheme="minorHAnsi"/>
        </w:rPr>
        <w:t>sutom finns både Chalmers och Göteborgs universitet</w:t>
      </w:r>
      <w:r w:rsidR="008379D4" w:rsidRPr="00F37C53">
        <w:rPr>
          <w:rFonts w:asciiTheme="minorHAnsi" w:hAnsiTheme="minorHAnsi"/>
        </w:rPr>
        <w:t xml:space="preserve"> med i forskargruppen och forskningen bedrivs på Södra Älvsborgs Sjukhus. Vår framgång som högskola ligger i att utnyttja det goda samarbete vi har med samarbetsparter både inom högskolan och i regionen, avslutar Björn Brorström</w:t>
      </w:r>
      <w:r w:rsidR="00301C92" w:rsidRPr="00F37C53">
        <w:rPr>
          <w:rFonts w:asciiTheme="minorHAnsi" w:hAnsiTheme="minorHAnsi"/>
        </w:rPr>
        <w:t>.</w:t>
      </w:r>
      <w:r w:rsidR="008379D4" w:rsidRPr="00F37C53">
        <w:rPr>
          <w:rFonts w:asciiTheme="minorHAnsi" w:hAnsiTheme="minorHAnsi"/>
        </w:rPr>
        <w:t xml:space="preserve"> </w:t>
      </w:r>
    </w:p>
    <w:p w:rsidR="008379D4" w:rsidRPr="0036668A" w:rsidRDefault="008379D4" w:rsidP="008379D4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>Text: Eva-Lotta Andersson</w:t>
      </w:r>
    </w:p>
    <w:p w:rsidR="008379D4" w:rsidRPr="0036668A" w:rsidRDefault="008379D4" w:rsidP="00C64E61">
      <w:pPr>
        <w:rPr>
          <w:rFonts w:asciiTheme="minorHAnsi" w:hAnsiTheme="minorHAnsi"/>
        </w:rPr>
      </w:pPr>
    </w:p>
    <w:p w:rsidR="00C64E61" w:rsidRPr="00F37C53" w:rsidRDefault="00C64E61" w:rsidP="00C64E61">
      <w:pPr>
        <w:rPr>
          <w:rFonts w:asciiTheme="minorHAnsi" w:hAnsiTheme="minorHAnsi"/>
          <w:b/>
        </w:rPr>
      </w:pPr>
      <w:r w:rsidRPr="00F37C53">
        <w:rPr>
          <w:rFonts w:asciiTheme="minorHAnsi" w:hAnsiTheme="minorHAnsi"/>
          <w:b/>
        </w:rPr>
        <w:t xml:space="preserve">Faktaruta: Medsökande i forskningsansökan </w:t>
      </w:r>
    </w:p>
    <w:p w:rsidR="00C858B6" w:rsidRPr="0036668A" w:rsidRDefault="00C64E61" w:rsidP="00C858B6">
      <w:pPr>
        <w:rPr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Berit Lindahl (huvudsökande), docent, Institutionen för vårdvetenskap, Högskolan i Borås, </w:t>
      </w:r>
      <w:r w:rsidR="00AD1B78">
        <w:rPr>
          <w:rFonts w:asciiTheme="minorHAnsi" w:hAnsiTheme="minorHAnsi"/>
        </w:rPr>
        <w:br/>
      </w:r>
      <w:r w:rsidRPr="0036668A">
        <w:rPr>
          <w:rFonts w:asciiTheme="minorHAnsi" w:hAnsiTheme="minorHAnsi"/>
        </w:rPr>
        <w:t xml:space="preserve">Ingegerd </w:t>
      </w:r>
      <w:proofErr w:type="spellStart"/>
      <w:r w:rsidRPr="0036668A">
        <w:rPr>
          <w:rFonts w:asciiTheme="minorHAnsi" w:hAnsiTheme="minorHAnsi"/>
        </w:rPr>
        <w:t>Bergbom</w:t>
      </w:r>
      <w:proofErr w:type="spellEnd"/>
      <w:r w:rsidRPr="0036668A">
        <w:rPr>
          <w:rFonts w:asciiTheme="minorHAnsi" w:hAnsiTheme="minorHAnsi"/>
        </w:rPr>
        <w:t xml:space="preserve">, professor, Institutionen för vårdvetenskap och hälsa, Göteborgs universitet, </w:t>
      </w:r>
      <w:r w:rsidR="00AD1B78">
        <w:rPr>
          <w:rFonts w:asciiTheme="minorHAnsi" w:hAnsiTheme="minorHAnsi"/>
        </w:rPr>
        <w:br/>
      </w:r>
      <w:r w:rsidRPr="0036668A">
        <w:rPr>
          <w:rFonts w:asciiTheme="minorHAnsi" w:hAnsiTheme="minorHAnsi"/>
        </w:rPr>
        <w:t xml:space="preserve">Inga Malmqvist, docent, Avdelningen för arkitektur, Chalmers Tekniska högskola, </w:t>
      </w:r>
      <w:r w:rsidR="00AD1B78">
        <w:rPr>
          <w:rFonts w:asciiTheme="minorHAnsi" w:hAnsiTheme="minorHAnsi"/>
        </w:rPr>
        <w:br/>
      </w:r>
      <w:r w:rsidRPr="0036668A">
        <w:rPr>
          <w:rFonts w:asciiTheme="minorHAnsi" w:hAnsiTheme="minorHAnsi"/>
        </w:rPr>
        <w:t xml:space="preserve">Kerstin Persson </w:t>
      </w:r>
      <w:proofErr w:type="spellStart"/>
      <w:r w:rsidRPr="0036668A">
        <w:rPr>
          <w:rFonts w:asciiTheme="minorHAnsi" w:hAnsiTheme="minorHAnsi"/>
        </w:rPr>
        <w:t>Waye</w:t>
      </w:r>
      <w:proofErr w:type="spellEnd"/>
      <w:r w:rsidRPr="0036668A">
        <w:rPr>
          <w:rFonts w:asciiTheme="minorHAnsi" w:hAnsiTheme="minorHAnsi"/>
        </w:rPr>
        <w:t>, professor, Institutionen för arbets- och miljömed</w:t>
      </w:r>
      <w:r w:rsidR="002F0FE3">
        <w:rPr>
          <w:rFonts w:asciiTheme="minorHAnsi" w:hAnsiTheme="minorHAnsi"/>
        </w:rPr>
        <w:t>icin, Göteborgs universitet,</w:t>
      </w:r>
      <w:r w:rsidR="00AD1B78">
        <w:rPr>
          <w:rFonts w:asciiTheme="minorHAnsi" w:hAnsiTheme="minorHAnsi"/>
        </w:rPr>
        <w:br/>
      </w:r>
      <w:bookmarkStart w:id="0" w:name="_GoBack"/>
      <w:bookmarkEnd w:id="0"/>
      <w:r w:rsidRPr="0036668A">
        <w:rPr>
          <w:rFonts w:asciiTheme="minorHAnsi" w:hAnsiTheme="minorHAnsi"/>
        </w:rPr>
        <w:t xml:space="preserve">Lars </w:t>
      </w:r>
      <w:proofErr w:type="spellStart"/>
      <w:r w:rsidRPr="0036668A">
        <w:rPr>
          <w:rFonts w:asciiTheme="minorHAnsi" w:hAnsiTheme="minorHAnsi"/>
        </w:rPr>
        <w:t>Hallnäs</w:t>
      </w:r>
      <w:proofErr w:type="spellEnd"/>
      <w:r w:rsidRPr="0036668A">
        <w:rPr>
          <w:rFonts w:asciiTheme="minorHAnsi" w:hAnsiTheme="minorHAnsi"/>
        </w:rPr>
        <w:t>, professor, Textilhögskolan, Högskolan i Borås.</w:t>
      </w:r>
    </w:p>
    <w:p w:rsidR="00C858B6" w:rsidRPr="0036668A" w:rsidRDefault="00C858B6" w:rsidP="00C858B6">
      <w:pPr>
        <w:rPr>
          <w:rStyle w:val="Hyperlink"/>
          <w:rFonts w:asciiTheme="minorHAnsi" w:hAnsiTheme="minorHAnsi"/>
        </w:rPr>
      </w:pPr>
      <w:r w:rsidRPr="0036668A">
        <w:rPr>
          <w:rFonts w:asciiTheme="minorHAnsi" w:hAnsiTheme="minorHAnsi"/>
        </w:rPr>
        <w:t xml:space="preserve">Fotnot: Läs tidigare artikel här: </w:t>
      </w:r>
      <w:hyperlink r:id="rId7" w:history="1">
        <w:r w:rsidRPr="0036668A">
          <w:rPr>
            <w:rStyle w:val="Hyperlink"/>
            <w:rFonts w:asciiTheme="minorHAnsi" w:hAnsiTheme="minorHAnsi"/>
          </w:rPr>
          <w:t>http://www.hb.se/Vardvetenskap/Om-institutionen/Aktuellt/Nyheter/Nyhet/?NewsId=71405</w:t>
        </w:r>
      </w:hyperlink>
    </w:p>
    <w:sectPr w:rsidR="00C858B6" w:rsidRPr="003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6D1"/>
    <w:multiLevelType w:val="hybridMultilevel"/>
    <w:tmpl w:val="4CCE07C4"/>
    <w:lvl w:ilvl="0" w:tplc="8A92AEB8">
      <w:numFmt w:val="bullet"/>
      <w:lvlText w:val="–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AA2"/>
    <w:multiLevelType w:val="hybridMultilevel"/>
    <w:tmpl w:val="CCD0E9D8"/>
    <w:lvl w:ilvl="0" w:tplc="C9069CB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7A77"/>
    <w:multiLevelType w:val="hybridMultilevel"/>
    <w:tmpl w:val="E4BE08BC"/>
    <w:lvl w:ilvl="0" w:tplc="E264B7D4">
      <w:numFmt w:val="bullet"/>
      <w:lvlText w:val="–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C086A"/>
    <w:multiLevelType w:val="hybridMultilevel"/>
    <w:tmpl w:val="2FF05EAA"/>
    <w:lvl w:ilvl="0" w:tplc="9064E1E2">
      <w:start w:val="2013"/>
      <w:numFmt w:val="bullet"/>
      <w:lvlText w:val="–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7F34"/>
    <w:multiLevelType w:val="hybridMultilevel"/>
    <w:tmpl w:val="DD30131C"/>
    <w:lvl w:ilvl="0" w:tplc="117AF9EE">
      <w:start w:val="5"/>
      <w:numFmt w:val="bullet"/>
      <w:lvlText w:val="-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8241D"/>
    <w:multiLevelType w:val="hybridMultilevel"/>
    <w:tmpl w:val="D7102448"/>
    <w:lvl w:ilvl="0" w:tplc="020C00A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89"/>
    <w:rsid w:val="000069F7"/>
    <w:rsid w:val="00020E9A"/>
    <w:rsid w:val="000651DD"/>
    <w:rsid w:val="0015269F"/>
    <w:rsid w:val="001D3EEC"/>
    <w:rsid w:val="001F3779"/>
    <w:rsid w:val="00282434"/>
    <w:rsid w:val="00282DD1"/>
    <w:rsid w:val="002A1948"/>
    <w:rsid w:val="002F0FE3"/>
    <w:rsid w:val="002F373F"/>
    <w:rsid w:val="00301C92"/>
    <w:rsid w:val="0033450C"/>
    <w:rsid w:val="00336BB7"/>
    <w:rsid w:val="003625D6"/>
    <w:rsid w:val="0036668A"/>
    <w:rsid w:val="0039401A"/>
    <w:rsid w:val="003D7E00"/>
    <w:rsid w:val="0047506E"/>
    <w:rsid w:val="004C4966"/>
    <w:rsid w:val="00543B80"/>
    <w:rsid w:val="005529D5"/>
    <w:rsid w:val="005626E8"/>
    <w:rsid w:val="00595D9C"/>
    <w:rsid w:val="005C2393"/>
    <w:rsid w:val="005D3909"/>
    <w:rsid w:val="006B3CEF"/>
    <w:rsid w:val="006F659B"/>
    <w:rsid w:val="007115A9"/>
    <w:rsid w:val="00720E84"/>
    <w:rsid w:val="007B3AA6"/>
    <w:rsid w:val="007F3F0B"/>
    <w:rsid w:val="008235E6"/>
    <w:rsid w:val="008379D4"/>
    <w:rsid w:val="008F0330"/>
    <w:rsid w:val="00961BC9"/>
    <w:rsid w:val="00984691"/>
    <w:rsid w:val="0099253E"/>
    <w:rsid w:val="00A070E7"/>
    <w:rsid w:val="00A16210"/>
    <w:rsid w:val="00A42CE7"/>
    <w:rsid w:val="00AD1B78"/>
    <w:rsid w:val="00B14EED"/>
    <w:rsid w:val="00B24E2E"/>
    <w:rsid w:val="00B308D4"/>
    <w:rsid w:val="00B466E8"/>
    <w:rsid w:val="00B60A1F"/>
    <w:rsid w:val="00BB4559"/>
    <w:rsid w:val="00C056F5"/>
    <w:rsid w:val="00C64E61"/>
    <w:rsid w:val="00C858B6"/>
    <w:rsid w:val="00C92952"/>
    <w:rsid w:val="00CA6AF7"/>
    <w:rsid w:val="00D06807"/>
    <w:rsid w:val="00D47D63"/>
    <w:rsid w:val="00DA358E"/>
    <w:rsid w:val="00E30BE3"/>
    <w:rsid w:val="00E62A25"/>
    <w:rsid w:val="00E73F57"/>
    <w:rsid w:val="00E80B24"/>
    <w:rsid w:val="00EA4089"/>
    <w:rsid w:val="00EF74E5"/>
    <w:rsid w:val="00F37C53"/>
    <w:rsid w:val="00F45F99"/>
    <w:rsid w:val="00FD24D8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45"/>
    <w:rPr>
      <w:rFonts w:ascii="Adobe Garamond Pro" w:hAnsi="Adobe Garamond Pro" w:cs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92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2"/>
    <w:rPr>
      <w:rFonts w:ascii="Tahoma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92"/>
    <w:rPr>
      <w:rFonts w:ascii="Adobe Garamond Pro" w:hAnsi="Adobe Garamond Pro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2"/>
    <w:rPr>
      <w:rFonts w:ascii="Adobe Garamond Pro" w:hAnsi="Adobe Garamond Pro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45"/>
    <w:rPr>
      <w:rFonts w:ascii="Adobe Garamond Pro" w:hAnsi="Adobe Garamond Pro" w:cs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92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2"/>
    <w:rPr>
      <w:rFonts w:ascii="Tahoma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92"/>
    <w:rPr>
      <w:rFonts w:ascii="Adobe Garamond Pro" w:hAnsi="Adobe Garamond Pro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2"/>
    <w:rPr>
      <w:rFonts w:ascii="Adobe Garamond Pro" w:hAnsi="Adobe Garamond Pro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b.se/Vardvetenskap/Om-institutionen/Aktuellt/Nyheter/Nyhet/?NewsId=7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763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Eva-Lotta Andersson</dc:creator>
  <cp:lastModifiedBy>Ida Borenstein</cp:lastModifiedBy>
  <cp:revision>18</cp:revision>
  <cp:lastPrinted>2013-12-09T10:02:00Z</cp:lastPrinted>
  <dcterms:created xsi:type="dcterms:W3CDTF">2013-12-09T09:47:00Z</dcterms:created>
  <dcterms:modified xsi:type="dcterms:W3CDTF">2013-12-09T10:41:00Z</dcterms:modified>
</cp:coreProperties>
</file>