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C6" w:rsidRDefault="003B06C6">
      <w:pPr>
        <w:rPr>
          <w:rFonts w:ascii="Guardian Sans Regular" w:hAnsi="Guardian Sans Regular"/>
          <w:b/>
          <w:sz w:val="32"/>
        </w:rPr>
      </w:pPr>
      <w:r>
        <w:rPr>
          <w:rFonts w:ascii="Mercury Text G2" w:eastAsia="Times New Roman" w:hAnsi="Mercury Text G2" w:cs="Helvetica"/>
          <w:noProof/>
          <w:lang w:eastAsia="sv-SE"/>
        </w:rPr>
        <w:drawing>
          <wp:anchor distT="0" distB="0" distL="114300" distR="114300" simplePos="0" relativeHeight="251658240" behindDoc="1" locked="0" layoutInCell="1" allowOverlap="1" wp14:anchorId="4BF29A6B" wp14:editId="351AC5BA">
            <wp:simplePos x="0" y="0"/>
            <wp:positionH relativeFrom="column">
              <wp:posOffset>4010660</wp:posOffset>
            </wp:positionH>
            <wp:positionV relativeFrom="paragraph">
              <wp:posOffset>-61595</wp:posOffset>
            </wp:positionV>
            <wp:extent cx="1359535" cy="369570"/>
            <wp:effectExtent l="0" t="0" r="0" b="0"/>
            <wp:wrapTight wrapText="bothSides">
              <wp:wrapPolygon edited="0">
                <wp:start x="0" y="0"/>
                <wp:lineTo x="0" y="20041"/>
                <wp:lineTo x="21186" y="20041"/>
                <wp:lineTo x="2118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9535" cy="369570"/>
                    </a:xfrm>
                    <a:prstGeom prst="rect">
                      <a:avLst/>
                    </a:prstGeom>
                  </pic:spPr>
                </pic:pic>
              </a:graphicData>
            </a:graphic>
            <wp14:sizeRelH relativeFrom="page">
              <wp14:pctWidth>0</wp14:pctWidth>
            </wp14:sizeRelH>
            <wp14:sizeRelV relativeFrom="page">
              <wp14:pctHeight>0</wp14:pctHeight>
            </wp14:sizeRelV>
          </wp:anchor>
        </w:drawing>
      </w:r>
      <w:r>
        <w:rPr>
          <w:rFonts w:ascii="Mercury Text G2" w:eastAsia="Times New Roman" w:hAnsi="Mercury Text G2" w:cs="Helvetica"/>
          <w:lang w:eastAsia="sv-SE"/>
        </w:rPr>
        <w:t>pressmeddelande</w:t>
      </w:r>
      <w:r>
        <w:rPr>
          <w:rFonts w:ascii="Mercury Text G2" w:eastAsia="Times New Roman" w:hAnsi="Mercury Text G2" w:cs="Helvetica"/>
          <w:lang w:eastAsia="sv-SE"/>
        </w:rPr>
        <w:tab/>
      </w:r>
      <w:r>
        <w:rPr>
          <w:rFonts w:ascii="Mercury Text G2" w:eastAsia="Times New Roman" w:hAnsi="Mercury Text G2" w:cs="Helvetica"/>
          <w:lang w:eastAsia="sv-SE"/>
        </w:rPr>
        <w:tab/>
      </w:r>
      <w:r>
        <w:rPr>
          <w:rFonts w:ascii="Mercury Text G2" w:eastAsia="Times New Roman" w:hAnsi="Mercury Text G2" w:cs="Helvetica"/>
          <w:lang w:eastAsia="sv-SE"/>
        </w:rPr>
        <w:br/>
      </w:r>
      <w:r>
        <w:rPr>
          <w:rFonts w:ascii="Mercury Text G2" w:eastAsia="Times New Roman" w:hAnsi="Mercury Text G2" w:cs="Helvetica"/>
          <w:lang w:eastAsia="sv-SE"/>
        </w:rPr>
        <w:br/>
      </w:r>
      <w:r w:rsidR="00193C78">
        <w:rPr>
          <w:rFonts w:ascii="Mercury Text G2" w:eastAsia="Times New Roman" w:hAnsi="Mercury Text G2" w:cs="Helvetica"/>
          <w:lang w:eastAsia="sv-SE"/>
        </w:rPr>
        <w:t>10</w:t>
      </w:r>
      <w:bookmarkStart w:id="0" w:name="_GoBack"/>
      <w:bookmarkEnd w:id="0"/>
      <w:r>
        <w:rPr>
          <w:rFonts w:ascii="Mercury Text G2" w:eastAsia="Times New Roman" w:hAnsi="Mercury Text G2" w:cs="Helvetica"/>
          <w:lang w:eastAsia="sv-SE"/>
        </w:rPr>
        <w:t xml:space="preserve"> november 2015</w:t>
      </w:r>
    </w:p>
    <w:p w:rsidR="003B06C6" w:rsidRDefault="003B06C6">
      <w:pPr>
        <w:rPr>
          <w:rFonts w:ascii="Guardian Sans Regular" w:hAnsi="Guardian Sans Regular"/>
          <w:b/>
          <w:sz w:val="32"/>
        </w:rPr>
      </w:pPr>
    </w:p>
    <w:p w:rsidR="00F1547F" w:rsidRPr="000D63F6" w:rsidRDefault="001F7393">
      <w:pPr>
        <w:rPr>
          <w:rFonts w:ascii="Guardian Sans Regular" w:hAnsi="Guardian Sans Regular"/>
          <w:b/>
          <w:sz w:val="32"/>
        </w:rPr>
      </w:pPr>
      <w:r w:rsidRPr="000D63F6">
        <w:rPr>
          <w:rFonts w:ascii="Guardian Sans Regular" w:hAnsi="Guardian Sans Regular"/>
          <w:b/>
          <w:sz w:val="32"/>
        </w:rPr>
        <w:t>Bok om Highly</w:t>
      </w:r>
      <w:r w:rsidR="000D63F6" w:rsidRPr="000D63F6">
        <w:rPr>
          <w:rFonts w:ascii="Guardian Sans Regular" w:hAnsi="Guardian Sans Regular"/>
          <w:b/>
          <w:sz w:val="32"/>
        </w:rPr>
        <w:t xml:space="preserve"> Sensitive Person</w:t>
      </w:r>
      <w:r w:rsidR="003B06C6">
        <w:rPr>
          <w:rFonts w:ascii="Guardian Sans Regular" w:hAnsi="Guardian Sans Regular"/>
          <w:b/>
          <w:sz w:val="32"/>
        </w:rPr>
        <w:t>ality</w:t>
      </w:r>
      <w:r w:rsidR="000D63F6" w:rsidRPr="000D63F6">
        <w:rPr>
          <w:rFonts w:ascii="Guardian Sans Regular" w:hAnsi="Guardian Sans Regular"/>
          <w:b/>
          <w:sz w:val="32"/>
        </w:rPr>
        <w:t xml:space="preserve"> såld i över 7</w:t>
      </w:r>
      <w:r w:rsidRPr="000D63F6">
        <w:rPr>
          <w:rFonts w:ascii="Guardian Sans Regular" w:hAnsi="Guardian Sans Regular"/>
          <w:b/>
          <w:sz w:val="32"/>
        </w:rPr>
        <w:t>0 000 exemplar</w:t>
      </w:r>
    </w:p>
    <w:p w:rsidR="001F7393" w:rsidRPr="000D63F6" w:rsidRDefault="001F7393" w:rsidP="00F07F63">
      <w:pPr>
        <w:rPr>
          <w:rFonts w:ascii="Mercury Text G2" w:hAnsi="Mercury Text G2"/>
          <w:sz w:val="28"/>
          <w:szCs w:val="28"/>
        </w:rPr>
      </w:pPr>
      <w:r w:rsidRPr="00D67B05">
        <w:rPr>
          <w:rFonts w:ascii="Mercury Text G2" w:hAnsi="Mercury Text G2"/>
          <w:sz w:val="28"/>
        </w:rPr>
        <w:t xml:space="preserve">Boken Drunkna inte i dina känslor blev en av 2012 </w:t>
      </w:r>
      <w:r w:rsidRPr="000D63F6">
        <w:rPr>
          <w:rFonts w:ascii="Mercury Text G2" w:hAnsi="Mercury Text G2"/>
          <w:sz w:val="28"/>
          <w:szCs w:val="28"/>
        </w:rPr>
        <w:t>års mest sålda fackböcker i Sveri</w:t>
      </w:r>
      <w:r w:rsidR="000D63F6" w:rsidRPr="000D63F6">
        <w:rPr>
          <w:rFonts w:ascii="Mercury Text G2" w:hAnsi="Mercury Text G2"/>
          <w:sz w:val="28"/>
          <w:szCs w:val="28"/>
        </w:rPr>
        <w:t>ge. Nu har boken sålt i mer än 7</w:t>
      </w:r>
      <w:r w:rsidRPr="000D63F6">
        <w:rPr>
          <w:rFonts w:ascii="Mercury Text G2" w:hAnsi="Mercury Text G2"/>
          <w:sz w:val="28"/>
          <w:szCs w:val="28"/>
        </w:rPr>
        <w:t>0 000 exemplar.</w:t>
      </w:r>
    </w:p>
    <w:p w:rsidR="000D63F6" w:rsidRPr="000D63F6" w:rsidRDefault="000D63F6" w:rsidP="00F07F63">
      <w:pPr>
        <w:rPr>
          <w:rFonts w:ascii="Mercury Text G2" w:hAnsi="Mercury Text G2" w:cs="Times"/>
          <w:sz w:val="28"/>
          <w:szCs w:val="28"/>
        </w:rPr>
      </w:pPr>
      <w:r>
        <w:rPr>
          <w:rFonts w:ascii="Mercury Text G2" w:hAnsi="Mercury Text G2" w:cs="Times"/>
          <w:sz w:val="28"/>
          <w:szCs w:val="28"/>
        </w:rPr>
        <w:t xml:space="preserve">     </w:t>
      </w:r>
      <w:r w:rsidRPr="000D63F6">
        <w:rPr>
          <w:rFonts w:ascii="Mercury Text G2" w:hAnsi="Mercury Text G2" w:cs="Times"/>
          <w:sz w:val="28"/>
          <w:szCs w:val="28"/>
        </w:rPr>
        <w:t>– 70 000 är en fantastisk siffra men ännu mer fantastiskt är att en del av alla dessa böcker faktiskt har förändrat liv och att många svenskar inte längre ser förvånade och undrande ut när extra k</w:t>
      </w:r>
      <w:r w:rsidRPr="000D63F6">
        <w:rPr>
          <w:rFonts w:ascii="Mercury Text G2" w:hAnsi="Mercury Text G2" w:cs="Times"/>
          <w:sz w:val="28"/>
          <w:szCs w:val="28"/>
        </w:rPr>
        <w:t xml:space="preserve">änslig begåvning kommer på tal, säger </w:t>
      </w:r>
      <w:r w:rsidR="003B06C6">
        <w:rPr>
          <w:rFonts w:ascii="Mercury Text G2" w:hAnsi="Mercury Text G2" w:cs="Times"/>
          <w:sz w:val="28"/>
          <w:szCs w:val="28"/>
        </w:rPr>
        <w:t>Maggan Hägglund och Doris Dahlin, som har skrivit boken</w:t>
      </w:r>
      <w:r w:rsidRPr="000D63F6">
        <w:rPr>
          <w:rFonts w:ascii="Mercury Text G2" w:hAnsi="Mercury Text G2" w:cs="Times"/>
          <w:sz w:val="28"/>
          <w:szCs w:val="28"/>
        </w:rPr>
        <w:t>.</w:t>
      </w:r>
    </w:p>
    <w:p w:rsidR="001F7393" w:rsidRPr="000D63F6" w:rsidRDefault="001F7393" w:rsidP="00F07F63">
      <w:pPr>
        <w:spacing w:after="270"/>
        <w:rPr>
          <w:rFonts w:ascii="Mercury Text G2" w:eastAsia="Times New Roman" w:hAnsi="Mercury Text G2" w:cs="Helvetica"/>
          <w:lang w:eastAsia="sv-SE"/>
        </w:rPr>
      </w:pPr>
      <w:r w:rsidRPr="001F7393">
        <w:rPr>
          <w:rFonts w:ascii="Mercury Text G2" w:eastAsia="Times New Roman" w:hAnsi="Mercury Text G2" w:cs="Helvetica"/>
          <w:lang w:eastAsia="sv-SE"/>
        </w:rPr>
        <w:t xml:space="preserve">En femtedel av alla människor är vad som kallas </w:t>
      </w:r>
      <w:r w:rsidR="00D67B05">
        <w:rPr>
          <w:rFonts w:ascii="Mercury Text G2" w:eastAsia="Times New Roman" w:hAnsi="Mercury Text G2" w:cs="Helvetica"/>
          <w:lang w:eastAsia="sv-SE"/>
        </w:rPr>
        <w:t>Highly Sensitive Personality</w:t>
      </w:r>
      <w:r w:rsidRPr="001F7393">
        <w:rPr>
          <w:rFonts w:ascii="Mercury Text G2" w:eastAsia="Times New Roman" w:hAnsi="Mercury Text G2" w:cs="Helvetica"/>
          <w:lang w:eastAsia="sv-SE"/>
        </w:rPr>
        <w:t xml:space="preserve">. Journalisten och krönikören Maggan Hägglund och författaren och organisationskonsulten Doris Dahlin är två </w:t>
      </w:r>
      <w:r w:rsidRPr="000D63F6">
        <w:rPr>
          <w:rFonts w:ascii="Mercury Text G2" w:eastAsia="Times New Roman" w:hAnsi="Mercury Text G2" w:cs="Helvetica"/>
          <w:lang w:eastAsia="sv-SE"/>
        </w:rPr>
        <w:t xml:space="preserve">av dem. De har lyckats vända sin känslighet till något gott – och i boken </w:t>
      </w:r>
      <w:r w:rsidRPr="000D63F6">
        <w:rPr>
          <w:rFonts w:ascii="Mercury Text G2" w:eastAsia="Times New Roman" w:hAnsi="Mercury Text G2" w:cs="Helvetica"/>
          <w:i/>
          <w:iCs/>
          <w:lang w:eastAsia="sv-SE"/>
        </w:rPr>
        <w:t>Drunkna inte i dina känslor</w:t>
      </w:r>
      <w:r w:rsidRPr="000D63F6">
        <w:rPr>
          <w:rFonts w:ascii="Mercury Text G2" w:eastAsia="Times New Roman" w:hAnsi="Mercury Text G2" w:cs="Helvetica"/>
          <w:lang w:eastAsia="sv-SE"/>
        </w:rPr>
        <w:t xml:space="preserve"> delar de med sig till alla andra som </w:t>
      </w:r>
      <w:r w:rsidR="00F07F63">
        <w:rPr>
          <w:rFonts w:ascii="Mercury Text G2" w:eastAsia="Times New Roman" w:hAnsi="Mercury Text G2" w:cs="Helvetica"/>
          <w:lang w:eastAsia="sv-SE"/>
        </w:rPr>
        <w:t>vet hur det känns</w:t>
      </w:r>
      <w:r w:rsidRPr="000D63F6">
        <w:rPr>
          <w:rFonts w:ascii="Mercury Text G2" w:eastAsia="Times New Roman" w:hAnsi="Mercury Text G2" w:cs="Helvetica"/>
          <w:lang w:eastAsia="sv-SE"/>
        </w:rPr>
        <w:t>.</w:t>
      </w:r>
    </w:p>
    <w:p w:rsidR="000D63F6" w:rsidRPr="000D63F6" w:rsidRDefault="000D63F6" w:rsidP="00F07F63">
      <w:pPr>
        <w:rPr>
          <w:rFonts w:ascii="Mercury Text G2" w:hAnsi="Mercury Text G2" w:cs="Times"/>
        </w:rPr>
      </w:pPr>
      <w:r>
        <w:rPr>
          <w:rFonts w:ascii="Mercury Text G2" w:hAnsi="Mercury Text G2" w:cs="Times"/>
        </w:rPr>
        <w:t xml:space="preserve">     </w:t>
      </w:r>
      <w:r w:rsidRPr="000D63F6">
        <w:rPr>
          <w:rFonts w:ascii="Mercury Text G2" w:hAnsi="Mercury Text G2" w:cs="Times"/>
        </w:rPr>
        <w:t>– Vi är själva fullständigt överväldigade. Inte främst av försäljningssiffrorna utan av att vår bok väckt ett sånt gensvar. Vi har blivit kramade av 17-åriga flickor som sagt att vi räddat deras liv, fått brev från 76-åriga män som lite vemodigt önskat att boken skulle funnits när de växte upp</w:t>
      </w:r>
      <w:r>
        <w:rPr>
          <w:rFonts w:ascii="Mercury Text G2" w:hAnsi="Mercury Text G2" w:cs="Times"/>
        </w:rPr>
        <w:t>, säger Maggan Hägglund.</w:t>
      </w:r>
    </w:p>
    <w:p w:rsidR="00D67B05" w:rsidRDefault="00D67B05" w:rsidP="00F07F63">
      <w:pPr>
        <w:spacing w:after="270"/>
        <w:rPr>
          <w:rFonts w:ascii="Mercury Text G2" w:eastAsia="Times New Roman" w:hAnsi="Mercury Text G2" w:cs="Helvetica"/>
          <w:lang w:eastAsia="sv-SE"/>
        </w:rPr>
      </w:pPr>
      <w:r w:rsidRPr="000D63F6">
        <w:rPr>
          <w:rFonts w:ascii="Mercury Text G2" w:eastAsia="Times New Roman" w:hAnsi="Mercury Text G2" w:cs="Helvetica"/>
          <w:lang w:eastAsia="sv-SE"/>
        </w:rPr>
        <w:t xml:space="preserve">Boken kom i första tryckning 2012 och fick på grund av ett enormt förhandsintresse tryckas om </w:t>
      </w:r>
      <w:r>
        <w:rPr>
          <w:rFonts w:ascii="Mercury Text G2" w:eastAsia="Times New Roman" w:hAnsi="Mercury Text G2" w:cs="Helvetica"/>
          <w:lang w:eastAsia="sv-SE"/>
        </w:rPr>
        <w:t xml:space="preserve">redan innan den hade släppts och blev en av årets mest sålda fackböcker i Sverige 2012. Efterfrågan är fortfarande stor </w:t>
      </w:r>
      <w:r w:rsidR="003B06C6">
        <w:rPr>
          <w:rFonts w:ascii="Mercury Text G2" w:eastAsia="Times New Roman" w:hAnsi="Mercury Text G2" w:cs="Helvetica"/>
          <w:lang w:eastAsia="sv-SE"/>
        </w:rPr>
        <w:t>och nu har boken sålt i mer än 7</w:t>
      </w:r>
      <w:r>
        <w:rPr>
          <w:rFonts w:ascii="Mercury Text G2" w:eastAsia="Times New Roman" w:hAnsi="Mercury Text G2" w:cs="Helvetica"/>
          <w:lang w:eastAsia="sv-SE"/>
        </w:rPr>
        <w:t>0 000 exemplar.</w:t>
      </w:r>
    </w:p>
    <w:p w:rsidR="000D63F6" w:rsidRPr="000D63F6" w:rsidRDefault="000D63F6" w:rsidP="00F07F63">
      <w:pPr>
        <w:rPr>
          <w:rFonts w:ascii="Mercury Text G2" w:hAnsi="Mercury Text G2" w:cs="Times"/>
        </w:rPr>
      </w:pPr>
      <w:r>
        <w:rPr>
          <w:rFonts w:ascii="Mercury Text G2" w:hAnsi="Mercury Text G2" w:cs="Times"/>
        </w:rPr>
        <w:t xml:space="preserve">     </w:t>
      </w:r>
      <w:r w:rsidRPr="000D63F6">
        <w:rPr>
          <w:rFonts w:ascii="Mercury Text G2" w:hAnsi="Mercury Text G2" w:cs="Times"/>
        </w:rPr>
        <w:t xml:space="preserve">– Vi har mött </w:t>
      </w:r>
      <w:r w:rsidR="003B06C6">
        <w:rPr>
          <w:rFonts w:ascii="Mercury Text G2" w:hAnsi="Mercury Text G2" w:cs="Times"/>
        </w:rPr>
        <w:t>läsare som sytt fodral till </w:t>
      </w:r>
      <w:r w:rsidR="003B06C6" w:rsidRPr="00F07F63">
        <w:rPr>
          <w:rFonts w:ascii="Mercury Text G2" w:hAnsi="Mercury Text G2" w:cs="Times"/>
          <w:i/>
        </w:rPr>
        <w:t>Drunkna inte i dina känslor</w:t>
      </w:r>
      <w:r w:rsidR="003B06C6">
        <w:rPr>
          <w:rFonts w:ascii="Mercury Text G2" w:hAnsi="Mercury Text G2" w:cs="Times"/>
        </w:rPr>
        <w:t xml:space="preserve"> </w:t>
      </w:r>
      <w:r w:rsidRPr="000D63F6">
        <w:rPr>
          <w:rFonts w:ascii="Mercury Text G2" w:hAnsi="Mercury Text G2" w:cs="Times"/>
        </w:rPr>
        <w:t>"för den här boken ska jag leva med hela livet", andra som säger att "äntligen faller bitarna på plats" eller "då är det int</w:t>
      </w:r>
      <w:r>
        <w:rPr>
          <w:rFonts w:ascii="Mercury Text G2" w:hAnsi="Mercury Text G2" w:cs="Times"/>
        </w:rPr>
        <w:t>e jag som är fel och konstig", säger Doris Dahlin.</w:t>
      </w:r>
    </w:p>
    <w:p w:rsidR="000D63F6" w:rsidRDefault="000D63F6" w:rsidP="00F07F63">
      <w:pPr>
        <w:rPr>
          <w:rFonts w:ascii="Mercury Text G2" w:hAnsi="Mercury Text G2"/>
          <w:b/>
          <w:bCs/>
        </w:rPr>
      </w:pPr>
    </w:p>
    <w:p w:rsidR="003B06C6" w:rsidRDefault="003B06C6" w:rsidP="00F07F63">
      <w:pPr>
        <w:rPr>
          <w:rFonts w:ascii="Mercury Text G2" w:hAnsi="Mercury Text G2"/>
          <w:b/>
          <w:bCs/>
        </w:rPr>
      </w:pPr>
      <w:r w:rsidRPr="003B06C6">
        <w:rPr>
          <w:rFonts w:ascii="Mercury Text G2" w:hAnsi="Mercury Text G2"/>
          <w:bCs/>
        </w:rPr>
        <w:t xml:space="preserve">Läs mer om </w:t>
      </w:r>
      <w:r w:rsidRPr="003B06C6">
        <w:rPr>
          <w:rFonts w:ascii="Mercury Text G2" w:hAnsi="Mercury Text G2"/>
          <w:bCs/>
          <w:i/>
        </w:rPr>
        <w:t>Drunkna inte i dina känslor</w:t>
      </w:r>
      <w:r>
        <w:rPr>
          <w:rFonts w:ascii="Mercury Text G2" w:hAnsi="Mercury Text G2"/>
          <w:b/>
          <w:bCs/>
        </w:rPr>
        <w:t xml:space="preserve"> här </w:t>
      </w:r>
      <w:hyperlink r:id="rId7" w:history="1">
        <w:r w:rsidRPr="00441AE8">
          <w:rPr>
            <w:rStyle w:val="Hyperlnk"/>
            <w:rFonts w:ascii="Mercury Text G2" w:hAnsi="Mercury Text G2"/>
            <w:b/>
            <w:bCs/>
          </w:rPr>
          <w:t>http://www.libris.se/drunkna-inte-i-dina-k%C3%A4nslor-1.369001</w:t>
        </w:r>
      </w:hyperlink>
      <w:r>
        <w:rPr>
          <w:rFonts w:ascii="Mercury Text G2" w:hAnsi="Mercury Text G2"/>
          <w:b/>
          <w:bCs/>
        </w:rPr>
        <w:t xml:space="preserve"> </w:t>
      </w:r>
    </w:p>
    <w:p w:rsidR="00D67B05" w:rsidRPr="000D63F6" w:rsidRDefault="000D63F6" w:rsidP="00F07F63">
      <w:pPr>
        <w:rPr>
          <w:rFonts w:ascii="Mercury Text G2" w:hAnsi="Mercury Text G2"/>
        </w:rPr>
      </w:pPr>
      <w:r w:rsidRPr="005C3B73">
        <w:rPr>
          <w:rFonts w:ascii="Mercury Text G2" w:hAnsi="Mercury Text G2"/>
          <w:b/>
          <w:bCs/>
        </w:rPr>
        <w:t>För</w:t>
      </w:r>
      <w:r>
        <w:rPr>
          <w:rFonts w:ascii="Mercury Text G2" w:hAnsi="Mercury Text G2"/>
          <w:b/>
          <w:bCs/>
        </w:rPr>
        <w:t xml:space="preserve"> mer</w:t>
      </w:r>
      <w:r w:rsidRPr="005C3B73">
        <w:rPr>
          <w:rFonts w:ascii="Mercury Text G2" w:hAnsi="Mercury Text G2"/>
          <w:b/>
          <w:bCs/>
        </w:rPr>
        <w:t xml:space="preserve"> information och referensex, </w:t>
      </w:r>
      <w:r w:rsidRPr="005C3B73">
        <w:rPr>
          <w:rFonts w:ascii="Mercury Text G2" w:hAnsi="Mercury Text G2"/>
        </w:rPr>
        <w:t>kontakta Vilhelm Hanzén, PR- och kommunikation:</w:t>
      </w:r>
      <w:r w:rsidRPr="005C3B73">
        <w:rPr>
          <w:rFonts w:ascii="Mercury Text G2" w:hAnsi="Mercury Text G2"/>
        </w:rPr>
        <w:br/>
      </w:r>
      <w:hyperlink r:id="rId8" w:history="1">
        <w:r w:rsidRPr="005C3B73">
          <w:rPr>
            <w:rStyle w:val="Hyperlnk"/>
            <w:rFonts w:ascii="Mercury Text G2" w:hAnsi="Mercury Text G2"/>
          </w:rPr>
          <w:t>vilhelm.hanzen@libris.se</w:t>
        </w:r>
      </w:hyperlink>
      <w:r w:rsidRPr="005C3B73">
        <w:rPr>
          <w:rFonts w:ascii="Mercury Text G2" w:hAnsi="Mercury Text G2"/>
        </w:rPr>
        <w:t xml:space="preserve"> – 019-20</w:t>
      </w:r>
      <w:r>
        <w:rPr>
          <w:rFonts w:ascii="Mercury Text G2" w:hAnsi="Mercury Text G2"/>
        </w:rPr>
        <w:t xml:space="preserve"> </w:t>
      </w:r>
      <w:r w:rsidRPr="005C3B73">
        <w:rPr>
          <w:rFonts w:ascii="Mercury Text G2" w:hAnsi="Mercury Text G2"/>
        </w:rPr>
        <w:t>84</w:t>
      </w:r>
      <w:r>
        <w:rPr>
          <w:rFonts w:ascii="Mercury Text G2" w:hAnsi="Mercury Text G2"/>
        </w:rPr>
        <w:t xml:space="preserve"> </w:t>
      </w:r>
      <w:r w:rsidRPr="005C3B73">
        <w:rPr>
          <w:rFonts w:ascii="Mercury Text G2" w:hAnsi="Mercury Text G2"/>
        </w:rPr>
        <w:t>10</w:t>
      </w:r>
    </w:p>
    <w:sectPr w:rsidR="00D67B05" w:rsidRPr="000D6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rcury Text G2">
    <w:panose1 w:val="02000503080000020003"/>
    <w:charset w:val="00"/>
    <w:family w:val="auto"/>
    <w:pitch w:val="variable"/>
    <w:sig w:usb0="800000A7" w:usb1="00000000" w:usb2="00000000" w:usb3="00000000" w:csb0="00000009"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ardian Sans Regular">
    <w:panose1 w:val="020B0503050503060803"/>
    <w:charset w:val="00"/>
    <w:family w:val="swiss"/>
    <w:notTrueType/>
    <w:pitch w:val="variable"/>
    <w:sig w:usb0="00000087" w:usb1="00000000" w:usb2="00000000" w:usb3="00000000" w:csb0="0000009B"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64223"/>
    <w:multiLevelType w:val="hybridMultilevel"/>
    <w:tmpl w:val="9E0CB4FC"/>
    <w:lvl w:ilvl="0" w:tplc="3FEEE8AC">
      <w:numFmt w:val="bullet"/>
      <w:lvlText w:val="-"/>
      <w:lvlJc w:val="left"/>
      <w:pPr>
        <w:ind w:left="720" w:hanging="360"/>
      </w:pPr>
      <w:rPr>
        <w:rFonts w:ascii="Mercury Text G2" w:eastAsia="Times New Roman" w:hAnsi="Mercury Text G2"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93"/>
    <w:rsid w:val="000D63F6"/>
    <w:rsid w:val="00170C08"/>
    <w:rsid w:val="00193C78"/>
    <w:rsid w:val="001F7393"/>
    <w:rsid w:val="003B06C6"/>
    <w:rsid w:val="006007E5"/>
    <w:rsid w:val="00D67B05"/>
    <w:rsid w:val="00F07F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1F7393"/>
    <w:rPr>
      <w:i/>
      <w:iCs/>
    </w:rPr>
  </w:style>
  <w:style w:type="paragraph" w:styleId="Liststycke">
    <w:name w:val="List Paragraph"/>
    <w:basedOn w:val="Normal"/>
    <w:uiPriority w:val="34"/>
    <w:qFormat/>
    <w:rsid w:val="00D67B05"/>
    <w:pPr>
      <w:ind w:left="720"/>
      <w:contextualSpacing/>
    </w:pPr>
  </w:style>
  <w:style w:type="character" w:styleId="Hyperlnk">
    <w:name w:val="Hyperlink"/>
    <w:basedOn w:val="Standardstycketeckensnitt"/>
    <w:uiPriority w:val="99"/>
    <w:unhideWhenUsed/>
    <w:rsid w:val="000D63F6"/>
    <w:rPr>
      <w:strike w:val="0"/>
      <w:dstrike w:val="0"/>
      <w:color w:val="1F5F7F"/>
      <w:u w:val="none"/>
      <w:effect w:val="none"/>
    </w:rPr>
  </w:style>
  <w:style w:type="paragraph" w:styleId="Ballongtext">
    <w:name w:val="Balloon Text"/>
    <w:basedOn w:val="Normal"/>
    <w:link w:val="BallongtextChar"/>
    <w:uiPriority w:val="99"/>
    <w:semiHidden/>
    <w:unhideWhenUsed/>
    <w:rsid w:val="003B06C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0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1F7393"/>
    <w:rPr>
      <w:i/>
      <w:iCs/>
    </w:rPr>
  </w:style>
  <w:style w:type="paragraph" w:styleId="Liststycke">
    <w:name w:val="List Paragraph"/>
    <w:basedOn w:val="Normal"/>
    <w:uiPriority w:val="34"/>
    <w:qFormat/>
    <w:rsid w:val="00D67B05"/>
    <w:pPr>
      <w:ind w:left="720"/>
      <w:contextualSpacing/>
    </w:pPr>
  </w:style>
  <w:style w:type="character" w:styleId="Hyperlnk">
    <w:name w:val="Hyperlink"/>
    <w:basedOn w:val="Standardstycketeckensnitt"/>
    <w:uiPriority w:val="99"/>
    <w:unhideWhenUsed/>
    <w:rsid w:val="000D63F6"/>
    <w:rPr>
      <w:strike w:val="0"/>
      <w:dstrike w:val="0"/>
      <w:color w:val="1F5F7F"/>
      <w:u w:val="none"/>
      <w:effect w:val="none"/>
    </w:rPr>
  </w:style>
  <w:style w:type="paragraph" w:styleId="Ballongtext">
    <w:name w:val="Balloon Text"/>
    <w:basedOn w:val="Normal"/>
    <w:link w:val="BallongtextChar"/>
    <w:uiPriority w:val="99"/>
    <w:semiHidden/>
    <w:unhideWhenUsed/>
    <w:rsid w:val="003B06C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B0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78425">
      <w:bodyDiv w:val="1"/>
      <w:marLeft w:val="0"/>
      <w:marRight w:val="0"/>
      <w:marTop w:val="0"/>
      <w:marBottom w:val="0"/>
      <w:divBdr>
        <w:top w:val="none" w:sz="0" w:space="0" w:color="auto"/>
        <w:left w:val="none" w:sz="0" w:space="0" w:color="auto"/>
        <w:bottom w:val="none" w:sz="0" w:space="0" w:color="auto"/>
        <w:right w:val="none" w:sz="0" w:space="0" w:color="auto"/>
      </w:divBdr>
    </w:div>
    <w:div w:id="1853259051">
      <w:bodyDiv w:val="1"/>
      <w:marLeft w:val="0"/>
      <w:marRight w:val="0"/>
      <w:marTop w:val="0"/>
      <w:marBottom w:val="0"/>
      <w:divBdr>
        <w:top w:val="none" w:sz="0" w:space="0" w:color="auto"/>
        <w:left w:val="none" w:sz="0" w:space="0" w:color="auto"/>
        <w:bottom w:val="none" w:sz="0" w:space="0" w:color="auto"/>
        <w:right w:val="none" w:sz="0" w:space="0" w:color="auto"/>
      </w:divBdr>
    </w:div>
    <w:div w:id="1922329233">
      <w:bodyDiv w:val="1"/>
      <w:marLeft w:val="0"/>
      <w:marRight w:val="0"/>
      <w:marTop w:val="0"/>
      <w:marBottom w:val="0"/>
      <w:divBdr>
        <w:top w:val="none" w:sz="0" w:space="0" w:color="auto"/>
        <w:left w:val="none" w:sz="0" w:space="0" w:color="auto"/>
        <w:bottom w:val="none" w:sz="0" w:space="0" w:color="auto"/>
        <w:right w:val="none" w:sz="0" w:space="0" w:color="auto"/>
      </w:divBdr>
      <w:divsChild>
        <w:div w:id="545987719">
          <w:marLeft w:val="0"/>
          <w:marRight w:val="0"/>
          <w:marTop w:val="0"/>
          <w:marBottom w:val="0"/>
          <w:divBdr>
            <w:top w:val="none" w:sz="0" w:space="0" w:color="auto"/>
            <w:left w:val="none" w:sz="0" w:space="0" w:color="auto"/>
            <w:bottom w:val="none" w:sz="0" w:space="0" w:color="auto"/>
            <w:right w:val="none" w:sz="0" w:space="0" w:color="auto"/>
          </w:divBdr>
          <w:divsChild>
            <w:div w:id="1707678649">
              <w:marLeft w:val="0"/>
              <w:marRight w:val="0"/>
              <w:marTop w:val="0"/>
              <w:marBottom w:val="0"/>
              <w:divBdr>
                <w:top w:val="none" w:sz="0" w:space="0" w:color="auto"/>
                <w:left w:val="none" w:sz="0" w:space="0" w:color="auto"/>
                <w:bottom w:val="none" w:sz="0" w:space="0" w:color="auto"/>
                <w:right w:val="none" w:sz="0" w:space="0" w:color="auto"/>
              </w:divBdr>
              <w:divsChild>
                <w:div w:id="1475949724">
                  <w:marLeft w:val="0"/>
                  <w:marRight w:val="0"/>
                  <w:marTop w:val="0"/>
                  <w:marBottom w:val="0"/>
                  <w:divBdr>
                    <w:top w:val="none" w:sz="0" w:space="0" w:color="auto"/>
                    <w:left w:val="none" w:sz="0" w:space="0" w:color="auto"/>
                    <w:bottom w:val="none" w:sz="0" w:space="0" w:color="auto"/>
                    <w:right w:val="none" w:sz="0" w:space="0" w:color="auto"/>
                  </w:divBdr>
                  <w:divsChild>
                    <w:div w:id="2147158419">
                      <w:marLeft w:val="0"/>
                      <w:marRight w:val="0"/>
                      <w:marTop w:val="0"/>
                      <w:marBottom w:val="0"/>
                      <w:divBdr>
                        <w:top w:val="none" w:sz="0" w:space="0" w:color="auto"/>
                        <w:left w:val="none" w:sz="0" w:space="0" w:color="auto"/>
                        <w:bottom w:val="none" w:sz="0" w:space="0" w:color="auto"/>
                        <w:right w:val="none" w:sz="0" w:space="0" w:color="auto"/>
                      </w:divBdr>
                      <w:divsChild>
                        <w:div w:id="1036078576">
                          <w:marLeft w:val="0"/>
                          <w:marRight w:val="0"/>
                          <w:marTop w:val="0"/>
                          <w:marBottom w:val="0"/>
                          <w:divBdr>
                            <w:top w:val="none" w:sz="0" w:space="0" w:color="auto"/>
                            <w:left w:val="none" w:sz="0" w:space="0" w:color="auto"/>
                            <w:bottom w:val="none" w:sz="0" w:space="0" w:color="auto"/>
                            <w:right w:val="none" w:sz="0" w:space="0" w:color="auto"/>
                          </w:divBdr>
                          <w:divsChild>
                            <w:div w:id="397169675">
                              <w:marLeft w:val="0"/>
                              <w:marRight w:val="0"/>
                              <w:marTop w:val="0"/>
                              <w:marBottom w:val="0"/>
                              <w:divBdr>
                                <w:top w:val="none" w:sz="0" w:space="0" w:color="auto"/>
                                <w:left w:val="none" w:sz="0" w:space="0" w:color="auto"/>
                                <w:bottom w:val="none" w:sz="0" w:space="0" w:color="auto"/>
                                <w:right w:val="none" w:sz="0" w:space="0" w:color="auto"/>
                              </w:divBdr>
                              <w:divsChild>
                                <w:div w:id="1429619947">
                                  <w:marLeft w:val="0"/>
                                  <w:marRight w:val="0"/>
                                  <w:marTop w:val="0"/>
                                  <w:marBottom w:val="300"/>
                                  <w:divBdr>
                                    <w:top w:val="none" w:sz="0" w:space="0" w:color="auto"/>
                                    <w:left w:val="none" w:sz="0" w:space="0" w:color="auto"/>
                                    <w:bottom w:val="none" w:sz="0" w:space="0" w:color="auto"/>
                                    <w:right w:val="none" w:sz="0" w:space="0" w:color="auto"/>
                                  </w:divBdr>
                                  <w:divsChild>
                                    <w:div w:id="14030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helm.hanzen@libris.se" TargetMode="External"/><Relationship Id="rId3" Type="http://schemas.microsoft.com/office/2007/relationships/stylesWithEffects" Target="stylesWithEffects.xml"/><Relationship Id="rId7" Type="http://schemas.openxmlformats.org/officeDocument/2006/relationships/hyperlink" Target="http://www.libris.se/drunkna-inte-i-dina-k%C3%A4nslor-1.369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328</Words>
  <Characters>1739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5</cp:revision>
  <cp:lastPrinted>2015-11-09T15:01:00Z</cp:lastPrinted>
  <dcterms:created xsi:type="dcterms:W3CDTF">2015-10-12T12:29:00Z</dcterms:created>
  <dcterms:modified xsi:type="dcterms:W3CDTF">2015-11-09T15:02:00Z</dcterms:modified>
</cp:coreProperties>
</file>