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0A205" w14:textId="77777777" w:rsidR="00037472" w:rsidRPr="003E5FC8" w:rsidRDefault="00037472" w:rsidP="003C6511">
      <w:pPr>
        <w:tabs>
          <w:tab w:val="left" w:pos="1276"/>
        </w:tabs>
        <w:ind w:left="1276"/>
        <w:rPr>
          <w:rFonts w:ascii="Didot" w:hAnsi="Didot" w:cs="Didot"/>
          <w:szCs w:val="24"/>
        </w:rPr>
      </w:pPr>
      <w:bookmarkStart w:id="0" w:name="_GoBack"/>
      <w:bookmarkEnd w:id="0"/>
    </w:p>
    <w:p w14:paraId="1E745550" w14:textId="77777777" w:rsidR="009A1150" w:rsidRPr="00DE7542" w:rsidRDefault="009A1150" w:rsidP="00B921AD">
      <w:pPr>
        <w:ind w:left="1320"/>
        <w:rPr>
          <w:rFonts w:ascii="Didot LT Roman" w:hAnsi="Didot LT Roman"/>
          <w:sz w:val="21"/>
          <w:szCs w:val="21"/>
        </w:rPr>
      </w:pPr>
    </w:p>
    <w:p w14:paraId="6FF99A14" w14:textId="77777777" w:rsidR="00AC6457" w:rsidRDefault="00AE669A" w:rsidP="00F046D2">
      <w:pPr>
        <w:tabs>
          <w:tab w:val="left" w:pos="1276"/>
          <w:tab w:val="left" w:pos="1560"/>
        </w:tabs>
        <w:rPr>
          <w:rFonts w:ascii="Didot LT Roman" w:hAnsi="Didot LT Roman"/>
          <w:b/>
          <w:szCs w:val="24"/>
        </w:rPr>
      </w:pPr>
      <w:r>
        <w:rPr>
          <w:rFonts w:ascii="Didot LT Roman" w:hAnsi="Didot LT Roman"/>
          <w:b/>
          <w:szCs w:val="24"/>
        </w:rPr>
        <w:t xml:space="preserve">                      </w:t>
      </w:r>
      <w:r w:rsidR="00F046D2">
        <w:rPr>
          <w:rFonts w:ascii="Didot LT Roman" w:hAnsi="Didot LT Roman"/>
          <w:b/>
          <w:szCs w:val="24"/>
        </w:rPr>
        <w:t xml:space="preserve"> </w:t>
      </w:r>
    </w:p>
    <w:p w14:paraId="5598DE0F" w14:textId="77777777" w:rsidR="00AC6457" w:rsidRDefault="00AC6457" w:rsidP="00F046D2">
      <w:pPr>
        <w:tabs>
          <w:tab w:val="left" w:pos="1276"/>
          <w:tab w:val="left" w:pos="1560"/>
        </w:tabs>
        <w:rPr>
          <w:rFonts w:ascii="Didot LT Roman" w:hAnsi="Didot LT Roman"/>
          <w:b/>
          <w:szCs w:val="24"/>
        </w:rPr>
      </w:pPr>
    </w:p>
    <w:p w14:paraId="648BDBC2" w14:textId="1933F0EE" w:rsidR="00AE669A" w:rsidRDefault="00451575" w:rsidP="003C6511">
      <w:pPr>
        <w:widowControl w:val="0"/>
        <w:tabs>
          <w:tab w:val="left" w:pos="1276"/>
          <w:tab w:val="left" w:pos="1560"/>
        </w:tabs>
        <w:autoSpaceDE w:val="0"/>
        <w:autoSpaceDN w:val="0"/>
        <w:adjustRightInd w:val="0"/>
        <w:ind w:left="1276"/>
        <w:rPr>
          <w:rFonts w:ascii="Didot LT Roman" w:hAnsi="Didot LT Roman"/>
          <w:b/>
          <w:szCs w:val="24"/>
        </w:rPr>
      </w:pPr>
      <w:r>
        <w:rPr>
          <w:rFonts w:ascii="Didot LT Roman" w:hAnsi="Didot LT Roman"/>
          <w:b/>
          <w:szCs w:val="24"/>
        </w:rPr>
        <w:t>INBJUDAN TILL MEDIA</w:t>
      </w:r>
      <w:r w:rsidR="00AC6457">
        <w:rPr>
          <w:rFonts w:ascii="Didot LT Roman" w:hAnsi="Didot LT Roman"/>
          <w:b/>
          <w:szCs w:val="24"/>
        </w:rPr>
        <w:t xml:space="preserve"> </w:t>
      </w:r>
      <w:r>
        <w:rPr>
          <w:rFonts w:ascii="Didot LT Roman" w:hAnsi="Didot LT Roman"/>
          <w:b/>
          <w:szCs w:val="24"/>
        </w:rPr>
        <w:tab/>
      </w:r>
      <w:r w:rsidR="00CB2404">
        <w:rPr>
          <w:rFonts w:ascii="Didot LT Roman" w:hAnsi="Didot LT Roman"/>
          <w:b/>
          <w:szCs w:val="24"/>
        </w:rPr>
        <w:tab/>
      </w:r>
      <w:r w:rsidR="003C6511">
        <w:rPr>
          <w:rFonts w:ascii="Didot LT Roman" w:hAnsi="Didot LT Roman"/>
          <w:b/>
          <w:szCs w:val="24"/>
        </w:rPr>
        <w:tab/>
      </w:r>
      <w:r w:rsidR="003C6511">
        <w:rPr>
          <w:rFonts w:ascii="Didot LT Roman" w:hAnsi="Didot LT Roman"/>
          <w:b/>
          <w:szCs w:val="24"/>
        </w:rPr>
        <w:tab/>
      </w:r>
      <w:r>
        <w:rPr>
          <w:rFonts w:ascii="Didot LT Roman" w:hAnsi="Didot LT Roman"/>
          <w:b/>
          <w:szCs w:val="24"/>
        </w:rPr>
        <w:t>2013-12-11</w:t>
      </w:r>
    </w:p>
    <w:p w14:paraId="647A9A69" w14:textId="77777777" w:rsidR="00AE669A" w:rsidRDefault="00AE669A" w:rsidP="003C6511">
      <w:pPr>
        <w:widowControl w:val="0"/>
        <w:tabs>
          <w:tab w:val="left" w:pos="1276"/>
          <w:tab w:val="left" w:pos="1560"/>
        </w:tabs>
        <w:autoSpaceDE w:val="0"/>
        <w:autoSpaceDN w:val="0"/>
        <w:adjustRightInd w:val="0"/>
        <w:ind w:left="1276"/>
        <w:rPr>
          <w:rFonts w:ascii="Didot LT Roman" w:hAnsi="Didot LT Roman"/>
          <w:b/>
          <w:szCs w:val="24"/>
        </w:rPr>
      </w:pPr>
      <w:r>
        <w:rPr>
          <w:rFonts w:ascii="Didot LT Roman" w:hAnsi="Didot LT Roman"/>
          <w:b/>
          <w:szCs w:val="24"/>
        </w:rPr>
        <w:tab/>
      </w:r>
    </w:p>
    <w:p w14:paraId="4E828E6D" w14:textId="77777777" w:rsidR="00451575" w:rsidRPr="00CB2404" w:rsidRDefault="00451575" w:rsidP="003C6511">
      <w:pPr>
        <w:pStyle w:val="Rubrik1"/>
        <w:tabs>
          <w:tab w:val="left" w:pos="1276"/>
        </w:tabs>
        <w:ind w:left="1276"/>
        <w:rPr>
          <w:rFonts w:ascii="Didot" w:hAnsi="Didot" w:cs="Didot"/>
          <w:b w:val="0"/>
          <w:color w:val="auto"/>
        </w:rPr>
      </w:pPr>
      <w:r w:rsidRPr="00CB2404">
        <w:rPr>
          <w:rFonts w:ascii="Didot" w:hAnsi="Didot" w:cs="Didot"/>
          <w:color w:val="auto"/>
        </w:rPr>
        <w:t>Varumärket Eskilstuna – förslag till plattform klart för beslut</w:t>
      </w:r>
    </w:p>
    <w:p w14:paraId="019ED51A" w14:textId="77777777" w:rsidR="00451575" w:rsidRPr="00451575" w:rsidRDefault="00451575" w:rsidP="003C6511">
      <w:pPr>
        <w:tabs>
          <w:tab w:val="left" w:pos="1276"/>
        </w:tabs>
        <w:ind w:left="1276"/>
        <w:rPr>
          <w:rFonts w:ascii="Didot" w:hAnsi="Didot" w:cs="Didot"/>
        </w:rPr>
      </w:pPr>
    </w:p>
    <w:p w14:paraId="4561F055" w14:textId="77777777" w:rsidR="00451575" w:rsidRPr="00451575" w:rsidRDefault="00451575" w:rsidP="003C6511">
      <w:pPr>
        <w:tabs>
          <w:tab w:val="left" w:pos="1276"/>
        </w:tabs>
        <w:ind w:left="1276"/>
        <w:rPr>
          <w:rFonts w:ascii="Didot" w:hAnsi="Didot" w:cs="Didot"/>
        </w:rPr>
      </w:pPr>
      <w:r w:rsidRPr="00451575">
        <w:rPr>
          <w:rFonts w:ascii="Didot" w:hAnsi="Didot" w:cs="Didot"/>
        </w:rPr>
        <w:t>Under året har arbetet pågått med att ta fram en varumärkesplattform för Eskilstuna. Ambitionen har varit att skapa ett brett nätverksarbete, en hög grad av involvering och sammantaget har ca 2000 invånare bidragit i arbetet.</w:t>
      </w:r>
    </w:p>
    <w:p w14:paraId="594DB4F6" w14:textId="77777777" w:rsidR="00451575" w:rsidRPr="00451575" w:rsidRDefault="00451575" w:rsidP="003C6511">
      <w:pPr>
        <w:tabs>
          <w:tab w:val="left" w:pos="1276"/>
        </w:tabs>
        <w:ind w:left="1276"/>
        <w:rPr>
          <w:rFonts w:ascii="Didot" w:hAnsi="Didot" w:cs="Didot"/>
        </w:rPr>
      </w:pPr>
    </w:p>
    <w:p w14:paraId="15241CA2" w14:textId="77777777" w:rsidR="00451575" w:rsidRPr="00451575" w:rsidRDefault="00451575" w:rsidP="003C6511">
      <w:pPr>
        <w:tabs>
          <w:tab w:val="left" w:pos="1276"/>
        </w:tabs>
        <w:ind w:left="1276"/>
        <w:rPr>
          <w:rFonts w:ascii="Didot" w:hAnsi="Didot" w:cs="Didot"/>
        </w:rPr>
      </w:pPr>
      <w:r w:rsidRPr="00451575">
        <w:rPr>
          <w:rFonts w:ascii="Didot" w:hAnsi="Didot" w:cs="Didot"/>
        </w:rPr>
        <w:t xml:space="preserve">I varumärkesplattformen sammanfattas invånarnas uppfattning om Eskilstuna och utifrån det definieras vilka vi är, vad som gör platsen speciell och vad vi vill att Eskilstuna ska associeras med. Genom att utgå från varumärkesplattformen i kommunikationsaktiviteter och platsutveckling kan vi bygga en tydlig och enhetlig bild av Eskilstuna och därmed tydliggöra Eskilstunas identitet och attraktivitet. </w:t>
      </w:r>
    </w:p>
    <w:p w14:paraId="256B2F78" w14:textId="77777777" w:rsidR="00451575" w:rsidRPr="00451575" w:rsidRDefault="00451575" w:rsidP="003C6511">
      <w:pPr>
        <w:tabs>
          <w:tab w:val="left" w:pos="1276"/>
        </w:tabs>
        <w:ind w:left="1276"/>
        <w:rPr>
          <w:rFonts w:ascii="Didot" w:hAnsi="Didot" w:cs="Didot"/>
        </w:rPr>
      </w:pPr>
    </w:p>
    <w:p w14:paraId="1C08E66A" w14:textId="77777777" w:rsidR="00451575" w:rsidRPr="00451575" w:rsidRDefault="00451575" w:rsidP="003C6511">
      <w:pPr>
        <w:tabs>
          <w:tab w:val="left" w:pos="1276"/>
        </w:tabs>
        <w:ind w:left="1276"/>
        <w:rPr>
          <w:rFonts w:ascii="Didot" w:hAnsi="Didot" w:cs="Didot"/>
        </w:rPr>
      </w:pPr>
      <w:r w:rsidRPr="00451575">
        <w:rPr>
          <w:rFonts w:ascii="Didot" w:hAnsi="Didot" w:cs="Didot"/>
        </w:rPr>
        <w:t>Den 17 december ska plattformen upp för behandling i kommunstyrelsens arbetsutskott och därefter för beslut i kommunstyrelsen den 14 januari och kommunfullmäktige den 30 januari.</w:t>
      </w:r>
    </w:p>
    <w:p w14:paraId="1C7C1F7E" w14:textId="77777777" w:rsidR="00451575" w:rsidRPr="00451575" w:rsidRDefault="00451575" w:rsidP="003C6511">
      <w:pPr>
        <w:tabs>
          <w:tab w:val="left" w:pos="1276"/>
        </w:tabs>
        <w:ind w:left="1276"/>
        <w:rPr>
          <w:rFonts w:ascii="Didot" w:hAnsi="Didot" w:cs="Didot"/>
        </w:rPr>
      </w:pPr>
    </w:p>
    <w:p w14:paraId="60D0D3FA" w14:textId="77777777" w:rsidR="00451575" w:rsidRPr="00451575" w:rsidRDefault="00451575" w:rsidP="003C6511">
      <w:pPr>
        <w:tabs>
          <w:tab w:val="left" w:pos="1276"/>
        </w:tabs>
        <w:ind w:left="1276"/>
        <w:rPr>
          <w:rFonts w:ascii="Didot" w:hAnsi="Didot" w:cs="Didot"/>
        </w:rPr>
      </w:pPr>
      <w:r w:rsidRPr="00451575">
        <w:rPr>
          <w:rFonts w:ascii="Didot" w:hAnsi="Didot" w:cs="Didot"/>
        </w:rPr>
        <w:t>Media bjuds nu in till en presentation av förslaget till varumärkesplattform.</w:t>
      </w:r>
    </w:p>
    <w:p w14:paraId="4661084B" w14:textId="77777777" w:rsidR="00451575" w:rsidRPr="00451575" w:rsidRDefault="00451575" w:rsidP="003C6511">
      <w:pPr>
        <w:tabs>
          <w:tab w:val="left" w:pos="1276"/>
        </w:tabs>
        <w:ind w:left="1276"/>
        <w:rPr>
          <w:rFonts w:ascii="Didot" w:hAnsi="Didot" w:cs="Didot"/>
        </w:rPr>
      </w:pPr>
    </w:p>
    <w:p w14:paraId="1388035C" w14:textId="77777777" w:rsidR="00451575" w:rsidRPr="00451575" w:rsidRDefault="00451575" w:rsidP="003C6511">
      <w:pPr>
        <w:tabs>
          <w:tab w:val="left" w:pos="1276"/>
        </w:tabs>
        <w:ind w:left="1276"/>
        <w:rPr>
          <w:rFonts w:ascii="Didot" w:hAnsi="Didot" w:cs="Didot"/>
        </w:rPr>
      </w:pPr>
      <w:r w:rsidRPr="00451575">
        <w:rPr>
          <w:rFonts w:ascii="Didot" w:hAnsi="Didot" w:cs="Didot"/>
          <w:b/>
        </w:rPr>
        <w:t>Tid</w:t>
      </w:r>
      <w:r w:rsidRPr="00451575">
        <w:rPr>
          <w:rFonts w:ascii="Didot" w:hAnsi="Didot" w:cs="Didot"/>
        </w:rPr>
        <w:t xml:space="preserve">: 12 december </w:t>
      </w:r>
      <w:proofErr w:type="spellStart"/>
      <w:r w:rsidRPr="00451575">
        <w:rPr>
          <w:rFonts w:ascii="Didot" w:hAnsi="Didot" w:cs="Didot"/>
        </w:rPr>
        <w:t>kl</w:t>
      </w:r>
      <w:proofErr w:type="spellEnd"/>
      <w:r w:rsidRPr="00451575">
        <w:rPr>
          <w:rFonts w:ascii="Didot" w:hAnsi="Didot" w:cs="Didot"/>
        </w:rPr>
        <w:t xml:space="preserve"> 11.30</w:t>
      </w:r>
    </w:p>
    <w:p w14:paraId="63F5994A" w14:textId="77777777" w:rsidR="00451575" w:rsidRPr="00451575" w:rsidRDefault="00451575" w:rsidP="003C6511">
      <w:pPr>
        <w:tabs>
          <w:tab w:val="left" w:pos="1276"/>
        </w:tabs>
        <w:ind w:left="1276"/>
        <w:rPr>
          <w:rFonts w:ascii="Didot" w:hAnsi="Didot" w:cs="Didot"/>
        </w:rPr>
      </w:pPr>
      <w:r w:rsidRPr="00451575">
        <w:rPr>
          <w:rFonts w:ascii="Didot" w:hAnsi="Didot" w:cs="Didot"/>
          <w:b/>
        </w:rPr>
        <w:t>Plats</w:t>
      </w:r>
      <w:r w:rsidRPr="00451575">
        <w:rPr>
          <w:rFonts w:ascii="Didot" w:hAnsi="Didot" w:cs="Didot"/>
        </w:rPr>
        <w:t xml:space="preserve">: Eskilstuna turistbyrå, </w:t>
      </w:r>
      <w:proofErr w:type="spellStart"/>
      <w:r w:rsidRPr="00451575">
        <w:rPr>
          <w:rFonts w:ascii="Didot" w:hAnsi="Didot" w:cs="Didot"/>
        </w:rPr>
        <w:t>Ro</w:t>
      </w:r>
      <w:r>
        <w:rPr>
          <w:rFonts w:ascii="Didot" w:hAnsi="Didot" w:cs="Didot"/>
        </w:rPr>
        <w:t>t</w:t>
      </w:r>
      <w:r w:rsidRPr="00451575">
        <w:rPr>
          <w:rFonts w:ascii="Didot" w:hAnsi="Didot" w:cs="Didot"/>
        </w:rPr>
        <w:t>hoffsvillan</w:t>
      </w:r>
      <w:proofErr w:type="spellEnd"/>
    </w:p>
    <w:p w14:paraId="6006A6EA" w14:textId="77777777" w:rsidR="00451575" w:rsidRPr="00451575" w:rsidRDefault="00451575" w:rsidP="003C6511">
      <w:pPr>
        <w:tabs>
          <w:tab w:val="left" w:pos="1276"/>
        </w:tabs>
        <w:ind w:left="1276"/>
        <w:rPr>
          <w:rFonts w:ascii="Didot" w:hAnsi="Didot" w:cs="Didot"/>
        </w:rPr>
      </w:pPr>
      <w:r w:rsidRPr="00451575">
        <w:rPr>
          <w:rFonts w:ascii="Didot" w:hAnsi="Didot" w:cs="Didot"/>
          <w:b/>
        </w:rPr>
        <w:t>Medverkande</w:t>
      </w:r>
      <w:r w:rsidRPr="00451575">
        <w:rPr>
          <w:rFonts w:ascii="Didot" w:hAnsi="Didot" w:cs="Didot"/>
        </w:rPr>
        <w:t xml:space="preserve">: </w:t>
      </w:r>
      <w:r w:rsidRPr="00451575">
        <w:rPr>
          <w:rFonts w:ascii="Didot" w:hAnsi="Didot" w:cs="Didot"/>
        </w:rPr>
        <w:br/>
        <w:t>Eva Norberg, kommunikationsdirektör, Eskilstuna kommun</w:t>
      </w:r>
    </w:p>
    <w:p w14:paraId="7A3E4296" w14:textId="77777777" w:rsidR="00451575" w:rsidRPr="00451575" w:rsidRDefault="00451575" w:rsidP="003C6511">
      <w:pPr>
        <w:tabs>
          <w:tab w:val="left" w:pos="1276"/>
        </w:tabs>
        <w:ind w:left="1276"/>
        <w:rPr>
          <w:rFonts w:ascii="Didot" w:hAnsi="Didot" w:cs="Didot"/>
        </w:rPr>
      </w:pPr>
      <w:r w:rsidRPr="00451575">
        <w:rPr>
          <w:rFonts w:ascii="Didot" w:hAnsi="Didot" w:cs="Didot"/>
        </w:rPr>
        <w:t>Martin Roos, VD Eskilstuna marknadsföring</w:t>
      </w:r>
    </w:p>
    <w:p w14:paraId="418D5DB1" w14:textId="77777777" w:rsidR="00451575" w:rsidRPr="00451575" w:rsidRDefault="00451575" w:rsidP="003C6511">
      <w:pPr>
        <w:tabs>
          <w:tab w:val="left" w:pos="1276"/>
        </w:tabs>
        <w:ind w:left="1276"/>
        <w:rPr>
          <w:rFonts w:ascii="Didot" w:hAnsi="Didot" w:cs="Didot"/>
        </w:rPr>
      </w:pPr>
    </w:p>
    <w:p w14:paraId="67502A09" w14:textId="77777777" w:rsidR="00451575" w:rsidRPr="00451575" w:rsidRDefault="00451575" w:rsidP="003C6511">
      <w:pPr>
        <w:tabs>
          <w:tab w:val="left" w:pos="1276"/>
        </w:tabs>
        <w:ind w:left="1276"/>
        <w:rPr>
          <w:rFonts w:ascii="Didot" w:hAnsi="Didot" w:cs="Didot"/>
          <w:b/>
        </w:rPr>
      </w:pPr>
      <w:r w:rsidRPr="00451575">
        <w:rPr>
          <w:rFonts w:ascii="Didot" w:hAnsi="Didot" w:cs="Didot"/>
          <w:b/>
        </w:rPr>
        <w:t>För mer information</w:t>
      </w:r>
    </w:p>
    <w:p w14:paraId="09699A34" w14:textId="77777777" w:rsidR="00451575" w:rsidRPr="00451575" w:rsidRDefault="00451575" w:rsidP="003C6511">
      <w:pPr>
        <w:tabs>
          <w:tab w:val="left" w:pos="1276"/>
        </w:tabs>
        <w:ind w:left="1276"/>
        <w:rPr>
          <w:rFonts w:ascii="Didot" w:hAnsi="Didot" w:cs="Didot"/>
        </w:rPr>
      </w:pPr>
      <w:r w:rsidRPr="00451575">
        <w:rPr>
          <w:rFonts w:ascii="Didot" w:hAnsi="Didot" w:cs="Didot"/>
        </w:rPr>
        <w:t>Eva Norberg, 070-089 37 38</w:t>
      </w:r>
    </w:p>
    <w:p w14:paraId="334D64D4" w14:textId="5E07064E" w:rsidR="00451575" w:rsidRPr="00451575" w:rsidRDefault="003C6511" w:rsidP="00451575">
      <w:pPr>
        <w:rPr>
          <w:rFonts w:ascii="Didot" w:hAnsi="Didot" w:cs="Didot"/>
        </w:rPr>
      </w:pPr>
      <w:r>
        <w:rPr>
          <w:rFonts w:ascii="Didot" w:hAnsi="Didot" w:cs="Didot"/>
        </w:rPr>
        <w:tab/>
      </w:r>
      <w:r w:rsidR="00451575" w:rsidRPr="00451575">
        <w:rPr>
          <w:rFonts w:ascii="Didot" w:hAnsi="Didot" w:cs="Didot"/>
        </w:rPr>
        <w:t xml:space="preserve">Martin Roos, </w:t>
      </w:r>
      <w:r w:rsidR="00451575">
        <w:rPr>
          <w:rFonts w:ascii="Didot" w:hAnsi="Didot" w:cs="Didot"/>
        </w:rPr>
        <w:t>070-682 01 81</w:t>
      </w:r>
    </w:p>
    <w:p w14:paraId="3B21EBBD" w14:textId="77777777" w:rsidR="00451575" w:rsidRPr="00451575" w:rsidRDefault="00451575" w:rsidP="00451575">
      <w:pPr>
        <w:rPr>
          <w:rFonts w:ascii="Didot" w:hAnsi="Didot" w:cs="Didot"/>
        </w:rPr>
      </w:pPr>
    </w:p>
    <w:p w14:paraId="1F5D7985" w14:textId="77777777" w:rsidR="00451575" w:rsidRPr="00451575" w:rsidRDefault="00451575" w:rsidP="00451575">
      <w:pPr>
        <w:widowControl w:val="0"/>
        <w:tabs>
          <w:tab w:val="left" w:pos="1276"/>
          <w:tab w:val="left" w:pos="1560"/>
        </w:tabs>
        <w:autoSpaceDE w:val="0"/>
        <w:autoSpaceDN w:val="0"/>
        <w:adjustRightInd w:val="0"/>
        <w:rPr>
          <w:rFonts w:ascii="Didot" w:hAnsi="Didot" w:cs="Didot"/>
          <w:sz w:val="20"/>
        </w:rPr>
      </w:pPr>
    </w:p>
    <w:p w14:paraId="600B9E35" w14:textId="77777777" w:rsidR="00B921AD" w:rsidRPr="00451575" w:rsidRDefault="00B921AD" w:rsidP="00AC6457">
      <w:pPr>
        <w:ind w:left="1276"/>
        <w:rPr>
          <w:rFonts w:ascii="Didot" w:hAnsi="Didot" w:cs="Didot"/>
          <w:sz w:val="20"/>
        </w:rPr>
      </w:pPr>
    </w:p>
    <w:sectPr w:rsidR="00B921AD" w:rsidRPr="00451575" w:rsidSect="00AE669A">
      <w:headerReference w:type="default" r:id="rId9"/>
      <w:footerReference w:type="even" r:id="rId10"/>
      <w:footerReference w:type="default" r:id="rId11"/>
      <w:pgSz w:w="11906" w:h="16838"/>
      <w:pgMar w:top="1418" w:right="1106" w:bottom="1418" w:left="851"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C628C" w14:textId="77777777" w:rsidR="00AC6457" w:rsidRDefault="00AC6457">
      <w:r>
        <w:separator/>
      </w:r>
    </w:p>
  </w:endnote>
  <w:endnote w:type="continuationSeparator" w:id="0">
    <w:p w14:paraId="414860A6" w14:textId="77777777" w:rsidR="00AC6457" w:rsidRDefault="00AC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Didot">
    <w:altName w:val="Times New Roman"/>
    <w:panose1 w:val="02000503000000020003"/>
    <w:charset w:val="00"/>
    <w:family w:val="auto"/>
    <w:pitch w:val="variable"/>
    <w:sig w:usb0="80000067" w:usb1="00000000" w:usb2="00000000" w:usb3="00000000" w:csb0="000001FB" w:csb1="00000000"/>
  </w:font>
  <w:font w:name="Didot LT Roman">
    <w:altName w:val="Cambria"/>
    <w:panose1 w:val="00000000000000000000"/>
    <w:charset w:val="00"/>
    <w:family w:val="modern"/>
    <w:notTrueType/>
    <w:pitch w:val="variable"/>
    <w:sig w:usb0="00000003" w:usb1="00000000" w:usb2="00000000" w:usb3="00000000" w:csb0="00000001" w:csb1="00000000"/>
  </w:font>
  <w:font w:name="Folio LT Light">
    <w:altName w:val="Arial"/>
    <w:panose1 w:val="00000000000000000000"/>
    <w:charset w:val="00"/>
    <w:family w:val="modern"/>
    <w:notTrueType/>
    <w:pitch w:val="variable"/>
    <w:sig w:usb0="00000001" w:usb1="00000000" w:usb2="00000000" w:usb3="00000000" w:csb0="00000009"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0DF05" w14:textId="77777777" w:rsidR="00951473" w:rsidRDefault="00951473"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F08C09F" w14:textId="77777777" w:rsidR="00951473" w:rsidRDefault="00951473" w:rsidP="001B6C16">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1002C" w14:textId="77777777" w:rsidR="00951473" w:rsidRDefault="00951473"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C1468">
      <w:rPr>
        <w:rStyle w:val="Sidnummer"/>
        <w:noProof/>
      </w:rPr>
      <w:t>1</w:t>
    </w:r>
    <w:r>
      <w:rPr>
        <w:rStyle w:val="Sidnummer"/>
      </w:rPr>
      <w:fldChar w:fldCharType="end"/>
    </w:r>
  </w:p>
  <w:p w14:paraId="17905641" w14:textId="77777777" w:rsidR="00951473" w:rsidRDefault="00951473" w:rsidP="001B6C16">
    <w:pPr>
      <w:pStyle w:val="Sidfot"/>
      <w:ind w:right="360"/>
      <w:jc w:val="center"/>
      <w:rPr>
        <w:rFonts w:ascii="Folio LT Light" w:hAnsi="Folio LT Light"/>
        <w:sz w:val="16"/>
        <w:szCs w:val="16"/>
      </w:rPr>
    </w:pPr>
    <w:r>
      <w:rPr>
        <w:rFonts w:ascii="Folio LT Light" w:hAnsi="Folio LT Light"/>
        <w:sz w:val="16"/>
        <w:szCs w:val="16"/>
      </w:rPr>
      <w:t>___________________________________________________________________________________________________________</w:t>
    </w:r>
  </w:p>
  <w:p w14:paraId="1749ACEB" w14:textId="77777777" w:rsidR="00951473" w:rsidRDefault="00951473" w:rsidP="00DE7542">
    <w:pPr>
      <w:pStyle w:val="Sidfot"/>
      <w:jc w:val="center"/>
      <w:rPr>
        <w:rFonts w:ascii="Folio LT Light" w:hAnsi="Folio LT Light"/>
        <w:sz w:val="16"/>
        <w:szCs w:val="16"/>
      </w:rPr>
    </w:pPr>
  </w:p>
  <w:p w14:paraId="007B7AC8" w14:textId="77777777" w:rsidR="00951473" w:rsidRDefault="00951473" w:rsidP="00DE7542">
    <w:pPr>
      <w:pStyle w:val="Sidfot"/>
      <w:jc w:val="center"/>
      <w:rPr>
        <w:rFonts w:ascii="Folio LT Light" w:hAnsi="Folio LT Light"/>
        <w:sz w:val="16"/>
        <w:szCs w:val="16"/>
      </w:rPr>
    </w:pPr>
    <w:r w:rsidRPr="00DE7542">
      <w:rPr>
        <w:rFonts w:ascii="Folio LT Light" w:hAnsi="Folio LT Light"/>
        <w:sz w:val="16"/>
        <w:szCs w:val="16"/>
      </w:rPr>
      <w:t>Eskilstuna Marknadsf</w:t>
    </w:r>
    <w:r w:rsidRPr="00DE7542">
      <w:rPr>
        <w:rFonts w:ascii="Folio LT Light" w:hAnsi="Verdana"/>
        <w:sz w:val="16"/>
        <w:szCs w:val="16"/>
      </w:rPr>
      <w:t>ö</w:t>
    </w:r>
    <w:r w:rsidRPr="00DE7542">
      <w:rPr>
        <w:rFonts w:ascii="Folio LT Light" w:hAnsi="Folio LT Light"/>
        <w:sz w:val="16"/>
        <w:szCs w:val="16"/>
      </w:rPr>
      <w:t>ring AB, 631</w:t>
    </w:r>
    <w:r>
      <w:rPr>
        <w:rFonts w:ascii="Folio LT Light" w:hAnsi="Folio LT Light"/>
        <w:sz w:val="16"/>
        <w:szCs w:val="16"/>
      </w:rPr>
      <w:t xml:space="preserve"> 86  Eskilstuna, tfn 016-400 03 66</w:t>
    </w:r>
  </w:p>
  <w:p w14:paraId="1C22021B" w14:textId="77777777" w:rsidR="00951473" w:rsidRPr="00DE7542" w:rsidRDefault="00AC6457" w:rsidP="00DE7542">
    <w:pPr>
      <w:pStyle w:val="Sidfot"/>
      <w:jc w:val="center"/>
      <w:rPr>
        <w:rFonts w:ascii="Folio LT Light" w:hAnsi="Folio LT Light"/>
        <w:sz w:val="16"/>
        <w:szCs w:val="16"/>
      </w:rPr>
    </w:pPr>
    <w:r>
      <w:rPr>
        <w:rFonts w:ascii="Folio LT Light" w:hAnsi="Folio LT Light"/>
        <w:sz w:val="16"/>
        <w:szCs w:val="16"/>
      </w:rPr>
      <w:t>info</w:t>
    </w:r>
    <w:r w:rsidR="00951473">
      <w:rPr>
        <w:rFonts w:ascii="Folio LT Light" w:hAnsi="Folio LT Light"/>
        <w:sz w:val="16"/>
        <w:szCs w:val="16"/>
      </w:rPr>
      <w:t>@eskilstuna.</w:t>
    </w:r>
    <w:proofErr w:type="gramStart"/>
    <w:r w:rsidR="00951473">
      <w:rPr>
        <w:rFonts w:ascii="Folio LT Light" w:hAnsi="Folio LT Light"/>
        <w:sz w:val="16"/>
        <w:szCs w:val="16"/>
      </w:rPr>
      <w:t xml:space="preserve">nu     </w:t>
    </w:r>
    <w:r w:rsidR="00951473" w:rsidRPr="00DE7542">
      <w:rPr>
        <w:rFonts w:ascii="Folio LT Light" w:hAnsi="Folio LT Light"/>
        <w:sz w:val="16"/>
        <w:szCs w:val="16"/>
      </w:rPr>
      <w:t>www</w:t>
    </w:r>
    <w:proofErr w:type="gramEnd"/>
    <w:r w:rsidR="00951473" w:rsidRPr="00DE7542">
      <w:rPr>
        <w:rFonts w:ascii="Folio LT Light" w:hAnsi="Folio LT Light"/>
        <w:sz w:val="16"/>
        <w:szCs w:val="16"/>
      </w:rPr>
      <w:t>.eskilstuna.nu</w:t>
    </w:r>
  </w:p>
  <w:p w14:paraId="5FB7892B" w14:textId="77777777" w:rsidR="00951473" w:rsidRPr="00DE7542" w:rsidRDefault="00951473" w:rsidP="00DE7542">
    <w:pPr>
      <w:pStyle w:val="Sidfot"/>
      <w:rPr>
        <w:szCs w:val="13"/>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14E9E" w14:textId="77777777" w:rsidR="00AC6457" w:rsidRDefault="00AC6457">
      <w:r>
        <w:separator/>
      </w:r>
    </w:p>
  </w:footnote>
  <w:footnote w:type="continuationSeparator" w:id="0">
    <w:p w14:paraId="5809C9A3" w14:textId="77777777" w:rsidR="00AC6457" w:rsidRDefault="00AC64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ED3C4" w14:textId="77777777" w:rsidR="00951473" w:rsidRDefault="00951473" w:rsidP="004F5F5C">
    <w:pPr>
      <w:pStyle w:val="Sidhuvud"/>
      <w:jc w:val="right"/>
    </w:pPr>
    <w:r>
      <w:rPr>
        <w:noProof/>
      </w:rPr>
      <w:drawing>
        <wp:inline distT="0" distB="0" distL="0" distR="0" wp14:anchorId="49181B4B" wp14:editId="3CDBEEB4">
          <wp:extent cx="2052320" cy="528320"/>
          <wp:effectExtent l="0" t="0" r="5080" b="5080"/>
          <wp:docPr id="1" name="Bild 1" descr="emab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b_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5283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1398"/>
    <w:multiLevelType w:val="hybridMultilevel"/>
    <w:tmpl w:val="A49EB6C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nsid w:val="5DEA1BEF"/>
    <w:multiLevelType w:val="hybridMultilevel"/>
    <w:tmpl w:val="748A3F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2b000c,#3f292e,#4c4746,#b4acaf,#936b77,#622d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57"/>
    <w:rsid w:val="00007597"/>
    <w:rsid w:val="00037472"/>
    <w:rsid w:val="00045315"/>
    <w:rsid w:val="00047178"/>
    <w:rsid w:val="00071186"/>
    <w:rsid w:val="00084E11"/>
    <w:rsid w:val="00097BB9"/>
    <w:rsid w:val="000C06D4"/>
    <w:rsid w:val="000C6019"/>
    <w:rsid w:val="00110135"/>
    <w:rsid w:val="0016092E"/>
    <w:rsid w:val="00166253"/>
    <w:rsid w:val="001B59D4"/>
    <w:rsid w:val="001B6C16"/>
    <w:rsid w:val="001C5359"/>
    <w:rsid w:val="001C6BC9"/>
    <w:rsid w:val="00205D90"/>
    <w:rsid w:val="003049B3"/>
    <w:rsid w:val="00342DB4"/>
    <w:rsid w:val="00363C07"/>
    <w:rsid w:val="003662CD"/>
    <w:rsid w:val="003C6511"/>
    <w:rsid w:val="003E5FC8"/>
    <w:rsid w:val="003E659F"/>
    <w:rsid w:val="004259B6"/>
    <w:rsid w:val="004420B1"/>
    <w:rsid w:val="00451575"/>
    <w:rsid w:val="004824BD"/>
    <w:rsid w:val="004F5F5C"/>
    <w:rsid w:val="00536AF0"/>
    <w:rsid w:val="005620E7"/>
    <w:rsid w:val="0056606C"/>
    <w:rsid w:val="005E0061"/>
    <w:rsid w:val="006242BC"/>
    <w:rsid w:val="006577BA"/>
    <w:rsid w:val="00662C7E"/>
    <w:rsid w:val="007067E6"/>
    <w:rsid w:val="00710D1A"/>
    <w:rsid w:val="00732356"/>
    <w:rsid w:val="00745EDB"/>
    <w:rsid w:val="00747C09"/>
    <w:rsid w:val="00767222"/>
    <w:rsid w:val="0077666C"/>
    <w:rsid w:val="00816348"/>
    <w:rsid w:val="00841505"/>
    <w:rsid w:val="00844A36"/>
    <w:rsid w:val="00883897"/>
    <w:rsid w:val="00884157"/>
    <w:rsid w:val="008844F6"/>
    <w:rsid w:val="00887B1B"/>
    <w:rsid w:val="008B7057"/>
    <w:rsid w:val="008C1468"/>
    <w:rsid w:val="008C59D5"/>
    <w:rsid w:val="008D6A6A"/>
    <w:rsid w:val="008F4BA3"/>
    <w:rsid w:val="009120CF"/>
    <w:rsid w:val="00921A52"/>
    <w:rsid w:val="00951473"/>
    <w:rsid w:val="009A1150"/>
    <w:rsid w:val="009A40FB"/>
    <w:rsid w:val="00A2442E"/>
    <w:rsid w:val="00A42D85"/>
    <w:rsid w:val="00A5525B"/>
    <w:rsid w:val="00A82876"/>
    <w:rsid w:val="00AB039D"/>
    <w:rsid w:val="00AC6457"/>
    <w:rsid w:val="00AE5BFC"/>
    <w:rsid w:val="00AE669A"/>
    <w:rsid w:val="00B149CC"/>
    <w:rsid w:val="00B30C5C"/>
    <w:rsid w:val="00B46D8B"/>
    <w:rsid w:val="00B80274"/>
    <w:rsid w:val="00B815AD"/>
    <w:rsid w:val="00B8278C"/>
    <w:rsid w:val="00B921AD"/>
    <w:rsid w:val="00BB411B"/>
    <w:rsid w:val="00BD40C9"/>
    <w:rsid w:val="00BE4C2E"/>
    <w:rsid w:val="00C15067"/>
    <w:rsid w:val="00CB2404"/>
    <w:rsid w:val="00CC4630"/>
    <w:rsid w:val="00CD3847"/>
    <w:rsid w:val="00CE74A2"/>
    <w:rsid w:val="00D04258"/>
    <w:rsid w:val="00D0670E"/>
    <w:rsid w:val="00D40506"/>
    <w:rsid w:val="00D83A60"/>
    <w:rsid w:val="00D83AFC"/>
    <w:rsid w:val="00D8629D"/>
    <w:rsid w:val="00D94C43"/>
    <w:rsid w:val="00DA74A7"/>
    <w:rsid w:val="00DB276C"/>
    <w:rsid w:val="00DB6C51"/>
    <w:rsid w:val="00DD667F"/>
    <w:rsid w:val="00DE7542"/>
    <w:rsid w:val="00E227DD"/>
    <w:rsid w:val="00E37A53"/>
    <w:rsid w:val="00E85D1B"/>
    <w:rsid w:val="00F046D2"/>
    <w:rsid w:val="00F320D8"/>
    <w:rsid w:val="00F677AA"/>
    <w:rsid w:val="00F831D6"/>
    <w:rsid w:val="00FA4E2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b000c,#3f292e,#4c4746,#b4acaf,#936b77,#622d3c"/>
    </o:shapedefaults>
    <o:shapelayout v:ext="edit">
      <o:idmap v:ext="edit" data="1"/>
    </o:shapelayout>
  </w:shapeDefaults>
  <w:decimalSymbol w:val=","/>
  <w:listSeparator w:val=";"/>
  <w14:docId w14:val="1966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1">
    <w:name w:val="heading 1"/>
    <w:basedOn w:val="Normal"/>
    <w:next w:val="Normal"/>
    <w:link w:val="Rubrik1Char"/>
    <w:qFormat/>
    <w:rsid w:val="0045157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 w:type="character" w:customStyle="1" w:styleId="Rubrik1Char">
    <w:name w:val="Rubrik 1 Char"/>
    <w:basedOn w:val="Standardstycketypsnitt"/>
    <w:link w:val="Rubrik1"/>
    <w:rsid w:val="00451575"/>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1">
    <w:name w:val="heading 1"/>
    <w:basedOn w:val="Normal"/>
    <w:next w:val="Normal"/>
    <w:link w:val="Rubrik1Char"/>
    <w:qFormat/>
    <w:rsid w:val="0045157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 w:type="character" w:customStyle="1" w:styleId="Rubrik1Char">
    <w:name w:val="Rubrik 1 Char"/>
    <w:basedOn w:val="Standardstycketypsnitt"/>
    <w:link w:val="Rubrik1"/>
    <w:rsid w:val="00451575"/>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roos:Library:Application%20Support:Microsoft:Office:Dokumentmallar:Mina%20mallar:MallEMA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B7C4-DDE4-1B4E-9EE9-8173048A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MallEMAB.dotx</Template>
  <TotalTime>0</TotalTime>
  <Pages>1</Pages>
  <Words>203</Words>
  <Characters>1077</Characters>
  <Application>Microsoft Macintosh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Rubbe,</vt:lpstr>
    </vt:vector>
  </TitlesOfParts>
  <Company>Folket</Company>
  <LinksUpToDate>false</LinksUpToDate>
  <CharactersWithSpaces>1278</CharactersWithSpaces>
  <SharedDoc>false</SharedDoc>
  <HLinks>
    <vt:vector size="6" baseType="variant">
      <vt:variant>
        <vt:i4>6750212</vt:i4>
      </vt:variant>
      <vt:variant>
        <vt:i4>0</vt:i4>
      </vt:variant>
      <vt:variant>
        <vt:i4>0</vt:i4>
      </vt:variant>
      <vt:variant>
        <vt:i4>5</vt:i4>
      </vt:variant>
      <vt:variant>
        <vt:lpwstr>mailto:info@marknadsforing.eskilstuna.se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dc:title>
  <dc:subject/>
  <dc:creator>Martin Roos</dc:creator>
  <cp:keywords/>
  <cp:lastModifiedBy>EMAB Eskil</cp:lastModifiedBy>
  <cp:revision>2</cp:revision>
  <cp:lastPrinted>2013-03-13T21:02:00Z</cp:lastPrinted>
  <dcterms:created xsi:type="dcterms:W3CDTF">2013-12-11T10:28:00Z</dcterms:created>
  <dcterms:modified xsi:type="dcterms:W3CDTF">2013-12-11T10:28:00Z</dcterms:modified>
</cp:coreProperties>
</file>