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48" w:rsidRDefault="00907ACF" w:rsidP="001408F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41068A55" wp14:editId="32F5AB0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1E0EBF" w:rsidRPr="001E0EBF">
        <w:rPr>
          <w:rFonts w:ascii="Helvetica" w:hAnsi="Helvetica" w:cs="Helvetica"/>
          <w:b/>
          <w:sz w:val="22"/>
          <w:szCs w:val="22"/>
          <w:lang w:val="en-US"/>
        </w:rPr>
        <w:t>Safety, performance and scalability: cloud-based remote maintenance</w:t>
      </w:r>
      <w:bookmarkEnd w:id="0"/>
    </w:p>
    <w:p w:rsidR="001E0EBF" w:rsidRPr="006237B3" w:rsidRDefault="001E0EBF" w:rsidP="00036D14">
      <w:pPr>
        <w:rPr>
          <w:rFonts w:ascii="Arial" w:hAnsi="Arial" w:cs="Arial"/>
          <w:lang w:val="en-US"/>
        </w:rPr>
      </w:pPr>
    </w:p>
    <w:p w:rsidR="001E0EBF" w:rsidRPr="006237B3" w:rsidRDefault="001E0EBF" w:rsidP="001E0EBF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  <w:r w:rsidRPr="006237B3">
        <w:rPr>
          <w:rFonts w:ascii="Arial" w:eastAsia="Times New Roman" w:hAnsi="Arial" w:cs="Arial"/>
          <w:b w:val="0"/>
          <w:kern w:val="28"/>
        </w:rPr>
        <w:t xml:space="preserve">The </w:t>
      </w:r>
      <w:proofErr w:type="spellStart"/>
      <w:r w:rsidRPr="006237B3">
        <w:rPr>
          <w:rFonts w:ascii="Arial" w:eastAsia="Times New Roman" w:hAnsi="Arial" w:cs="Arial"/>
          <w:b w:val="0"/>
          <w:kern w:val="28"/>
        </w:rPr>
        <w:t>mGuard</w:t>
      </w:r>
      <w:proofErr w:type="spellEnd"/>
      <w:r w:rsidRPr="006237B3">
        <w:rPr>
          <w:rFonts w:ascii="Arial" w:eastAsia="Times New Roman" w:hAnsi="Arial" w:cs="Arial"/>
          <w:b w:val="0"/>
          <w:kern w:val="28"/>
        </w:rPr>
        <w:t xml:space="preserve"> Secure Cloud remote services from Phoenix Contact can now be used with improved performance and scalability.</w:t>
      </w:r>
    </w:p>
    <w:p w:rsidR="001E0EBF" w:rsidRPr="006237B3" w:rsidRDefault="001E0EBF" w:rsidP="001E0EBF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</w:p>
    <w:p w:rsidR="001E0EBF" w:rsidRPr="006237B3" w:rsidRDefault="001E0EBF" w:rsidP="001E0EBF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  <w:r w:rsidRPr="006237B3">
        <w:rPr>
          <w:rFonts w:ascii="Arial" w:eastAsia="Times New Roman" w:hAnsi="Arial" w:cs="Arial"/>
          <w:b w:val="0"/>
          <w:kern w:val="28"/>
        </w:rPr>
        <w:t xml:space="preserve">For this purpose, Phoenix Contact is now working with Amazon Web Services (AWS), the world's leading supplier of cloud computing services. This cooperation guarantees the high security standards of the </w:t>
      </w:r>
      <w:proofErr w:type="spellStart"/>
      <w:r w:rsidRPr="006237B3">
        <w:rPr>
          <w:rFonts w:ascii="Arial" w:eastAsia="Times New Roman" w:hAnsi="Arial" w:cs="Arial"/>
          <w:b w:val="0"/>
          <w:kern w:val="28"/>
        </w:rPr>
        <w:t>mGuard</w:t>
      </w:r>
      <w:proofErr w:type="spellEnd"/>
      <w:r w:rsidRPr="006237B3">
        <w:rPr>
          <w:rFonts w:ascii="Arial" w:eastAsia="Times New Roman" w:hAnsi="Arial" w:cs="Arial"/>
          <w:b w:val="0"/>
          <w:kern w:val="28"/>
        </w:rPr>
        <w:t xml:space="preserve"> Secure Cloud ecosystem in accordance with the most stringent European data protection standards (DSGVO).</w:t>
      </w:r>
    </w:p>
    <w:p w:rsidR="001E0EBF" w:rsidRPr="006237B3" w:rsidRDefault="001E0EBF" w:rsidP="001E0EBF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</w:p>
    <w:p w:rsidR="00D42948" w:rsidRPr="006237B3" w:rsidRDefault="001E0EBF" w:rsidP="001E0EBF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  <w:r w:rsidRPr="006237B3">
        <w:rPr>
          <w:rFonts w:ascii="Arial" w:eastAsia="Times New Roman" w:hAnsi="Arial" w:cs="Arial"/>
          <w:b w:val="0"/>
          <w:kern w:val="28"/>
        </w:rPr>
        <w:t>The cloud has been providing a cloud-based remote maintenance platform specially developed for small and mid-sized machine building companies for many years. The intuitive operation makes it possible to connect machines and other remote maintenance subjects to the cloud via VPN technology in just a few minutes, and then to access them securely via the Internet.</w:t>
      </w:r>
    </w:p>
    <w:p w:rsidR="001E0EBF" w:rsidRPr="006237B3" w:rsidRDefault="001E0EBF" w:rsidP="001E0EBF">
      <w:pPr>
        <w:rPr>
          <w:rFonts w:ascii="Arial" w:hAnsi="Arial" w:cs="Arial"/>
          <w:lang w:val="en-US"/>
        </w:rPr>
      </w:pPr>
    </w:p>
    <w:p w:rsidR="006237B3" w:rsidRDefault="006237B3" w:rsidP="00036D1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ENDS</w:t>
      </w:r>
    </w:p>
    <w:p w:rsidR="006237B3" w:rsidRDefault="006237B3" w:rsidP="00036D14">
      <w:pPr>
        <w:spacing w:line="360" w:lineRule="auto"/>
        <w:rPr>
          <w:rFonts w:ascii="Arial" w:hAnsi="Arial" w:cs="Arial"/>
          <w:b/>
        </w:rPr>
      </w:pPr>
    </w:p>
    <w:p w:rsidR="006237B3" w:rsidRDefault="006237B3" w:rsidP="00036D1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2019</w:t>
      </w:r>
    </w:p>
    <w:p w:rsidR="006237B3" w:rsidRDefault="006237B3" w:rsidP="00036D14">
      <w:pPr>
        <w:spacing w:line="360" w:lineRule="auto"/>
        <w:rPr>
          <w:rFonts w:ascii="Arial" w:hAnsi="Arial" w:cs="Arial"/>
          <w:b/>
        </w:rPr>
      </w:pPr>
    </w:p>
    <w:p w:rsidR="00036D14" w:rsidRPr="006237B3" w:rsidRDefault="006237B3" w:rsidP="00036D14">
      <w:pPr>
        <w:spacing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b/>
        </w:rPr>
        <w:t>PR</w:t>
      </w:r>
      <w:r w:rsidR="000E22A4" w:rsidRPr="006237B3">
        <w:rPr>
          <w:rFonts w:ascii="Arial" w:hAnsi="Arial" w:cs="Arial"/>
          <w:b/>
        </w:rPr>
        <w:t>5</w:t>
      </w:r>
      <w:r w:rsidR="001E0EBF" w:rsidRPr="006237B3">
        <w:rPr>
          <w:rFonts w:ascii="Arial" w:hAnsi="Arial" w:cs="Arial"/>
          <w:b/>
        </w:rPr>
        <w:t>119</w:t>
      </w:r>
      <w:r>
        <w:rPr>
          <w:rFonts w:ascii="Arial" w:hAnsi="Arial" w:cs="Arial"/>
          <w:b/>
        </w:rPr>
        <w:t>GB</w:t>
      </w: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</w:rPr>
        <w:t>Phoenix Contact Ltd</w:t>
      </w:r>
    </w:p>
    <w:p w:rsidR="006237B3" w:rsidRPr="002367AE" w:rsidRDefault="006237B3" w:rsidP="006237B3">
      <w:pPr>
        <w:rPr>
          <w:rFonts w:ascii="Arial" w:hAnsi="Arial" w:cs="Arial"/>
        </w:rPr>
      </w:pPr>
      <w:proofErr w:type="spellStart"/>
      <w:r w:rsidRPr="002367AE">
        <w:rPr>
          <w:rFonts w:ascii="Arial" w:hAnsi="Arial" w:cs="Arial"/>
        </w:rPr>
        <w:t>Halesfield</w:t>
      </w:r>
      <w:proofErr w:type="spellEnd"/>
      <w:r w:rsidRPr="002367AE">
        <w:rPr>
          <w:rFonts w:ascii="Arial" w:hAnsi="Arial" w:cs="Arial"/>
        </w:rPr>
        <w:t xml:space="preserve"> 13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Telford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</w:rPr>
        <w:t>Shropshire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</w:rPr>
        <w:t>TF7 4PG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Tel: 0845 881 2222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</w:rPr>
        <w:t>Fax: 0845 881 2211</w:t>
      </w:r>
    </w:p>
    <w:p w:rsidR="006237B3" w:rsidRPr="002367AE" w:rsidRDefault="006237B3" w:rsidP="006237B3">
      <w:pPr>
        <w:rPr>
          <w:rFonts w:ascii="Arial" w:hAnsi="Arial" w:cs="Arial"/>
        </w:rPr>
      </w:pPr>
      <w:hyperlink r:id="rId10" w:history="1">
        <w:r w:rsidRPr="002367AE">
          <w:rPr>
            <w:rStyle w:val="Hyperlink"/>
            <w:rFonts w:ascii="Arial" w:hAnsi="Arial" w:cs="Arial"/>
          </w:rPr>
          <w:t>www.phoenixcontact.co.uk</w:t>
        </w:r>
      </w:hyperlink>
    </w:p>
    <w:p w:rsidR="006237B3" w:rsidRPr="002367AE" w:rsidRDefault="006237B3" w:rsidP="006237B3">
      <w:pPr>
        <w:rPr>
          <w:rFonts w:ascii="Arial" w:hAnsi="Arial" w:cs="Arial"/>
        </w:rPr>
      </w:pPr>
      <w:hyperlink r:id="rId11" w:history="1">
        <w:r w:rsidRPr="002367AE">
          <w:rPr>
            <w:rStyle w:val="Hyperlink"/>
            <w:rFonts w:ascii="Arial" w:hAnsi="Arial" w:cs="Arial"/>
          </w:rPr>
          <w:t>info@phoenixcontact.co.uk</w:t>
        </w:r>
      </w:hyperlink>
    </w:p>
    <w:p w:rsidR="006237B3" w:rsidRPr="002367AE" w:rsidRDefault="006237B3" w:rsidP="006237B3">
      <w:pPr>
        <w:rPr>
          <w:rFonts w:ascii="Arial" w:hAnsi="Arial" w:cs="Arial"/>
        </w:rPr>
      </w:pPr>
    </w:p>
    <w:p w:rsidR="006237B3" w:rsidRPr="002367AE" w:rsidRDefault="006237B3" w:rsidP="006237B3">
      <w:pPr>
        <w:rPr>
          <w:rFonts w:ascii="Arial" w:hAnsi="Arial" w:cs="Arial"/>
          <w:b/>
        </w:rPr>
      </w:pPr>
      <w:r w:rsidRPr="002367AE">
        <w:rPr>
          <w:rFonts w:ascii="Arial" w:hAnsi="Arial" w:cs="Arial"/>
          <w:b/>
        </w:rPr>
        <w:t>For news updates from Phoenix Contact visit: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Phoenix Contact Press Room</w:t>
      </w:r>
      <w:r w:rsidRPr="002367AE">
        <w:rPr>
          <w:rFonts w:ascii="Arial" w:hAnsi="Arial" w:cs="Arial"/>
        </w:rPr>
        <w:t xml:space="preserve"> – http://www.mynewsdesk.com/uk/phoenix-contact-uk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Twitter</w:t>
      </w:r>
      <w:r w:rsidRPr="002367AE">
        <w:rPr>
          <w:rFonts w:ascii="Arial" w:hAnsi="Arial" w:cs="Arial"/>
        </w:rPr>
        <w:t xml:space="preserve"> - @</w:t>
      </w:r>
      <w:proofErr w:type="spellStart"/>
      <w:r w:rsidRPr="002367AE">
        <w:rPr>
          <w:rFonts w:ascii="Arial" w:hAnsi="Arial" w:cs="Arial"/>
        </w:rPr>
        <w:t>phoenixcontactu</w:t>
      </w:r>
      <w:proofErr w:type="spellEnd"/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YouTube</w:t>
      </w:r>
      <w:r w:rsidRPr="002367AE">
        <w:rPr>
          <w:rFonts w:ascii="Arial" w:hAnsi="Arial" w:cs="Arial"/>
        </w:rPr>
        <w:t xml:space="preserve"> – Phoenix Contact UK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Blog</w:t>
      </w:r>
      <w:r w:rsidRPr="002367AE">
        <w:rPr>
          <w:rFonts w:ascii="Arial" w:hAnsi="Arial" w:cs="Arial"/>
        </w:rPr>
        <w:t xml:space="preserve"> – www.phoenixcontact.co.uk/blog</w:t>
      </w:r>
    </w:p>
    <w:p w:rsidR="006237B3" w:rsidRPr="002367AE" w:rsidRDefault="006237B3" w:rsidP="006237B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 xml:space="preserve">LinkedIn </w:t>
      </w:r>
      <w:r w:rsidRPr="002367AE">
        <w:rPr>
          <w:rFonts w:ascii="Arial" w:hAnsi="Arial" w:cs="Arial"/>
        </w:rPr>
        <w:t>– www.linkedin.com/company/phoenix-contact-uk</w:t>
      </w:r>
    </w:p>
    <w:p w:rsidR="006237B3" w:rsidRPr="002367AE" w:rsidRDefault="006237B3" w:rsidP="006237B3">
      <w:pPr>
        <w:rPr>
          <w:rFonts w:ascii="Arial" w:hAnsi="Arial" w:cs="Arial"/>
        </w:rPr>
      </w:pPr>
    </w:p>
    <w:sectPr w:rsidR="006237B3" w:rsidRPr="002367AE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B3" w:rsidRPr="002367AE" w:rsidRDefault="006237B3" w:rsidP="006237B3">
    <w:pPr>
      <w:rPr>
        <w:rFonts w:ascii="Arial" w:hAnsi="Arial" w:cs="Arial"/>
      </w:rPr>
    </w:pPr>
    <w:r w:rsidRPr="002367AE">
      <w:rPr>
        <w:rFonts w:ascii="Arial" w:hAnsi="Arial" w:cs="Arial"/>
      </w:rPr>
      <w:t>For further information on this press release please contact:</w:t>
    </w:r>
  </w:p>
  <w:p w:rsidR="006237B3" w:rsidRPr="002367AE" w:rsidRDefault="006237B3" w:rsidP="006237B3">
    <w:pPr>
      <w:rPr>
        <w:rFonts w:ascii="Arial" w:hAnsi="Arial" w:cs="Arial"/>
      </w:rPr>
    </w:pPr>
    <w:r w:rsidRPr="002367AE">
      <w:rPr>
        <w:rFonts w:ascii="Arial" w:hAnsi="Arial" w:cs="Arial"/>
      </w:rPr>
      <w:t xml:space="preserve">Phoenix Contact Ltd, </w:t>
    </w:r>
    <w:proofErr w:type="spellStart"/>
    <w:r w:rsidRPr="002367AE">
      <w:rPr>
        <w:rFonts w:ascii="Arial" w:hAnsi="Arial" w:cs="Arial"/>
      </w:rPr>
      <w:t>Halesfield</w:t>
    </w:r>
    <w:proofErr w:type="spellEnd"/>
    <w:r w:rsidRPr="002367AE">
      <w:rPr>
        <w:rFonts w:ascii="Arial" w:hAnsi="Arial" w:cs="Arial"/>
      </w:rPr>
      <w:t xml:space="preserve"> 13, Telford, TF7 4PG.    </w:t>
    </w:r>
  </w:p>
  <w:p w:rsidR="006237B3" w:rsidRDefault="006237B3" w:rsidP="006237B3">
    <w:pPr>
      <w:spacing w:line="360" w:lineRule="auto"/>
      <w:rPr>
        <w:rFonts w:ascii="Helvetica" w:hAnsi="Helvetica"/>
        <w:lang w:eastAsia="ja-JP"/>
      </w:rPr>
    </w:pPr>
    <w:r w:rsidRPr="002367AE">
      <w:rPr>
        <w:rFonts w:ascii="Arial" w:hAnsi="Arial" w:cs="Arial"/>
      </w:rPr>
      <w:t xml:space="preserve">Becky Smith DD 01952 681756 </w:t>
    </w:r>
    <w:hyperlink r:id="rId1" w:history="1">
      <w:r w:rsidRPr="002367AE">
        <w:rPr>
          <w:rStyle w:val="Hyperlink"/>
          <w:rFonts w:ascii="Arial" w:hAnsi="Arial" w:cs="Arial"/>
        </w:rPr>
        <w:t>bsmith@phoenixcontact.com</w:t>
      </w:r>
    </w:hyperlink>
  </w:p>
  <w:p w:rsidR="001778E4" w:rsidRPr="006237B3" w:rsidRDefault="001778E4" w:rsidP="00623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8F0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EBF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237B3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948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7A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E4CC-2A2E-4027-B2A9-368CB5F3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2019-02-28T15:03:00Z</cp:lastPrinted>
  <dcterms:created xsi:type="dcterms:W3CDTF">2019-02-25T09:59:00Z</dcterms:created>
  <dcterms:modified xsi:type="dcterms:W3CDTF">2019-03-01T08:14:00Z</dcterms:modified>
</cp:coreProperties>
</file>