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55" w:rsidRDefault="00B930AC">
      <w:pPr>
        <w:tabs>
          <w:tab w:val="clear" w:pos="9360"/>
          <w:tab w:val="left" w:pos="3285"/>
        </w:tabs>
      </w:pPr>
      <w:bookmarkStart w:id="0" w:name="_GoBack"/>
      <w:bookmarkEnd w:id="0"/>
      <w:r>
        <w:tab/>
      </w:r>
    </w:p>
    <w:p w:rsidR="000B2B55" w:rsidRDefault="00B930AC">
      <w:pPr>
        <w:pStyle w:val="Sidhuvud"/>
      </w:pPr>
      <w:r>
        <w:fldChar w:fldCharType="begin"/>
      </w:r>
      <w:r>
        <w:instrText xml:space="preserve"> DATE \@ "yyyy'-'MM'-'dd" </w:instrText>
      </w:r>
      <w:r>
        <w:fldChar w:fldCharType="separate"/>
      </w:r>
      <w:r w:rsidR="00C47DA5">
        <w:rPr>
          <w:noProof/>
        </w:rPr>
        <w:t>2014-05-09</w:t>
      </w:r>
      <w:r>
        <w:fldChar w:fldCharType="end"/>
      </w:r>
    </w:p>
    <w:p w:rsidR="000B2B55" w:rsidRDefault="000B2B55"/>
    <w:p w:rsidR="000B2B55" w:rsidRDefault="000B2B55"/>
    <w:p w:rsidR="000B2B55" w:rsidRDefault="00B930AC">
      <w:pPr>
        <w:tabs>
          <w:tab w:val="clear" w:pos="9360"/>
          <w:tab w:val="center" w:pos="4536"/>
        </w:tabs>
      </w:pPr>
      <w:r>
        <w:rPr>
          <w:b/>
          <w:sz w:val="28"/>
          <w:szCs w:val="28"/>
        </w:rPr>
        <w:t>Inga vibrationer med fjärrstyrd golvstripper</w:t>
      </w:r>
      <w:r>
        <w:rPr>
          <w:b/>
          <w:sz w:val="28"/>
          <w:szCs w:val="28"/>
        </w:rPr>
        <w:tab/>
      </w:r>
    </w:p>
    <w:p w:rsidR="000B2B55" w:rsidRDefault="000B2B55"/>
    <w:p w:rsidR="000B2B55" w:rsidRDefault="00B930AC">
      <w:pPr>
        <w:tabs>
          <w:tab w:val="clear" w:pos="9360"/>
        </w:tabs>
        <w:autoSpaceDE w:val="0"/>
      </w:pPr>
      <w:r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-4443</wp:posOffset>
            </wp:positionH>
            <wp:positionV relativeFrom="paragraph">
              <wp:posOffset>46350</wp:posOffset>
            </wp:positionV>
            <wp:extent cx="1371600" cy="1504946"/>
            <wp:effectExtent l="0" t="0" r="0" b="4"/>
            <wp:wrapSquare wrapText="bothSides"/>
            <wp:docPr id="3" name="Bildobjekt 3" descr="Wolff_Robo_Stripp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t="12442" b="1474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049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MyriadPro-Bold" w:eastAsia="Calibri" w:hAnsi="MyriadPro-Bold" w:cs="MyriadPro-Bold"/>
          <w:b/>
          <w:bCs/>
          <w:szCs w:val="22"/>
          <w:lang w:eastAsia="en-US"/>
        </w:rPr>
        <w:t xml:space="preserve">Wolff som är den globalt ledande tillverkaren av golvstrippers lanserar nu Robo-Stripper – </w:t>
      </w:r>
      <w:r>
        <w:rPr>
          <w:rFonts w:ascii="MyriadPro-Bold" w:eastAsia="Calibri" w:hAnsi="MyriadPro-Bold" w:cs="MyriadPro-Bold"/>
          <w:b/>
          <w:bCs/>
          <w:szCs w:val="22"/>
          <w:lang w:eastAsia="en-US"/>
        </w:rPr>
        <w:t>ett effektivt hjälpmedel för borttagning av golvbeläggningar utan att användaren utsätts för maskinens vibrationer.</w:t>
      </w:r>
    </w:p>
    <w:p w:rsidR="000B2B55" w:rsidRDefault="000B2B55">
      <w:pPr>
        <w:tabs>
          <w:tab w:val="clear" w:pos="9360"/>
        </w:tabs>
        <w:autoSpaceDE w:val="0"/>
      </w:pPr>
    </w:p>
    <w:p w:rsidR="000B2B55" w:rsidRDefault="00B930AC">
      <w:r>
        <w:t>Tyska Wolff utvecklar och producerar maskiner och verktyg för medvetna golvhantverkare. De lägger stor vikt vid ergonomi och användarvänlig</w:t>
      </w:r>
      <w:r>
        <w:t xml:space="preserve">het. Ett lysande exempel på detta är nya Robo-Stripper som enkelt manövreras via en kabelbunden fjärrkontroll.  </w:t>
      </w:r>
    </w:p>
    <w:p w:rsidR="000B2B55" w:rsidRDefault="000B2B55"/>
    <w:p w:rsidR="000B2B55" w:rsidRDefault="00B930AC">
      <w:pPr>
        <w:pStyle w:val="Liststycke"/>
        <w:numPr>
          <w:ilvl w:val="0"/>
          <w:numId w:val="1"/>
        </w:numPr>
        <w:rPr>
          <w:i/>
        </w:rPr>
      </w:pPr>
      <w:r>
        <w:rPr>
          <w:i/>
        </w:rPr>
        <w:t>Vid avverkning på stora ytor blir det många timmars arbete med en skakande maskin i händerna. Med den kabelbundna fjärrkontrollen slipper anvä</w:t>
      </w:r>
      <w:r>
        <w:rPr>
          <w:i/>
        </w:rPr>
        <w:t>ndaren utsättas för maskinens vibrationer, berättar Toni Müller från Wolff.</w:t>
      </w:r>
    </w:p>
    <w:p w:rsidR="000B2B55" w:rsidRDefault="000B2B55"/>
    <w:p w:rsidR="000B2B55" w:rsidRDefault="00B930AC">
      <w:r>
        <w:t>Robo-Stripper väger ca 300 kg, men</w:t>
      </w:r>
      <w:r>
        <w:rPr>
          <w:bCs/>
          <w:szCs w:val="22"/>
        </w:rPr>
        <w:t xml:space="preserve"> är utrustad med extra hjul och kan enkelt demonteras i mindre delar för smidigare hantering vid transport. </w:t>
      </w:r>
      <w:r>
        <w:t>Med dubbla drivmotorer på 900 W och e</w:t>
      </w:r>
      <w:r>
        <w:t xml:space="preserve">n bladmotor på 1,3 kW kan maskinen strippa bort de flesta typer av </w:t>
      </w:r>
      <w:r>
        <w:rPr>
          <w:bCs/>
          <w:szCs w:val="22"/>
        </w:rPr>
        <w:t>golvbeläggningar på riktigt stora ytor. Möjligheten för användaren att r</w:t>
      </w:r>
      <w:r>
        <w:t>öra sig runt maskinen gör att Robo-Stripper även kan användas till mer begränsade utrymmen.</w:t>
      </w:r>
    </w:p>
    <w:p w:rsidR="000B2B55" w:rsidRDefault="000B2B55"/>
    <w:p w:rsidR="000B2B55" w:rsidRDefault="00B930AC">
      <w:r>
        <w:t>Robo-Stripper har en sma</w:t>
      </w:r>
      <w:r>
        <w:t xml:space="preserve">rt lösning för enklare byte av knivblad. Knivarnas standardbredd ligger på 350 mm, men med hjälp av en nyutvecklad bladhållare kan man också använda blad med 450 mm bredd. </w:t>
      </w:r>
    </w:p>
    <w:p w:rsidR="000B2B55" w:rsidRDefault="000B2B55"/>
    <w:p w:rsidR="000B2B55" w:rsidRDefault="00B930AC">
      <w:pPr>
        <w:pStyle w:val="Liststycke"/>
        <w:numPr>
          <w:ilvl w:val="0"/>
          <w:numId w:val="1"/>
        </w:numPr>
        <w:rPr>
          <w:i/>
        </w:rPr>
      </w:pPr>
      <w:r>
        <w:rPr>
          <w:i/>
        </w:rPr>
        <w:t>En helt ny finess, som lanseras med Robo-Stripper, är knivblad med nivåreglering s</w:t>
      </w:r>
      <w:r>
        <w:rPr>
          <w:i/>
        </w:rPr>
        <w:t>om följer golvets ojämnheter istället för att gräva ner sig i underlaget eller glida upp på beläggningsytan. Detta tillsammans med inställbar bladvinkel och 3 000 slag per minut ger en kraftfull avverkning även i problemzoner, avslutar Toni Müller.</w:t>
      </w:r>
    </w:p>
    <w:p w:rsidR="000B2B55" w:rsidRDefault="000B2B55"/>
    <w:p w:rsidR="000B2B55" w:rsidRDefault="00B930AC">
      <w:r>
        <w:t>Englund-Gruppen är generalagent för Wolff i Sverige och 19-23 maj kan man stifta bekantskap med Robo-Stripper på Englund-Gruppens Rullande Golvmässa.</w:t>
      </w:r>
    </w:p>
    <w:p w:rsidR="000B2B55" w:rsidRDefault="000B2B55"/>
    <w:p w:rsidR="000B2B55" w:rsidRDefault="000B2B55"/>
    <w:p w:rsidR="000B2B55" w:rsidRDefault="000B2B55"/>
    <w:p w:rsidR="000B2B55" w:rsidRDefault="00B930AC">
      <w:r>
        <w:t xml:space="preserve">Ytterligare frågor besvaras av </w:t>
      </w:r>
      <w:r>
        <w:rPr>
          <w:rStyle w:val="Platshllartext"/>
          <w:color w:val="auto"/>
        </w:rPr>
        <w:t>Marie Celano</w:t>
      </w:r>
      <w:r>
        <w:t xml:space="preserve">, på telefon </w:t>
      </w:r>
      <w:r>
        <w:rPr>
          <w:rStyle w:val="Platshllartext"/>
          <w:color w:val="auto"/>
        </w:rPr>
        <w:t>0704-37 89 14</w:t>
      </w:r>
      <w:r>
        <w:t xml:space="preserve"> </w:t>
      </w:r>
      <w:r>
        <w:br/>
      </w:r>
      <w:r>
        <w:t xml:space="preserve">eller epost </w:t>
      </w:r>
      <w:r>
        <w:rPr>
          <w:rStyle w:val="Platshllartext"/>
          <w:color w:val="auto"/>
        </w:rPr>
        <w:t>marie.celano@</w:t>
      </w:r>
      <w:r>
        <w:t>englund</w:t>
      </w:r>
      <w:r>
        <w:t>-gruppen.se.</w:t>
      </w:r>
    </w:p>
    <w:p w:rsidR="000B2B55" w:rsidRDefault="000B2B55"/>
    <w:p w:rsidR="000B2B55" w:rsidRDefault="00B930AC">
      <w:pPr>
        <w:pBdr>
          <w:top w:val="single" w:sz="4" w:space="1" w:color="000000"/>
        </w:pBdr>
        <w:tabs>
          <w:tab w:val="clear" w:pos="9360"/>
        </w:tabs>
        <w:spacing w:after="200"/>
      </w:pPr>
      <w:r>
        <w:rPr>
          <w:i/>
          <w:sz w:val="20"/>
        </w:rPr>
        <w:t xml:space="preserve">Englund-Gruppen är Sveriges största fristående golvgrossist med lokal närvaro i Göteborg, Stockholm, Malmö </w:t>
      </w:r>
      <w:r>
        <w:rPr>
          <w:i/>
          <w:sz w:val="20"/>
        </w:rPr>
        <w:br/>
      </w:r>
      <w:r>
        <w:rPr>
          <w:i/>
          <w:sz w:val="20"/>
        </w:rPr>
        <w:t>och Kalmar. Koncernen har en omsättning på ca 90 Mkr och sysselsätter idag ca 25 personer.</w:t>
      </w:r>
    </w:p>
    <w:sectPr w:rsidR="000B2B5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0AC" w:rsidRDefault="00B930AC">
      <w:r>
        <w:separator/>
      </w:r>
    </w:p>
  </w:endnote>
  <w:endnote w:type="continuationSeparator" w:id="0">
    <w:p w:rsidR="00B930AC" w:rsidRDefault="00B9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20B0703030403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81" w:rsidRDefault="00B930AC">
    <w:pPr>
      <w:rPr>
        <w:b/>
        <w:sz w:val="20"/>
      </w:rPr>
    </w:pPr>
    <w:r>
      <w:rPr>
        <w:b/>
        <w:sz w:val="20"/>
      </w:rPr>
      <w:t>Englund-Gruppen Sverige AB</w:t>
    </w:r>
  </w:p>
  <w:p w:rsidR="00B37681" w:rsidRDefault="00B930AC">
    <w:r>
      <w:rPr>
        <w:sz w:val="16"/>
        <w:szCs w:val="16"/>
      </w:rPr>
      <w:t>Kryptongatan 20 | 431 53 Göteborg | tel 031-670 170 | fax 031-871 678 | info@englund-gruppen.se | www.englund-gruppen.se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>(</w:t>
    </w:r>
    <w:r>
      <w:rPr>
        <w:sz w:val="20"/>
      </w:rPr>
      <w:fldChar w:fldCharType="begin"/>
    </w:r>
    <w:r>
      <w:rPr>
        <w:sz w:val="20"/>
      </w:rPr>
      <w:instrText xml:space="preserve"> NUMPAGES \* ARABIC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>)</w:t>
    </w:r>
  </w:p>
  <w:p w:rsidR="00B37681" w:rsidRDefault="00B930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81" w:rsidRDefault="00B930AC">
    <w:pPr>
      <w:rPr>
        <w:b/>
        <w:sz w:val="20"/>
      </w:rPr>
    </w:pPr>
    <w:r>
      <w:rPr>
        <w:b/>
        <w:sz w:val="20"/>
      </w:rPr>
      <w:t>Englund-Gruppen Sverige AB</w:t>
    </w:r>
  </w:p>
  <w:p w:rsidR="00B37681" w:rsidRDefault="00B930AC">
    <w:r>
      <w:rPr>
        <w:sz w:val="16"/>
        <w:szCs w:val="16"/>
      </w:rPr>
      <w:t xml:space="preserve">Kryptongatan 20 </w:t>
    </w:r>
    <w:r>
      <w:rPr>
        <w:sz w:val="16"/>
        <w:szCs w:val="16"/>
      </w:rPr>
      <w:t>| 431 53 Göteborg | tel 031-670 170 | fax 031-871 678 | info@englund-gruppen.se | www.englund-gruppen.se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>(</w:t>
    </w:r>
    <w:r>
      <w:rPr>
        <w:sz w:val="20"/>
      </w:rPr>
      <w:fldChar w:fldCharType="begin"/>
    </w:r>
    <w:r>
      <w:rPr>
        <w:sz w:val="20"/>
      </w:rPr>
      <w:instrText xml:space="preserve"> NUMPAGES \* ARABIC 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0AC" w:rsidRDefault="00B930AC">
      <w:r>
        <w:rPr>
          <w:color w:val="000000"/>
        </w:rPr>
        <w:separator/>
      </w:r>
    </w:p>
  </w:footnote>
  <w:footnote w:type="continuationSeparator" w:id="0">
    <w:p w:rsidR="00B930AC" w:rsidRDefault="00B93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81" w:rsidRDefault="00B930AC">
    <w:pPr>
      <w:pStyle w:val="Sidhuvud"/>
    </w:pPr>
    <w:r>
      <w:rPr>
        <w:noProof/>
      </w:rPr>
      <w:drawing>
        <wp:inline distT="0" distB="0" distL="0" distR="0">
          <wp:extent cx="876296" cy="752478"/>
          <wp:effectExtent l="0" t="0" r="4" b="9522"/>
          <wp:docPr id="1" name="Bild 1" descr="EG_dG_blå_svar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r="65799"/>
                  <a:stretch>
                    <a:fillRect/>
                  </a:stretch>
                </pic:blipFill>
                <pic:spPr>
                  <a:xfrm>
                    <a:off x="0" y="0"/>
                    <a:ext cx="876296" cy="7524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37681" w:rsidRDefault="00B930AC"/>
  <w:p w:rsidR="00B37681" w:rsidRDefault="00B930A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81" w:rsidRDefault="00B930AC">
    <w:pPr>
      <w:pStyle w:val="Sidhuvud"/>
      <w:ind w:firstLine="2608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-4443</wp:posOffset>
          </wp:positionH>
          <wp:positionV relativeFrom="paragraph">
            <wp:posOffset>47621</wp:posOffset>
          </wp:positionV>
          <wp:extent cx="1762121" cy="407666"/>
          <wp:effectExtent l="0" t="0" r="0" b="0"/>
          <wp:wrapNone/>
          <wp:docPr id="2" name="Bildobjekt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1" cy="4076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44"/>
        <w:szCs w:val="44"/>
      </w:rPr>
      <w:br/>
    </w:r>
    <w:r>
      <w:rPr>
        <w:b/>
        <w:sz w:val="44"/>
        <w:szCs w:val="44"/>
      </w:rPr>
      <w:br/>
    </w:r>
  </w:p>
  <w:p w:rsidR="00B37681" w:rsidRDefault="00B930AC">
    <w:pPr>
      <w:pStyle w:val="Sidhuvud"/>
      <w:ind w:firstLine="2608"/>
      <w:rPr>
        <w:sz w:val="48"/>
        <w:szCs w:val="48"/>
      </w:rPr>
    </w:pPr>
    <w:r>
      <w:rPr>
        <w:sz w:val="48"/>
        <w:szCs w:val="48"/>
      </w:rPr>
      <w:t>PRESSMEDDELANDE</w:t>
    </w:r>
  </w:p>
  <w:p w:rsidR="00B37681" w:rsidRDefault="00B930AC">
    <w:pPr>
      <w:pStyle w:val="Sidhuvud"/>
    </w:pPr>
  </w:p>
  <w:p w:rsidR="00B37681" w:rsidRDefault="00B930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772B7"/>
    <w:multiLevelType w:val="multilevel"/>
    <w:tmpl w:val="2FB24946"/>
    <w:lvl w:ilvl="0">
      <w:numFmt w:val="bullet"/>
      <w:lvlText w:val="-"/>
      <w:lvlJc w:val="left"/>
      <w:pPr>
        <w:ind w:left="360" w:hanging="360"/>
      </w:pPr>
      <w:rPr>
        <w:rFonts w:ascii="Myriad Pro" w:eastAsia="Times New Roman" w:hAnsi="Myriad Pro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1304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2B55"/>
    <w:rsid w:val="000B2B55"/>
    <w:rsid w:val="00B930AC"/>
    <w:rsid w:val="00C4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pPr>
      <w:tabs>
        <w:tab w:val="right" w:pos="9360"/>
      </w:tabs>
      <w:suppressAutoHyphens/>
      <w:spacing w:after="0" w:line="240" w:lineRule="auto"/>
    </w:pPr>
    <w:rPr>
      <w:rFonts w:ascii="Myriad Pro" w:eastAsia="Times New Roman" w:hAnsi="Myriad Pro" w:cs="Arial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pPr>
      <w:spacing w:before="240" w:after="60"/>
      <w:outlineLvl w:val="0"/>
    </w:pPr>
    <w:rPr>
      <w:rFonts w:cs="Times New Roman"/>
      <w:b/>
      <w:bCs/>
      <w:kern w:val="3"/>
      <w:sz w:val="28"/>
      <w:szCs w:val="28"/>
    </w:rPr>
  </w:style>
  <w:style w:type="character" w:customStyle="1" w:styleId="RubrikChar">
    <w:name w:val="Rubrik Char"/>
    <w:basedOn w:val="Standardstycketeckensnitt"/>
    <w:rPr>
      <w:rFonts w:ascii="Myriad Pro" w:eastAsia="Times New Roman" w:hAnsi="Myriad Pro" w:cs="Times New Roman"/>
      <w:b/>
      <w:bCs/>
      <w:kern w:val="3"/>
      <w:sz w:val="28"/>
      <w:szCs w:val="28"/>
      <w:lang w:eastAsia="sv-SE"/>
    </w:rPr>
  </w:style>
  <w:style w:type="paragraph" w:styleId="Sidhuvud">
    <w:name w:val="header"/>
    <w:basedOn w:val="Normal"/>
    <w:pPr>
      <w:tabs>
        <w:tab w:val="clear" w:pos="9360"/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rPr>
      <w:rFonts w:ascii="Myriad Pro" w:eastAsia="Times New Roman" w:hAnsi="Myriad Pro" w:cs="Arial"/>
      <w:szCs w:val="20"/>
      <w:lang w:eastAsia="sv-SE"/>
    </w:rPr>
  </w:style>
  <w:style w:type="paragraph" w:styleId="Sidfot">
    <w:name w:val="footer"/>
    <w:basedOn w:val="Normal"/>
    <w:pPr>
      <w:tabs>
        <w:tab w:val="clear" w:pos="9360"/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rPr>
      <w:rFonts w:ascii="Myriad Pro" w:eastAsia="Times New Roman" w:hAnsi="Myriad Pro" w:cs="Arial"/>
      <w:szCs w:val="20"/>
      <w:lang w:eastAsia="sv-SE"/>
    </w:rPr>
  </w:style>
  <w:style w:type="paragraph" w:styleId="Ballong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styleId="Platshllartext">
    <w:name w:val="Placeholder Text"/>
    <w:basedOn w:val="Standardstycketeckensnitt"/>
    <w:rPr>
      <w:color w:val="808080"/>
    </w:rPr>
  </w:style>
  <w:style w:type="character" w:styleId="Stark">
    <w:name w:val="Strong"/>
    <w:basedOn w:val="Standardstycketeckensnitt"/>
    <w:rPr>
      <w:b/>
      <w:bCs/>
    </w:rPr>
  </w:style>
  <w:style w:type="paragraph" w:styleId="Liststycke">
    <w:name w:val="List Paragraph"/>
    <w:basedOn w:val="Norma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pPr>
      <w:tabs>
        <w:tab w:val="right" w:pos="9360"/>
      </w:tabs>
      <w:suppressAutoHyphens/>
      <w:spacing w:after="0" w:line="240" w:lineRule="auto"/>
    </w:pPr>
    <w:rPr>
      <w:rFonts w:ascii="Myriad Pro" w:eastAsia="Times New Roman" w:hAnsi="Myriad Pro" w:cs="Arial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pPr>
      <w:spacing w:before="240" w:after="60"/>
      <w:outlineLvl w:val="0"/>
    </w:pPr>
    <w:rPr>
      <w:rFonts w:cs="Times New Roman"/>
      <w:b/>
      <w:bCs/>
      <w:kern w:val="3"/>
      <w:sz w:val="28"/>
      <w:szCs w:val="28"/>
    </w:rPr>
  </w:style>
  <w:style w:type="character" w:customStyle="1" w:styleId="RubrikChar">
    <w:name w:val="Rubrik Char"/>
    <w:basedOn w:val="Standardstycketeckensnitt"/>
    <w:rPr>
      <w:rFonts w:ascii="Myriad Pro" w:eastAsia="Times New Roman" w:hAnsi="Myriad Pro" w:cs="Times New Roman"/>
      <w:b/>
      <w:bCs/>
      <w:kern w:val="3"/>
      <w:sz w:val="28"/>
      <w:szCs w:val="28"/>
      <w:lang w:eastAsia="sv-SE"/>
    </w:rPr>
  </w:style>
  <w:style w:type="paragraph" w:styleId="Sidhuvud">
    <w:name w:val="header"/>
    <w:basedOn w:val="Normal"/>
    <w:pPr>
      <w:tabs>
        <w:tab w:val="clear" w:pos="9360"/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rPr>
      <w:rFonts w:ascii="Myriad Pro" w:eastAsia="Times New Roman" w:hAnsi="Myriad Pro" w:cs="Arial"/>
      <w:szCs w:val="20"/>
      <w:lang w:eastAsia="sv-SE"/>
    </w:rPr>
  </w:style>
  <w:style w:type="paragraph" w:styleId="Sidfot">
    <w:name w:val="footer"/>
    <w:basedOn w:val="Normal"/>
    <w:pPr>
      <w:tabs>
        <w:tab w:val="clear" w:pos="9360"/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rPr>
      <w:rFonts w:ascii="Myriad Pro" w:eastAsia="Times New Roman" w:hAnsi="Myriad Pro" w:cs="Arial"/>
      <w:szCs w:val="20"/>
      <w:lang w:eastAsia="sv-SE"/>
    </w:rPr>
  </w:style>
  <w:style w:type="paragraph" w:styleId="Ballong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styleId="Platshllartext">
    <w:name w:val="Placeholder Text"/>
    <w:basedOn w:val="Standardstycketeckensnitt"/>
    <w:rPr>
      <w:color w:val="808080"/>
    </w:rPr>
  </w:style>
  <w:style w:type="character" w:styleId="Stark">
    <w:name w:val="Strong"/>
    <w:basedOn w:val="Standardstycketeckensnitt"/>
    <w:rPr>
      <w:b/>
      <w:bCs/>
    </w:rPr>
  </w:style>
  <w:style w:type="paragraph" w:styleId="Liststyck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ressmeddelande_ny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Pressmeddelande_ny</Template>
  <TotalTime>1</TotalTime>
  <Pages>1</Pages>
  <Words>346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Celano</dc:creator>
  <cp:lastModifiedBy>Marie Celano</cp:lastModifiedBy>
  <cp:revision>2</cp:revision>
  <cp:lastPrinted>2010-11-16T13:44:00Z</cp:lastPrinted>
  <dcterms:created xsi:type="dcterms:W3CDTF">2014-05-09T09:19:00Z</dcterms:created>
  <dcterms:modified xsi:type="dcterms:W3CDTF">2014-05-09T09:19:00Z</dcterms:modified>
</cp:coreProperties>
</file>