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D49C" w14:textId="2DF534E2" w:rsidR="004A5503" w:rsidRPr="004A5503" w:rsidRDefault="004A5503" w:rsidP="00C67DA5">
      <w:pPr>
        <w:spacing w:after="0" w:line="240" w:lineRule="auto"/>
        <w:rPr>
          <w:b/>
          <w:sz w:val="32"/>
          <w:szCs w:val="32"/>
        </w:rPr>
      </w:pPr>
      <w:r w:rsidRPr="004A5503">
        <w:rPr>
          <w:b/>
          <w:sz w:val="32"/>
          <w:szCs w:val="32"/>
        </w:rPr>
        <w:t>Terminvereinbarung</w:t>
      </w:r>
      <w:r>
        <w:rPr>
          <w:b/>
          <w:sz w:val="32"/>
          <w:szCs w:val="32"/>
        </w:rPr>
        <w:t xml:space="preserve"> </w:t>
      </w:r>
      <w:r w:rsidR="00C67DA5">
        <w:rPr>
          <w:b/>
          <w:sz w:val="32"/>
          <w:szCs w:val="32"/>
        </w:rPr>
        <w:t>via</w:t>
      </w:r>
      <w:r>
        <w:rPr>
          <w:b/>
          <w:sz w:val="32"/>
          <w:szCs w:val="32"/>
        </w:rPr>
        <w:t xml:space="preserve"> Mausk</w:t>
      </w:r>
      <w:r w:rsidRPr="004A5503">
        <w:rPr>
          <w:b/>
          <w:sz w:val="32"/>
          <w:szCs w:val="32"/>
        </w:rPr>
        <w:t xml:space="preserve">lick </w:t>
      </w:r>
      <w:r w:rsidR="00035BF5">
        <w:rPr>
          <w:b/>
          <w:sz w:val="32"/>
          <w:szCs w:val="32"/>
        </w:rPr>
        <w:t>-</w:t>
      </w:r>
    </w:p>
    <w:p w14:paraId="5C5A9ED3" w14:textId="4E13F649" w:rsidR="00A22F20" w:rsidRPr="00A22F20" w:rsidRDefault="00926D02" w:rsidP="00C67DA5">
      <w:pPr>
        <w:spacing w:after="0" w:line="240" w:lineRule="auto"/>
        <w:rPr>
          <w:b/>
          <w:szCs w:val="24"/>
        </w:rPr>
      </w:pPr>
      <w:r>
        <w:rPr>
          <w:b/>
          <w:sz w:val="32"/>
          <w:szCs w:val="32"/>
        </w:rPr>
        <w:t xml:space="preserve">Mit dem </w:t>
      </w:r>
      <w:r w:rsidR="004A5503" w:rsidRPr="004A5503">
        <w:rPr>
          <w:b/>
          <w:sz w:val="32"/>
          <w:szCs w:val="32"/>
        </w:rPr>
        <w:t>Termin-Tool von Sutter LOCAL MEDIA</w:t>
      </w:r>
    </w:p>
    <w:p w14:paraId="5DD7BDAA" w14:textId="390E2215" w:rsidR="004A5503" w:rsidRDefault="004A5503" w:rsidP="00C67DA5">
      <w:pPr>
        <w:spacing w:after="0" w:line="240" w:lineRule="auto"/>
        <w:rPr>
          <w:b/>
          <w:szCs w:val="24"/>
        </w:rPr>
      </w:pPr>
    </w:p>
    <w:p w14:paraId="6DB00E6A" w14:textId="77777777" w:rsidR="008A371E" w:rsidRDefault="008A371E" w:rsidP="00926D02">
      <w:pPr>
        <w:spacing w:after="240" w:line="240" w:lineRule="auto"/>
        <w:rPr>
          <w:rStyle w:val="Fett"/>
          <w:rFonts w:cstheme="minorHAnsi"/>
          <w:color w:val="111111"/>
        </w:rPr>
      </w:pPr>
    </w:p>
    <w:p w14:paraId="4A6FA81B" w14:textId="77777777" w:rsidR="008A371E" w:rsidRDefault="008A371E" w:rsidP="00926D02">
      <w:pPr>
        <w:spacing w:after="240" w:line="240" w:lineRule="auto"/>
        <w:rPr>
          <w:rStyle w:val="Fett"/>
          <w:rFonts w:cstheme="minorHAnsi"/>
          <w:color w:val="111111"/>
        </w:rPr>
      </w:pPr>
    </w:p>
    <w:p w14:paraId="21737E11" w14:textId="1625FD35" w:rsidR="004A5503" w:rsidRPr="00EA465D" w:rsidRDefault="004A5503" w:rsidP="00926D02">
      <w:pPr>
        <w:spacing w:after="240" w:line="240" w:lineRule="auto"/>
        <w:rPr>
          <w:rStyle w:val="Fett"/>
          <w:rFonts w:cstheme="minorHAnsi"/>
          <w:color w:val="111111"/>
        </w:rPr>
      </w:pPr>
      <w:r>
        <w:rPr>
          <w:rStyle w:val="Fett"/>
          <w:rFonts w:cstheme="minorHAnsi"/>
          <w:noProof/>
          <w:color w:val="111111"/>
        </w:rPr>
        <w:drawing>
          <wp:anchor distT="0" distB="0" distL="114300" distR="114300" simplePos="0" relativeHeight="251658752" behindDoc="0" locked="0" layoutInCell="1" allowOverlap="1" wp14:anchorId="3BB67972" wp14:editId="6F1CEEA0">
            <wp:simplePos x="0" y="0"/>
            <wp:positionH relativeFrom="margin">
              <wp:posOffset>4445</wp:posOffset>
            </wp:positionH>
            <wp:positionV relativeFrom="margin">
              <wp:posOffset>728345</wp:posOffset>
            </wp:positionV>
            <wp:extent cx="3721100" cy="24765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9" t="18163" r="7384" b="10949"/>
                    <a:stretch/>
                  </pic:blipFill>
                  <pic:spPr bwMode="auto">
                    <a:xfrm>
                      <a:off x="0" y="0"/>
                      <a:ext cx="3721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65D">
        <w:rPr>
          <w:rStyle w:val="Fett"/>
          <w:rFonts w:cstheme="minorHAnsi"/>
          <w:color w:val="111111"/>
        </w:rPr>
        <w:t>Shopping mit Termin:</w:t>
      </w:r>
      <w:r w:rsidR="00C67DA5">
        <w:rPr>
          <w:rStyle w:val="Fett"/>
          <w:rFonts w:cstheme="minorHAnsi"/>
          <w:color w:val="111111"/>
        </w:rPr>
        <w:t xml:space="preserve"> Seit</w:t>
      </w:r>
      <w:r w:rsidRPr="00EA465D">
        <w:rPr>
          <w:rStyle w:val="Fett"/>
          <w:rFonts w:cstheme="minorHAnsi"/>
          <w:color w:val="111111"/>
        </w:rPr>
        <w:t xml:space="preserve"> der Ministerpräsidente</w:t>
      </w:r>
      <w:r w:rsidR="00C67DA5">
        <w:rPr>
          <w:rStyle w:val="Fett"/>
          <w:rFonts w:cstheme="minorHAnsi"/>
          <w:color w:val="111111"/>
        </w:rPr>
        <w:t>n</w:t>
      </w:r>
      <w:r w:rsidRPr="00EA465D">
        <w:rPr>
          <w:rStyle w:val="Fett"/>
          <w:rFonts w:cstheme="minorHAnsi"/>
          <w:color w:val="111111"/>
        </w:rPr>
        <w:t xml:space="preserve">konferenz </w:t>
      </w:r>
      <w:r w:rsidR="00C67DA5">
        <w:rPr>
          <w:rStyle w:val="Fett"/>
          <w:rFonts w:cstheme="minorHAnsi"/>
          <w:color w:val="111111"/>
        </w:rPr>
        <w:t xml:space="preserve">am vergangenen Mittwoch </w:t>
      </w:r>
      <w:r w:rsidRPr="00EA465D">
        <w:rPr>
          <w:rStyle w:val="Fett"/>
          <w:rFonts w:cstheme="minorHAnsi"/>
          <w:color w:val="111111"/>
        </w:rPr>
        <w:t>ist „Click &amp; Meet“ das S</w:t>
      </w:r>
      <w:r w:rsidR="00C67DA5">
        <w:rPr>
          <w:rStyle w:val="Fett"/>
          <w:rFonts w:cstheme="minorHAnsi"/>
          <w:color w:val="111111"/>
        </w:rPr>
        <w:t>tich</w:t>
      </w:r>
      <w:r w:rsidRPr="00EA465D">
        <w:rPr>
          <w:rStyle w:val="Fett"/>
          <w:rFonts w:cstheme="minorHAnsi"/>
          <w:color w:val="111111"/>
        </w:rPr>
        <w:t>wort der Stunde. Sutter LOCAL MEDIA</w:t>
      </w:r>
      <w:r w:rsidR="00D332DB">
        <w:rPr>
          <w:rStyle w:val="Fett"/>
          <w:rFonts w:cstheme="minorHAnsi"/>
          <w:color w:val="111111"/>
        </w:rPr>
        <w:t xml:space="preserve"> </w:t>
      </w:r>
      <w:r w:rsidR="00F65D6F">
        <w:rPr>
          <w:rStyle w:val="Fett"/>
          <w:rFonts w:cstheme="minorHAnsi"/>
          <w:color w:val="111111"/>
        </w:rPr>
        <w:t>unterstützt mit</w:t>
      </w:r>
      <w:r w:rsidR="00D332DB">
        <w:rPr>
          <w:rStyle w:val="Fett"/>
          <w:rFonts w:cstheme="minorHAnsi"/>
          <w:color w:val="111111"/>
        </w:rPr>
        <w:t xml:space="preserve"> </w:t>
      </w:r>
      <w:r w:rsidRPr="00EA465D">
        <w:rPr>
          <w:rStyle w:val="Fett"/>
          <w:rFonts w:cstheme="minorHAnsi"/>
          <w:color w:val="111111"/>
        </w:rPr>
        <w:t xml:space="preserve">einem Termin-Tool, das digitale Terminvereinbarungen schnell und </w:t>
      </w:r>
      <w:r w:rsidR="006640DC">
        <w:rPr>
          <w:rStyle w:val="Fett"/>
          <w:rFonts w:cstheme="minorHAnsi"/>
          <w:color w:val="111111"/>
        </w:rPr>
        <w:t xml:space="preserve">einfach </w:t>
      </w:r>
      <w:r w:rsidRPr="00EA465D">
        <w:rPr>
          <w:rStyle w:val="Fett"/>
          <w:rFonts w:cstheme="minorHAnsi"/>
          <w:color w:val="111111"/>
        </w:rPr>
        <w:t>möglich macht.</w:t>
      </w:r>
    </w:p>
    <w:p w14:paraId="29647D37" w14:textId="77777777" w:rsidR="008A371E" w:rsidRDefault="008A371E" w:rsidP="00BD125C">
      <w:pPr>
        <w:spacing w:after="120" w:line="240" w:lineRule="auto"/>
        <w:rPr>
          <w:rFonts w:cstheme="minorHAnsi"/>
          <w:b/>
          <w:bCs/>
        </w:rPr>
      </w:pPr>
    </w:p>
    <w:p w14:paraId="01756342" w14:textId="77777777" w:rsidR="008A371E" w:rsidRDefault="008A371E" w:rsidP="00BD125C">
      <w:pPr>
        <w:spacing w:after="120" w:line="240" w:lineRule="auto"/>
        <w:rPr>
          <w:rFonts w:cstheme="minorHAnsi"/>
          <w:b/>
          <w:bCs/>
        </w:rPr>
      </w:pPr>
    </w:p>
    <w:p w14:paraId="65686BDF" w14:textId="0F6D7E32" w:rsidR="004A5503" w:rsidRDefault="004A5503" w:rsidP="00BD125C">
      <w:pPr>
        <w:spacing w:after="120" w:line="240" w:lineRule="auto"/>
        <w:rPr>
          <w:rFonts w:cstheme="minorHAnsi"/>
        </w:rPr>
      </w:pPr>
      <w:r w:rsidRPr="00EA465D">
        <w:rPr>
          <w:rFonts w:cstheme="minorHAnsi"/>
          <w:b/>
          <w:bCs/>
        </w:rPr>
        <w:t>Essen, März 2021</w:t>
      </w:r>
      <w:r w:rsidRPr="00EA465D">
        <w:rPr>
          <w:rFonts w:cstheme="minorHAnsi"/>
        </w:rPr>
        <w:t xml:space="preserve"> </w:t>
      </w:r>
      <w:r w:rsidR="00D332DB">
        <w:rPr>
          <w:rFonts w:cstheme="minorHAnsi"/>
        </w:rPr>
        <w:t xml:space="preserve">- Mit vorsichtigen Lockerungen zurück zur Normalität: </w:t>
      </w:r>
      <w:r>
        <w:rPr>
          <w:rFonts w:cstheme="minorHAnsi"/>
        </w:rPr>
        <w:t xml:space="preserve">Die neue Öffnungsstrategie der Bundesregierung </w:t>
      </w:r>
      <w:r w:rsidR="00D332DB">
        <w:rPr>
          <w:rFonts w:cstheme="minorHAnsi"/>
        </w:rPr>
        <w:t xml:space="preserve">bietet dem Einzelhandel </w:t>
      </w:r>
      <w:r w:rsidR="00E85838">
        <w:rPr>
          <w:rFonts w:cstheme="minorHAnsi"/>
        </w:rPr>
        <w:t>nach langer Schließung</w:t>
      </w:r>
      <w:r w:rsidR="00D332DB">
        <w:rPr>
          <w:rFonts w:cstheme="minorHAnsi"/>
        </w:rPr>
        <w:t xml:space="preserve"> erstmalig echt</w:t>
      </w:r>
      <w:r w:rsidR="00F535F0">
        <w:rPr>
          <w:rFonts w:cstheme="minorHAnsi"/>
        </w:rPr>
        <w:t>e</w:t>
      </w:r>
      <w:r w:rsidR="00D332DB">
        <w:rPr>
          <w:rFonts w:cstheme="minorHAnsi"/>
        </w:rPr>
        <w:t xml:space="preserve"> </w:t>
      </w:r>
      <w:r w:rsidR="00E85838">
        <w:rPr>
          <w:rFonts w:cstheme="minorHAnsi"/>
        </w:rPr>
        <w:t>P</w:t>
      </w:r>
      <w:r w:rsidR="00D332DB">
        <w:rPr>
          <w:rFonts w:cstheme="minorHAnsi"/>
        </w:rPr>
        <w:t>erspektiven. Ab heute ist in den meisten Regionen Deutschland</w:t>
      </w:r>
      <w:r w:rsidR="00F535F0">
        <w:rPr>
          <w:rFonts w:cstheme="minorHAnsi"/>
        </w:rPr>
        <w:t>s das Shoppen vor Ort unter Auflagen wieder möglich.</w:t>
      </w:r>
      <w:r>
        <w:rPr>
          <w:rFonts w:cstheme="minorHAnsi"/>
        </w:rPr>
        <w:t xml:space="preserve"> Während Buchhandlungen, Floristen und Gartencenter </w:t>
      </w:r>
      <w:r w:rsidR="00F535F0">
        <w:rPr>
          <w:rFonts w:cstheme="minorHAnsi"/>
        </w:rPr>
        <w:t xml:space="preserve">jedoch lediglich auf </w:t>
      </w:r>
      <w:r>
        <w:rPr>
          <w:rFonts w:cstheme="minorHAnsi"/>
        </w:rPr>
        <w:t xml:space="preserve">die </w:t>
      </w:r>
      <w:r w:rsidR="00F535F0">
        <w:rPr>
          <w:rFonts w:cstheme="minorHAnsi"/>
        </w:rPr>
        <w:t>Quadratmeter</w:t>
      </w:r>
      <w:r w:rsidR="00E85838">
        <w:rPr>
          <w:rFonts w:cstheme="minorHAnsi"/>
        </w:rPr>
        <w:t xml:space="preserve"> </w:t>
      </w:r>
      <w:r>
        <w:rPr>
          <w:rFonts w:cstheme="minorHAnsi"/>
        </w:rPr>
        <w:t>pro Kund</w:t>
      </w:r>
      <w:r w:rsidR="00F535F0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F535F0">
        <w:rPr>
          <w:rFonts w:cstheme="minorHAnsi"/>
        </w:rPr>
        <w:t>achten</w:t>
      </w:r>
      <w:r>
        <w:rPr>
          <w:rFonts w:cstheme="minorHAnsi"/>
        </w:rPr>
        <w:t xml:space="preserve"> müssen, </w:t>
      </w:r>
      <w:r w:rsidR="00F535F0">
        <w:rPr>
          <w:rFonts w:cstheme="minorHAnsi"/>
        </w:rPr>
        <w:t>darf der restliche Einzelhandel</w:t>
      </w:r>
      <w:r>
        <w:rPr>
          <w:rFonts w:cstheme="minorHAnsi"/>
        </w:rPr>
        <w:t xml:space="preserve"> bei einer </w:t>
      </w:r>
      <w:r w:rsidR="00E85838">
        <w:rPr>
          <w:rFonts w:cstheme="minorHAnsi"/>
        </w:rPr>
        <w:t xml:space="preserve">Inzidenz </w:t>
      </w:r>
      <w:r w:rsidR="00643795">
        <w:rPr>
          <w:rFonts w:cstheme="minorHAnsi"/>
        </w:rPr>
        <w:t xml:space="preserve">über </w:t>
      </w:r>
      <w:r>
        <w:rPr>
          <w:rFonts w:cstheme="minorHAnsi"/>
        </w:rPr>
        <w:t xml:space="preserve">50 nur </w:t>
      </w:r>
      <w:r w:rsidR="00E85838">
        <w:rPr>
          <w:rFonts w:cstheme="minorHAnsi"/>
        </w:rPr>
        <w:t xml:space="preserve">denjenigen Kunden seine </w:t>
      </w:r>
      <w:r>
        <w:rPr>
          <w:rFonts w:cstheme="minorHAnsi"/>
        </w:rPr>
        <w:t>Türe</w:t>
      </w:r>
      <w:r w:rsidR="00E85838">
        <w:rPr>
          <w:rFonts w:cstheme="minorHAnsi"/>
        </w:rPr>
        <w:t>n</w:t>
      </w:r>
      <w:r>
        <w:rPr>
          <w:rFonts w:cstheme="minorHAnsi"/>
        </w:rPr>
        <w:t xml:space="preserve"> öffnen, die vor</w:t>
      </w:r>
      <w:r w:rsidR="00F535F0">
        <w:rPr>
          <w:rFonts w:cstheme="minorHAnsi"/>
        </w:rPr>
        <w:t>ab</w:t>
      </w:r>
      <w:r>
        <w:rPr>
          <w:rFonts w:cstheme="minorHAnsi"/>
        </w:rPr>
        <w:t xml:space="preserve"> einen Termin gebucht haben. </w:t>
      </w:r>
      <w:r w:rsidR="006B3C4E">
        <w:rPr>
          <w:rFonts w:cstheme="minorHAnsi"/>
        </w:rPr>
        <w:t>Vor allem kleine und mittelständische Unternehmen stellt diese Auflage vor völlig neue Herausforderunge</w:t>
      </w:r>
      <w:r w:rsidR="00B1562B">
        <w:rPr>
          <w:rFonts w:cstheme="minorHAnsi"/>
        </w:rPr>
        <w:t>n: Sie</w:t>
      </w:r>
      <w:r w:rsidR="00926D02">
        <w:rPr>
          <w:rFonts w:cstheme="minorHAnsi"/>
        </w:rPr>
        <w:t xml:space="preserve"> </w:t>
      </w:r>
      <w:r w:rsidR="00E85838">
        <w:rPr>
          <w:rFonts w:cstheme="minorHAnsi"/>
        </w:rPr>
        <w:t>b</w:t>
      </w:r>
      <w:r w:rsidR="00F65D6F">
        <w:rPr>
          <w:rFonts w:cstheme="minorHAnsi"/>
        </w:rPr>
        <w:t>esitzen</w:t>
      </w:r>
      <w:r w:rsidR="00E85838">
        <w:rPr>
          <w:rFonts w:cstheme="minorHAnsi"/>
        </w:rPr>
        <w:t xml:space="preserve"> in der Regel</w:t>
      </w:r>
      <w:r w:rsidR="00F65D6F">
        <w:rPr>
          <w:rFonts w:cstheme="minorHAnsi"/>
        </w:rPr>
        <w:t xml:space="preserve"> weder die nötige </w:t>
      </w:r>
      <w:r w:rsidR="00E85838">
        <w:rPr>
          <w:rFonts w:cstheme="minorHAnsi"/>
        </w:rPr>
        <w:t>Infrastruktur</w:t>
      </w:r>
      <w:r w:rsidR="00F65D6F">
        <w:rPr>
          <w:rFonts w:cstheme="minorHAnsi"/>
        </w:rPr>
        <w:t xml:space="preserve"> noch </w:t>
      </w:r>
      <w:r w:rsidR="00926D02">
        <w:rPr>
          <w:rFonts w:cstheme="minorHAnsi"/>
        </w:rPr>
        <w:t>die Ressourcen</w:t>
      </w:r>
      <w:r w:rsidR="00E85838">
        <w:rPr>
          <w:rFonts w:cstheme="minorHAnsi"/>
        </w:rPr>
        <w:t>, um</w:t>
      </w:r>
      <w:r w:rsidR="00F65D6F">
        <w:rPr>
          <w:rFonts w:cstheme="minorHAnsi"/>
        </w:rPr>
        <w:t xml:space="preserve"> Mitarbeiter nur fürs Telefon abzustellen.</w:t>
      </w:r>
    </w:p>
    <w:p w14:paraId="6A0066EC" w14:textId="4E734482" w:rsidR="006B3C4E" w:rsidRPr="006B3C4E" w:rsidRDefault="006B3C4E" w:rsidP="00BD125C">
      <w:pPr>
        <w:spacing w:after="60" w:line="240" w:lineRule="auto"/>
        <w:rPr>
          <w:rFonts w:cstheme="minorHAnsi"/>
          <w:b/>
          <w:bCs/>
        </w:rPr>
      </w:pPr>
      <w:r w:rsidRPr="006B3C4E">
        <w:rPr>
          <w:rFonts w:cstheme="minorHAnsi"/>
          <w:b/>
          <w:bCs/>
        </w:rPr>
        <w:t xml:space="preserve">Digitale Terminvereinbarung </w:t>
      </w:r>
    </w:p>
    <w:p w14:paraId="207C0B3B" w14:textId="1D3250DF" w:rsidR="00961381" w:rsidRDefault="00E85838" w:rsidP="00BD125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Die Lösung</w:t>
      </w:r>
      <w:r w:rsidR="006B3C4E">
        <w:rPr>
          <w:rFonts w:cstheme="minorHAnsi"/>
        </w:rPr>
        <w:t xml:space="preserve">: </w:t>
      </w:r>
      <w:r w:rsidR="00682F60">
        <w:rPr>
          <w:rFonts w:cstheme="minorHAnsi"/>
        </w:rPr>
        <w:t>Online-</w:t>
      </w:r>
      <w:r w:rsidR="006B3C4E">
        <w:rPr>
          <w:rFonts w:cstheme="minorHAnsi"/>
        </w:rPr>
        <w:t>Terminvergabe</w:t>
      </w:r>
      <w:r w:rsidR="00926D02">
        <w:rPr>
          <w:rFonts w:cstheme="minorHAnsi"/>
        </w:rPr>
        <w:t>n</w:t>
      </w:r>
      <w:r w:rsidR="006B3C4E">
        <w:rPr>
          <w:rFonts w:cstheme="minorHAnsi"/>
        </w:rPr>
        <w:t xml:space="preserve">. </w:t>
      </w:r>
      <w:r>
        <w:rPr>
          <w:rFonts w:cstheme="minorHAnsi"/>
        </w:rPr>
        <w:t>Unternehmen, die ihren Kunden Terminbuchungen</w:t>
      </w:r>
      <w:r w:rsidR="00682F60">
        <w:rPr>
          <w:rFonts w:cstheme="minorHAnsi"/>
        </w:rPr>
        <w:t xml:space="preserve"> via Mausklick</w:t>
      </w:r>
      <w:r>
        <w:rPr>
          <w:rFonts w:cstheme="minorHAnsi"/>
        </w:rPr>
        <w:t xml:space="preserve"> anbieten, entlasten nicht nur ihr Tagesgeschäft, sondern sparen zudem </w:t>
      </w:r>
      <w:r w:rsidR="00B1562B">
        <w:rPr>
          <w:rFonts w:cstheme="minorHAnsi"/>
        </w:rPr>
        <w:t xml:space="preserve">wertvolle </w:t>
      </w:r>
      <w:r w:rsidR="00926D02">
        <w:rPr>
          <w:rFonts w:cstheme="minorHAnsi"/>
        </w:rPr>
        <w:t>Zeit und Personalkosten</w:t>
      </w:r>
      <w:r>
        <w:rPr>
          <w:rFonts w:cstheme="minorHAnsi"/>
        </w:rPr>
        <w:t>.</w:t>
      </w:r>
      <w:r w:rsidR="00961381">
        <w:rPr>
          <w:rFonts w:cstheme="minorHAnsi"/>
        </w:rPr>
        <w:t xml:space="preserve"> </w:t>
      </w:r>
      <w:r w:rsidR="00926D02">
        <w:rPr>
          <w:rFonts w:cstheme="minorHAnsi"/>
        </w:rPr>
        <w:t xml:space="preserve">Darüber hinaus </w:t>
      </w:r>
      <w:r w:rsidR="00961381">
        <w:rPr>
          <w:rFonts w:cstheme="minorHAnsi"/>
        </w:rPr>
        <w:t xml:space="preserve">geben sie ihren Kunden die Möglichkeit, jederzeit und von überall einen Termin </w:t>
      </w:r>
      <w:r w:rsidR="00926D02">
        <w:rPr>
          <w:rFonts w:cstheme="minorHAnsi"/>
        </w:rPr>
        <w:t>auszumachen</w:t>
      </w:r>
      <w:r w:rsidR="00961381">
        <w:rPr>
          <w:rFonts w:cstheme="minorHAnsi"/>
        </w:rPr>
        <w:t xml:space="preserve"> </w:t>
      </w:r>
      <w:r w:rsidR="00926D02">
        <w:rPr>
          <w:rFonts w:cstheme="minorHAnsi"/>
        </w:rPr>
        <w:t>- sei es</w:t>
      </w:r>
      <w:r w:rsidR="00961381">
        <w:rPr>
          <w:rFonts w:cstheme="minorHAnsi"/>
        </w:rPr>
        <w:t xml:space="preserve"> von unterwegs oder außerhalb der Öffnungszeiten. </w:t>
      </w:r>
    </w:p>
    <w:p w14:paraId="075F8E51" w14:textId="17AFDE19" w:rsidR="00961381" w:rsidRDefault="00926D02" w:rsidP="00BD125C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Durch das </w:t>
      </w:r>
      <w:r w:rsidR="00961381">
        <w:rPr>
          <w:rFonts w:cstheme="minorHAnsi"/>
        </w:rPr>
        <w:t>Termin-Tool</w:t>
      </w:r>
      <w:r>
        <w:rPr>
          <w:rFonts w:cstheme="minorHAnsi"/>
        </w:rPr>
        <w:t xml:space="preserve"> unterstützt </w:t>
      </w:r>
      <w:r w:rsidR="00961381">
        <w:rPr>
          <w:rFonts w:cstheme="minorHAnsi"/>
        </w:rPr>
        <w:t xml:space="preserve">Sutter LOCAL MEDIA </w:t>
      </w:r>
      <w:r>
        <w:rPr>
          <w:rFonts w:cstheme="minorHAnsi"/>
        </w:rPr>
        <w:t xml:space="preserve">mit der nötigen Infrastruktur. </w:t>
      </w:r>
      <w:r w:rsidR="00E13F9A">
        <w:rPr>
          <w:rFonts w:cstheme="minorHAnsi"/>
        </w:rPr>
        <w:t>„</w:t>
      </w:r>
      <w:r>
        <w:rPr>
          <w:rFonts w:cstheme="minorHAnsi"/>
        </w:rPr>
        <w:t>Das Tool ist unkompliziert</w:t>
      </w:r>
      <w:r w:rsidR="00961381">
        <w:rPr>
          <w:rFonts w:cstheme="minorHAnsi"/>
        </w:rPr>
        <w:t xml:space="preserve"> auf verschiedenen Plattformen, wie </w:t>
      </w:r>
      <w:r>
        <w:rPr>
          <w:rFonts w:cstheme="minorHAnsi"/>
        </w:rPr>
        <w:t>etwa</w:t>
      </w:r>
      <w:r w:rsidR="00961381">
        <w:rPr>
          <w:rFonts w:cstheme="minorHAnsi"/>
        </w:rPr>
        <w:t xml:space="preserve"> </w:t>
      </w:r>
      <w:r>
        <w:rPr>
          <w:rFonts w:cstheme="minorHAnsi"/>
        </w:rPr>
        <w:t>der eigenen Website</w:t>
      </w:r>
      <w:r w:rsidR="00961381">
        <w:rPr>
          <w:rFonts w:cstheme="minorHAnsi"/>
        </w:rPr>
        <w:t>, integrierbar</w:t>
      </w:r>
      <w:r w:rsidR="00E13F9A">
        <w:rPr>
          <w:rFonts w:cstheme="minorHAnsi"/>
        </w:rPr>
        <w:t xml:space="preserve">“, erklärt </w:t>
      </w:r>
      <w:r w:rsidR="00BD125C" w:rsidRPr="00BD125C">
        <w:rPr>
          <w:rFonts w:cstheme="minorHAnsi"/>
        </w:rPr>
        <w:t>Bernhard Lüders</w:t>
      </w:r>
      <w:r w:rsidR="00E13F9A">
        <w:rPr>
          <w:rFonts w:cstheme="minorHAnsi"/>
        </w:rPr>
        <w:t xml:space="preserve">, </w:t>
      </w:r>
      <w:r w:rsidR="00BD125C">
        <w:rPr>
          <w:rFonts w:cstheme="minorHAnsi"/>
        </w:rPr>
        <w:t>Geschäftsführer von</w:t>
      </w:r>
      <w:r w:rsidR="00E13F9A">
        <w:rPr>
          <w:rFonts w:cstheme="minorHAnsi"/>
        </w:rPr>
        <w:t xml:space="preserve"> Sutter LOCAL MEDIA. „Zudem hilft es</w:t>
      </w:r>
      <w:r>
        <w:rPr>
          <w:rFonts w:cstheme="minorHAnsi"/>
        </w:rPr>
        <w:t xml:space="preserve"> Unternehmen </w:t>
      </w:r>
      <w:r w:rsidR="00484119">
        <w:rPr>
          <w:rFonts w:cstheme="minorHAnsi"/>
        </w:rPr>
        <w:t>durch einen</w:t>
      </w:r>
      <w:r w:rsidR="00961381">
        <w:rPr>
          <w:rFonts w:cstheme="minorHAnsi"/>
        </w:rPr>
        <w:t xml:space="preserve"> übersichtlichen Kalender</w:t>
      </w:r>
      <w:r w:rsidR="00484119">
        <w:rPr>
          <w:rFonts w:cstheme="minorHAnsi"/>
        </w:rPr>
        <w:t>,</w:t>
      </w:r>
      <w:r w:rsidR="00961381">
        <w:rPr>
          <w:rFonts w:cstheme="minorHAnsi"/>
        </w:rPr>
        <w:t xml:space="preserve"> sowohl die buchbaren Kundentermine als auch </w:t>
      </w:r>
      <w:r w:rsidR="00484119">
        <w:rPr>
          <w:rFonts w:cstheme="minorHAnsi"/>
        </w:rPr>
        <w:t>die verfügbaren</w:t>
      </w:r>
      <w:r w:rsidR="00961381">
        <w:rPr>
          <w:rFonts w:cstheme="minorHAnsi"/>
        </w:rPr>
        <w:t xml:space="preserve"> Mitarbeiter schnell und einfach verwalte</w:t>
      </w:r>
      <w:r w:rsidR="00A86339">
        <w:rPr>
          <w:rFonts w:cstheme="minorHAnsi"/>
        </w:rPr>
        <w:t xml:space="preserve">n </w:t>
      </w:r>
      <w:r w:rsidR="00484119">
        <w:rPr>
          <w:rFonts w:cstheme="minorHAnsi"/>
        </w:rPr>
        <w:t>zu können</w:t>
      </w:r>
      <w:r w:rsidR="00961381">
        <w:rPr>
          <w:rFonts w:cstheme="minorHAnsi"/>
        </w:rPr>
        <w:t>.</w:t>
      </w:r>
      <w:r w:rsidR="00E13F9A">
        <w:rPr>
          <w:rFonts w:cstheme="minorHAnsi"/>
        </w:rPr>
        <w:t xml:space="preserve">“ </w:t>
      </w:r>
      <w:r w:rsidR="00961381">
        <w:rPr>
          <w:rFonts w:cstheme="minorHAnsi"/>
        </w:rPr>
        <w:t>Kunden profitiere</w:t>
      </w:r>
      <w:r w:rsidR="00484119">
        <w:rPr>
          <w:rFonts w:cstheme="minorHAnsi"/>
        </w:rPr>
        <w:t>n wiederrum</w:t>
      </w:r>
      <w:r w:rsidR="00961381">
        <w:rPr>
          <w:rFonts w:cstheme="minorHAnsi"/>
        </w:rPr>
        <w:t xml:space="preserve"> davon, dass sie </w:t>
      </w:r>
      <w:r w:rsidR="00484119">
        <w:rPr>
          <w:rFonts w:cstheme="minorHAnsi"/>
        </w:rPr>
        <w:t>per E-Mail</w:t>
      </w:r>
      <w:r w:rsidR="00961381">
        <w:rPr>
          <w:rFonts w:cstheme="minorHAnsi"/>
        </w:rPr>
        <w:t xml:space="preserve"> an ihren Termin erinnert werden.</w:t>
      </w:r>
    </w:p>
    <w:p w14:paraId="4C945C75" w14:textId="266139B6" w:rsidR="00961381" w:rsidRDefault="00961381" w:rsidP="00BD125C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Das Termin-Tool </w:t>
      </w:r>
      <w:r w:rsidR="00484119">
        <w:rPr>
          <w:rFonts w:cstheme="minorHAnsi"/>
        </w:rPr>
        <w:t>steht Unternehmen d</w:t>
      </w:r>
      <w:r>
        <w:rPr>
          <w:rFonts w:cstheme="minorHAnsi"/>
        </w:rPr>
        <w:t xml:space="preserve">rei Monate </w:t>
      </w:r>
      <w:r w:rsidR="00EE2A40">
        <w:rPr>
          <w:rFonts w:cstheme="minorHAnsi"/>
        </w:rPr>
        <w:t xml:space="preserve">komplett </w:t>
      </w:r>
      <w:r>
        <w:rPr>
          <w:rFonts w:cstheme="minorHAnsi"/>
        </w:rPr>
        <w:t xml:space="preserve">kostenfrei </w:t>
      </w:r>
      <w:r w:rsidR="00484119">
        <w:rPr>
          <w:rFonts w:cstheme="minorHAnsi"/>
        </w:rPr>
        <w:t xml:space="preserve">zur Verfügung </w:t>
      </w:r>
      <w:r>
        <w:rPr>
          <w:rFonts w:cstheme="minorHAnsi"/>
        </w:rPr>
        <w:t>und kann im Anschluss</w:t>
      </w:r>
      <w:r w:rsidR="00BD125C">
        <w:rPr>
          <w:rFonts w:cstheme="minorHAnsi"/>
        </w:rPr>
        <w:t xml:space="preserve"> </w:t>
      </w:r>
      <w:r w:rsidR="00484119">
        <w:rPr>
          <w:rFonts w:cstheme="minorHAnsi"/>
        </w:rPr>
        <w:t xml:space="preserve">unkompliziert </w:t>
      </w:r>
      <w:r>
        <w:rPr>
          <w:rFonts w:cstheme="minorHAnsi"/>
        </w:rPr>
        <w:t>weitergeführt werden, sodass es</w:t>
      </w:r>
      <w:r w:rsidR="00A86339">
        <w:rPr>
          <w:rFonts w:cstheme="minorHAnsi"/>
        </w:rPr>
        <w:t xml:space="preserve"> sich</w:t>
      </w:r>
      <w:r>
        <w:rPr>
          <w:rFonts w:cstheme="minorHAnsi"/>
        </w:rPr>
        <w:t xml:space="preserve"> </w:t>
      </w:r>
      <w:r w:rsidR="00484119">
        <w:rPr>
          <w:rFonts w:cstheme="minorHAnsi"/>
        </w:rPr>
        <w:t>n</w:t>
      </w:r>
      <w:r>
        <w:rPr>
          <w:rFonts w:cstheme="minorHAnsi"/>
        </w:rPr>
        <w:t xml:space="preserve">icht nur </w:t>
      </w:r>
      <w:r w:rsidR="00EE2A40">
        <w:rPr>
          <w:rFonts w:cstheme="minorHAnsi"/>
        </w:rPr>
        <w:t>kurzfristig</w:t>
      </w:r>
      <w:r>
        <w:rPr>
          <w:rFonts w:cstheme="minorHAnsi"/>
        </w:rPr>
        <w:t>, sondern auc</w:t>
      </w:r>
      <w:r w:rsidR="00EE2A40">
        <w:rPr>
          <w:rFonts w:cstheme="minorHAnsi"/>
        </w:rPr>
        <w:t>h</w:t>
      </w:r>
      <w:r>
        <w:rPr>
          <w:rFonts w:cstheme="minorHAnsi"/>
        </w:rPr>
        <w:t xml:space="preserve"> </w:t>
      </w:r>
      <w:r w:rsidR="00EE2A40">
        <w:rPr>
          <w:rFonts w:cstheme="minorHAnsi"/>
        </w:rPr>
        <w:t xml:space="preserve">dauerhaft für die </w:t>
      </w:r>
      <w:r w:rsidR="00484119">
        <w:rPr>
          <w:rFonts w:cstheme="minorHAnsi"/>
        </w:rPr>
        <w:t xml:space="preserve">Terminvergabe </w:t>
      </w:r>
      <w:r w:rsidR="00A86339">
        <w:rPr>
          <w:rFonts w:cstheme="minorHAnsi"/>
        </w:rPr>
        <w:t>nutzen lässt</w:t>
      </w:r>
      <w:r>
        <w:rPr>
          <w:rFonts w:cstheme="minorHAnsi"/>
        </w:rPr>
        <w:t xml:space="preserve">. </w:t>
      </w:r>
      <w:r w:rsidR="00EE2A40">
        <w:rPr>
          <w:rFonts w:cstheme="minorHAnsi"/>
        </w:rPr>
        <w:t>Detaillierte</w:t>
      </w:r>
      <w:r>
        <w:rPr>
          <w:rFonts w:cstheme="minorHAnsi"/>
        </w:rPr>
        <w:t xml:space="preserve"> Informationen </w:t>
      </w:r>
      <w:r w:rsidR="00484119">
        <w:rPr>
          <w:rFonts w:cstheme="minorHAnsi"/>
        </w:rPr>
        <w:t xml:space="preserve">finden Sie auf der </w:t>
      </w:r>
      <w:hyperlink r:id="rId8" w:history="1">
        <w:r w:rsidRPr="00961381">
          <w:rPr>
            <w:rStyle w:val="Hyperlink"/>
            <w:rFonts w:cstheme="minorHAnsi"/>
          </w:rPr>
          <w:t>Website</w:t>
        </w:r>
      </w:hyperlink>
      <w:r>
        <w:rPr>
          <w:rFonts w:cstheme="minorHAnsi"/>
        </w:rPr>
        <w:t xml:space="preserve"> von Sutter LOCAL MEDIA. </w:t>
      </w:r>
    </w:p>
    <w:p w14:paraId="079B9C1B" w14:textId="084CB5AF" w:rsidR="00961381" w:rsidRPr="00484119" w:rsidRDefault="00961381" w:rsidP="00BD125C">
      <w:pPr>
        <w:spacing w:after="60" w:line="240" w:lineRule="auto"/>
        <w:rPr>
          <w:rFonts w:cstheme="minorHAnsi"/>
          <w:b/>
          <w:bCs/>
        </w:rPr>
      </w:pPr>
      <w:r w:rsidRPr="00961381">
        <w:rPr>
          <w:rFonts w:cstheme="minorHAnsi"/>
          <w:b/>
          <w:bCs/>
        </w:rPr>
        <w:t>Ein verlässlicher Partner in der Krise</w:t>
      </w:r>
    </w:p>
    <w:p w14:paraId="3C8EB4B7" w14:textId="2EDA2517" w:rsidR="00BD125C" w:rsidRDefault="004A5503" w:rsidP="00BD125C">
      <w:pPr>
        <w:spacing w:after="0" w:line="240" w:lineRule="auto"/>
        <w:rPr>
          <w:rStyle w:val="Hyperlink"/>
          <w:rFonts w:cstheme="minorHAnsi"/>
        </w:rPr>
      </w:pPr>
      <w:r w:rsidRPr="00961381">
        <w:rPr>
          <w:rFonts w:cstheme="minorHAnsi"/>
        </w:rPr>
        <w:t xml:space="preserve">Sutter LOCAL MEDIA </w:t>
      </w:r>
      <w:r w:rsidR="008A2FF5">
        <w:rPr>
          <w:rFonts w:cstheme="minorHAnsi"/>
        </w:rPr>
        <w:t xml:space="preserve">unterstützt </w:t>
      </w:r>
      <w:r w:rsidR="00F13671">
        <w:rPr>
          <w:rFonts w:cstheme="minorHAnsi"/>
        </w:rPr>
        <w:t>KMU</w:t>
      </w:r>
      <w:r w:rsidR="008A2FF5">
        <w:rPr>
          <w:rFonts w:cstheme="minorHAnsi"/>
        </w:rPr>
        <w:t xml:space="preserve"> </w:t>
      </w:r>
      <w:r w:rsidRPr="00961381">
        <w:rPr>
          <w:rFonts w:cstheme="minorHAnsi"/>
        </w:rPr>
        <w:t>schon seit Beginn der Corona-Krise mit kostenlosen Soforthilfemaßnahmen</w:t>
      </w:r>
      <w:r w:rsidR="008A2FF5">
        <w:rPr>
          <w:rFonts w:cstheme="minorHAnsi"/>
        </w:rPr>
        <w:t>, die</w:t>
      </w:r>
      <w:r w:rsidR="00EE2A40">
        <w:rPr>
          <w:rFonts w:cstheme="minorHAnsi"/>
        </w:rPr>
        <w:t xml:space="preserve"> den </w:t>
      </w:r>
      <w:r w:rsidR="00F13671">
        <w:rPr>
          <w:rFonts w:cstheme="minorHAnsi"/>
        </w:rPr>
        <w:t>Unternehmen</w:t>
      </w:r>
      <w:r w:rsidR="008A2FF5">
        <w:rPr>
          <w:rFonts w:cstheme="minorHAnsi"/>
        </w:rPr>
        <w:t xml:space="preserve"> dabei helfen, ihr Angebot schnell und einfach </w:t>
      </w:r>
      <w:r w:rsidR="00EE2A40">
        <w:rPr>
          <w:rFonts w:cstheme="minorHAnsi"/>
        </w:rPr>
        <w:t>ins Netz zu bringen</w:t>
      </w:r>
      <w:r w:rsidR="008A2FF5">
        <w:rPr>
          <w:rFonts w:cstheme="minorHAnsi"/>
        </w:rPr>
        <w:t xml:space="preserve">. </w:t>
      </w:r>
      <w:r w:rsidR="00F13671">
        <w:rPr>
          <w:rFonts w:cstheme="minorHAnsi"/>
        </w:rPr>
        <w:t>N</w:t>
      </w:r>
      <w:r w:rsidR="00EE2A40">
        <w:rPr>
          <w:rFonts w:cstheme="minorHAnsi"/>
        </w:rPr>
        <w:t>e</w:t>
      </w:r>
      <w:r w:rsidR="008A2FF5">
        <w:rPr>
          <w:rFonts w:cstheme="minorHAnsi"/>
        </w:rPr>
        <w:t xml:space="preserve">ben dem Termin-Tool </w:t>
      </w:r>
      <w:r w:rsidR="00F13671">
        <w:rPr>
          <w:rFonts w:cstheme="minorHAnsi"/>
        </w:rPr>
        <w:t xml:space="preserve">stehen </w:t>
      </w:r>
      <w:r w:rsidR="008A2FF5">
        <w:rPr>
          <w:rFonts w:cstheme="minorHAnsi"/>
        </w:rPr>
        <w:t xml:space="preserve">weiterhin auch </w:t>
      </w:r>
      <w:hyperlink r:id="rId9" w:history="1">
        <w:r w:rsidR="008A2FF5" w:rsidRPr="00EE2A40">
          <w:rPr>
            <w:rStyle w:val="Hyperlink"/>
            <w:rFonts w:cstheme="minorHAnsi"/>
          </w:rPr>
          <w:t>Bestell-Lokal.de</w:t>
        </w:r>
      </w:hyperlink>
      <w:r w:rsidR="008A2FF5">
        <w:rPr>
          <w:rFonts w:cstheme="minorHAnsi"/>
        </w:rPr>
        <w:t xml:space="preserve"> </w:t>
      </w:r>
      <w:r w:rsidR="00EE2A40">
        <w:rPr>
          <w:rFonts w:cstheme="minorHAnsi"/>
        </w:rPr>
        <w:t xml:space="preserve">und die Check-In App </w:t>
      </w:r>
      <w:r w:rsidR="008A2FF5">
        <w:rPr>
          <w:rFonts w:cstheme="minorHAnsi"/>
        </w:rPr>
        <w:t xml:space="preserve">kostenfrei </w:t>
      </w:r>
      <w:r w:rsidR="00F13671">
        <w:rPr>
          <w:rFonts w:cstheme="minorHAnsi"/>
        </w:rPr>
        <w:t>zur Verfügung</w:t>
      </w:r>
      <w:r w:rsidR="008A2FF5">
        <w:rPr>
          <w:rFonts w:cstheme="minorHAnsi"/>
        </w:rPr>
        <w:t xml:space="preserve">. </w:t>
      </w:r>
      <w:r w:rsidR="00EE2A40">
        <w:rPr>
          <w:rFonts w:cstheme="minorHAnsi"/>
        </w:rPr>
        <w:t xml:space="preserve">Während es sich bei Ersterer um eine App zur Verwaltung von Liefer- und Abholservices handelt, gibt </w:t>
      </w:r>
      <w:r w:rsidR="00F13671">
        <w:rPr>
          <w:rFonts w:cstheme="minorHAnsi"/>
        </w:rPr>
        <w:t xml:space="preserve">die </w:t>
      </w:r>
      <w:hyperlink r:id="rId10" w:history="1">
        <w:r w:rsidR="00F13671" w:rsidRPr="00B65B5F">
          <w:rPr>
            <w:rStyle w:val="Hyperlink"/>
            <w:rFonts w:cstheme="minorHAnsi"/>
          </w:rPr>
          <w:t>Check-in App</w:t>
        </w:r>
      </w:hyperlink>
      <w:r w:rsidR="00F13671">
        <w:rPr>
          <w:rFonts w:cstheme="minorHAnsi"/>
        </w:rPr>
        <w:t xml:space="preserve"> </w:t>
      </w:r>
      <w:r w:rsidR="008A2FF5">
        <w:rPr>
          <w:rFonts w:cstheme="minorHAnsi"/>
        </w:rPr>
        <w:t xml:space="preserve">Unternehmen </w:t>
      </w:r>
      <w:r w:rsidR="008A2FF5" w:rsidRPr="008A2FF5">
        <w:rPr>
          <w:rFonts w:cstheme="minorHAnsi"/>
        </w:rPr>
        <w:t xml:space="preserve">die Möglichkeit, </w:t>
      </w:r>
      <w:r w:rsidR="00EE2A40">
        <w:rPr>
          <w:rFonts w:cstheme="minorHAnsi"/>
        </w:rPr>
        <w:t>Besucher</w:t>
      </w:r>
      <w:r w:rsidR="008A2FF5" w:rsidRPr="008A2FF5">
        <w:rPr>
          <w:rFonts w:cstheme="minorHAnsi"/>
        </w:rPr>
        <w:t>daten schnell, kontaktlos</w:t>
      </w:r>
      <w:r w:rsidR="008A2FF5">
        <w:rPr>
          <w:rFonts w:cstheme="minorHAnsi"/>
        </w:rPr>
        <w:t xml:space="preserve"> und </w:t>
      </w:r>
      <w:r w:rsidR="00BE32B1">
        <w:rPr>
          <w:rFonts w:cstheme="minorHAnsi"/>
        </w:rPr>
        <w:t>d</w:t>
      </w:r>
      <w:r w:rsidR="008A2FF5">
        <w:rPr>
          <w:rFonts w:cstheme="minorHAnsi"/>
        </w:rPr>
        <w:t>atenschutzkonform</w:t>
      </w:r>
      <w:r w:rsidR="008A2FF5" w:rsidRPr="008A2FF5">
        <w:rPr>
          <w:rFonts w:cstheme="minorHAnsi"/>
        </w:rPr>
        <w:t xml:space="preserve"> zu erfassen</w:t>
      </w:r>
      <w:r w:rsidR="00566B04">
        <w:rPr>
          <w:rFonts w:cstheme="minorHAnsi"/>
        </w:rPr>
        <w:t xml:space="preserve">. Weitere Informationen </w:t>
      </w:r>
      <w:r w:rsidR="00EE2A40">
        <w:rPr>
          <w:rFonts w:cstheme="minorHAnsi"/>
        </w:rPr>
        <w:t xml:space="preserve">erhalten </w:t>
      </w:r>
      <w:r w:rsidR="00566B04">
        <w:rPr>
          <w:rFonts w:cstheme="minorHAnsi"/>
        </w:rPr>
        <w:t xml:space="preserve">Sie auch hier auf </w:t>
      </w:r>
      <w:hyperlink r:id="rId11" w:history="1">
        <w:r w:rsidR="00566B04" w:rsidRPr="00B20496">
          <w:rPr>
            <w:rStyle w:val="Hyperlink"/>
            <w:rFonts w:cstheme="minorHAnsi"/>
          </w:rPr>
          <w:t>www.sutter-local-media.de</w:t>
        </w:r>
      </w:hyperlink>
      <w:r w:rsidR="00BD125C">
        <w:rPr>
          <w:rStyle w:val="Hyperlink"/>
          <w:rFonts w:cstheme="minorHAnsi"/>
        </w:rPr>
        <w:t>.</w:t>
      </w:r>
    </w:p>
    <w:p w14:paraId="623FB308" w14:textId="1EB5B934" w:rsidR="00513C46" w:rsidRPr="00BD125C" w:rsidRDefault="000D76D2" w:rsidP="00BD125C">
      <w:pPr>
        <w:spacing w:after="0" w:line="260" w:lineRule="exact"/>
        <w:rPr>
          <w:rFonts w:cstheme="minorHAnsi"/>
          <w:color w:val="0000FF" w:themeColor="hyperlink"/>
          <w:u w:val="single"/>
        </w:rPr>
      </w:pPr>
      <w:r w:rsidRPr="000D76D2">
        <w:rPr>
          <w:b/>
          <w:sz w:val="20"/>
          <w:szCs w:val="20"/>
        </w:rPr>
        <w:lastRenderedPageBreak/>
        <w:t>Über Sutter LOCAL MEDIA</w:t>
      </w:r>
    </w:p>
    <w:p w14:paraId="41B14475" w14:textId="42D02CD5" w:rsidR="00513C46" w:rsidRPr="00513C46" w:rsidRDefault="00513C46" w:rsidP="00566B04">
      <w:pPr>
        <w:spacing w:after="120" w:line="240" w:lineRule="auto"/>
        <w:rPr>
          <w:i/>
          <w:sz w:val="20"/>
          <w:szCs w:val="20"/>
        </w:rPr>
      </w:pPr>
      <w:r w:rsidRPr="00513C46">
        <w:rPr>
          <w:i/>
          <w:sz w:val="20"/>
          <w:szCs w:val="20"/>
        </w:rPr>
        <w:t>Als Spezialist und Komplettdienstleister entwickelt Sutter LOCAL MEDIA maßgeschneiderte, lokale Marketinglösungen für kleine und mittelständische Unternehmen. Von mobiloptimierten Websites, professionellen Image-Filmen und virtuellen 360°-Panoramen, über wirksame SEO-Maßnahmen und seriöses Empfehlungsmarketing, bis hin zu gezielten Werbekampagnen via Google, Facebook und Co. – wir finden für jeden Bedarf die passende Lösung. Zu unserem Portfolio gehören zudem die reichweitenstarken Verzeichnisse Das Telefonbuch, Gelbe Seiten und Das Örtliche.</w:t>
      </w:r>
    </w:p>
    <w:p w14:paraId="27CCD73C" w14:textId="4754BB26" w:rsidR="00513C46" w:rsidRPr="00513C46" w:rsidRDefault="00513C46" w:rsidP="00566B04">
      <w:pPr>
        <w:spacing w:after="120" w:line="240" w:lineRule="auto"/>
        <w:rPr>
          <w:i/>
          <w:sz w:val="20"/>
          <w:szCs w:val="20"/>
        </w:rPr>
      </w:pPr>
      <w:r w:rsidRPr="00513C46">
        <w:rPr>
          <w:i/>
          <w:sz w:val="20"/>
          <w:szCs w:val="20"/>
        </w:rPr>
        <w:t>Mit über 150 Mediaberatern im Außendienst bietet Sutter LOCAL MEDIA individuelle Beratung vor Ort. Über 60.000 Kunden knüpfen mit unseren Produkten jährlich erfolgreich Geschäftskontakte und steigern nachhaltig ihre Umsätze – bundesweit sowohl im B2C- als auch im B2B-Bereich.</w:t>
      </w:r>
    </w:p>
    <w:p w14:paraId="7869F2DC" w14:textId="49B2270C" w:rsidR="008A015C" w:rsidRPr="000D76D2" w:rsidRDefault="00513C46" w:rsidP="00C67DA5">
      <w:pPr>
        <w:spacing w:after="0" w:line="240" w:lineRule="auto"/>
        <w:rPr>
          <w:i/>
          <w:sz w:val="20"/>
          <w:szCs w:val="20"/>
        </w:rPr>
      </w:pPr>
      <w:r w:rsidRPr="00513C46">
        <w:rPr>
          <w:i/>
          <w:sz w:val="20"/>
          <w:szCs w:val="20"/>
        </w:rPr>
        <w:t xml:space="preserve">Zur Leistungsmarke Sutter LOCAL MEDIA gehören: Sutter Telefonbuchverlag GmbH | Verlag Karl Leitermeier | Maximilian Telefonbuchverlag | Telefonbuchverlag Potsdam | Sutter Verzeichnisverlag GmbH &amp; Co. KG | </w:t>
      </w:r>
    </w:p>
    <w:sectPr w:rsidR="008A015C" w:rsidRPr="000D76D2" w:rsidSect="007B583D">
      <w:head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4F3A" w14:textId="77777777" w:rsidR="007F2380" w:rsidRDefault="007F2380" w:rsidP="008F5BA3">
      <w:pPr>
        <w:spacing w:after="0" w:line="240" w:lineRule="auto"/>
      </w:pPr>
      <w:r>
        <w:separator/>
      </w:r>
    </w:p>
  </w:endnote>
  <w:endnote w:type="continuationSeparator" w:id="0">
    <w:p w14:paraId="3D9F5202" w14:textId="77777777" w:rsidR="007F2380" w:rsidRDefault="007F2380" w:rsidP="008F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8EA60" w14:textId="77777777" w:rsidR="007F2380" w:rsidRDefault="007F2380" w:rsidP="008F5BA3">
      <w:pPr>
        <w:spacing w:after="0" w:line="240" w:lineRule="auto"/>
      </w:pPr>
      <w:r>
        <w:separator/>
      </w:r>
    </w:p>
  </w:footnote>
  <w:footnote w:type="continuationSeparator" w:id="0">
    <w:p w14:paraId="6F0DEA60" w14:textId="77777777" w:rsidR="007F2380" w:rsidRDefault="007F2380" w:rsidP="008F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08C3" w14:textId="77777777" w:rsidR="008A015C" w:rsidRDefault="008A015C" w:rsidP="008A015C">
    <w:pPr>
      <w:pStyle w:val="Kopfzeile"/>
      <w:jc w:val="right"/>
    </w:pPr>
    <w:r>
      <w:rPr>
        <w:i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6C3F43F4" wp14:editId="1CE300A2">
          <wp:simplePos x="0" y="0"/>
          <wp:positionH relativeFrom="column">
            <wp:posOffset>4413885</wp:posOffset>
          </wp:positionH>
          <wp:positionV relativeFrom="paragraph">
            <wp:posOffset>-271145</wp:posOffset>
          </wp:positionV>
          <wp:extent cx="1685925" cy="853440"/>
          <wp:effectExtent l="0" t="0" r="9525" b="3810"/>
          <wp:wrapTight wrapText="bothSides">
            <wp:wrapPolygon edited="0">
              <wp:start x="0" y="0"/>
              <wp:lineTo x="0" y="21214"/>
              <wp:lineTo x="21478" y="21214"/>
              <wp:lineTo x="21478" y="0"/>
              <wp:lineTo x="0" y="0"/>
            </wp:wrapPolygon>
          </wp:wrapTight>
          <wp:docPr id="4" name="Grafik 4" descr="Y:\30_Sutter LOCAL MEDIA\Logo-SLM-ERFOLG\sutter-local-media-logo-ERFO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30_Sutter LOCAL MEDIA\Logo-SLM-ERFOLG\sutter-local-media-logo-ERFOL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F5B"/>
    <w:multiLevelType w:val="hybridMultilevel"/>
    <w:tmpl w:val="BB427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0C35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7B6F"/>
    <w:multiLevelType w:val="hybridMultilevel"/>
    <w:tmpl w:val="E4A87FEC"/>
    <w:lvl w:ilvl="0" w:tplc="E85A7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2E5"/>
    <w:rsid w:val="00035BF5"/>
    <w:rsid w:val="00043B9C"/>
    <w:rsid w:val="00053A43"/>
    <w:rsid w:val="00097CB4"/>
    <w:rsid w:val="000D76D2"/>
    <w:rsid w:val="001B2C99"/>
    <w:rsid w:val="00260CA7"/>
    <w:rsid w:val="00271B18"/>
    <w:rsid w:val="002C0754"/>
    <w:rsid w:val="00306A98"/>
    <w:rsid w:val="00334997"/>
    <w:rsid w:val="003F2C68"/>
    <w:rsid w:val="00400AFB"/>
    <w:rsid w:val="004051D8"/>
    <w:rsid w:val="00484119"/>
    <w:rsid w:val="004A5503"/>
    <w:rsid w:val="005125F1"/>
    <w:rsid w:val="00513C46"/>
    <w:rsid w:val="00566B04"/>
    <w:rsid w:val="005853DA"/>
    <w:rsid w:val="00631D87"/>
    <w:rsid w:val="00643795"/>
    <w:rsid w:val="006640DC"/>
    <w:rsid w:val="00682F60"/>
    <w:rsid w:val="006B3C4E"/>
    <w:rsid w:val="00705A88"/>
    <w:rsid w:val="007659FF"/>
    <w:rsid w:val="007B583D"/>
    <w:rsid w:val="007E0C99"/>
    <w:rsid w:val="007F2380"/>
    <w:rsid w:val="00897B7D"/>
    <w:rsid w:val="008A015C"/>
    <w:rsid w:val="008A2404"/>
    <w:rsid w:val="008A2FF5"/>
    <w:rsid w:val="008A371E"/>
    <w:rsid w:val="008F5BA3"/>
    <w:rsid w:val="00906259"/>
    <w:rsid w:val="00926D02"/>
    <w:rsid w:val="00961381"/>
    <w:rsid w:val="009C2308"/>
    <w:rsid w:val="009C4D10"/>
    <w:rsid w:val="009E53FE"/>
    <w:rsid w:val="00A22F20"/>
    <w:rsid w:val="00A44F7A"/>
    <w:rsid w:val="00A86339"/>
    <w:rsid w:val="00AF2870"/>
    <w:rsid w:val="00AF578C"/>
    <w:rsid w:val="00B1562B"/>
    <w:rsid w:val="00B425FD"/>
    <w:rsid w:val="00B65B5F"/>
    <w:rsid w:val="00B83650"/>
    <w:rsid w:val="00BC178D"/>
    <w:rsid w:val="00BD125C"/>
    <w:rsid w:val="00BE32B1"/>
    <w:rsid w:val="00C67DA5"/>
    <w:rsid w:val="00C7654A"/>
    <w:rsid w:val="00CA2A0B"/>
    <w:rsid w:val="00D0029B"/>
    <w:rsid w:val="00D332DB"/>
    <w:rsid w:val="00D952E5"/>
    <w:rsid w:val="00E13F9A"/>
    <w:rsid w:val="00E61362"/>
    <w:rsid w:val="00E633FF"/>
    <w:rsid w:val="00E85838"/>
    <w:rsid w:val="00EE2A40"/>
    <w:rsid w:val="00F13671"/>
    <w:rsid w:val="00F535F0"/>
    <w:rsid w:val="00F65D6F"/>
    <w:rsid w:val="00F91932"/>
    <w:rsid w:val="00F93770"/>
    <w:rsid w:val="00FB2A74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46A08D"/>
  <w15:docId w15:val="{8836E6FD-DD18-4B5B-8888-1B6471CA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06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1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6A9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306A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A0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C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C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C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C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C99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1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F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BA3"/>
  </w:style>
  <w:style w:type="paragraph" w:styleId="Fuzeile">
    <w:name w:val="footer"/>
    <w:basedOn w:val="Standard"/>
    <w:link w:val="FuzeileZchn"/>
    <w:uiPriority w:val="99"/>
    <w:unhideWhenUsed/>
    <w:rsid w:val="008F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BA3"/>
  </w:style>
  <w:style w:type="character" w:styleId="Hyperlink">
    <w:name w:val="Hyperlink"/>
    <w:basedOn w:val="Absatz-Standardschriftart"/>
    <w:uiPriority w:val="99"/>
    <w:unhideWhenUsed/>
    <w:rsid w:val="007B583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659F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4A550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ter-local-media.de/website-co/termin-too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tter-local-media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utterlocalmedia-service.de/kampagnen/meinungsmeister-check-in-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ell-lokal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Sutter Telefonbuchverlag GmbH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Seiß, Justine</dc:creator>
  <cp:lastModifiedBy>Seiß, Justine</cp:lastModifiedBy>
  <cp:revision>20</cp:revision>
  <cp:lastPrinted>2019-05-29T13:20:00Z</cp:lastPrinted>
  <dcterms:created xsi:type="dcterms:W3CDTF">2020-09-15T09:38:00Z</dcterms:created>
  <dcterms:modified xsi:type="dcterms:W3CDTF">2021-03-08T08:02:00Z</dcterms:modified>
</cp:coreProperties>
</file>