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7A" w:rsidRPr="00503B7A" w:rsidRDefault="00503B7A">
      <w:r w:rsidRPr="00503B7A">
        <w:rPr>
          <w:i/>
          <w:noProof/>
          <w:lang w:eastAsia="sv-SE"/>
        </w:rPr>
        <w:drawing>
          <wp:inline distT="0" distB="0" distL="0" distR="0" wp14:anchorId="012CE3C8" wp14:editId="322B0D67">
            <wp:extent cx="1100666" cy="1100666"/>
            <wp:effectExtent l="0" t="0" r="4445" b="4445"/>
            <wp:docPr id="8" name="Picture 2" descr="http://sphotos-e.ak.fbcdn.net/hphotos-ak-prn1/547110_10150749889757780_3588211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sphotos-e.ak.fbcdn.net/hphotos-ak-prn1/547110_10150749889757780_35882118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71" cy="10974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F434D" w:rsidRDefault="00DF434D" w:rsidP="00503B7A">
      <w:pPr>
        <w:jc w:val="right"/>
      </w:pPr>
      <w:r>
        <w:t xml:space="preserve">April 2013 </w:t>
      </w:r>
    </w:p>
    <w:p w:rsidR="00041206" w:rsidRPr="00DB6B13" w:rsidRDefault="00DF434D" w:rsidP="00ED0CFF">
      <w:pPr>
        <w:pStyle w:val="Rubrik1"/>
      </w:pPr>
      <w:proofErr w:type="spellStart"/>
      <w:r w:rsidRPr="00DB6B13">
        <w:t>Perrier</w:t>
      </w:r>
      <w:proofErr w:type="spellEnd"/>
      <w:r w:rsidRPr="00DB6B13">
        <w:t xml:space="preserve"> – äntligen i Sverige</w:t>
      </w:r>
    </w:p>
    <w:p w:rsidR="00DF434D" w:rsidRDefault="00DF434D"/>
    <w:p w:rsidR="00DF434D" w:rsidRPr="00ED0CFF" w:rsidRDefault="00DF434D">
      <w:pPr>
        <w:rPr>
          <w:b/>
        </w:rPr>
      </w:pPr>
      <w:proofErr w:type="spellStart"/>
      <w:r w:rsidRPr="00ED0CFF">
        <w:rPr>
          <w:b/>
        </w:rPr>
        <w:t>Hemberga</w:t>
      </w:r>
      <w:proofErr w:type="spellEnd"/>
      <w:r w:rsidRPr="00ED0CFF">
        <w:rPr>
          <w:b/>
        </w:rPr>
        <w:t xml:space="preserve"> Brunn Dryckesgrossisten AB lanserar </w:t>
      </w:r>
      <w:proofErr w:type="spellStart"/>
      <w:r w:rsidRPr="00ED0CFF">
        <w:rPr>
          <w:b/>
        </w:rPr>
        <w:t>Perrier</w:t>
      </w:r>
      <w:proofErr w:type="spellEnd"/>
      <w:r w:rsidRPr="00ED0CFF">
        <w:rPr>
          <w:b/>
        </w:rPr>
        <w:t xml:space="preserve"> på unika 25cl-burkar. Vattnet säljs inledningsv</w:t>
      </w:r>
      <w:r w:rsidR="003F5A7D">
        <w:rPr>
          <w:b/>
        </w:rPr>
        <w:t xml:space="preserve">is via Pressbyrån och 7-Eleven i tre goda smaker. </w:t>
      </w:r>
    </w:p>
    <w:p w:rsidR="00DF1293" w:rsidRDefault="00DF434D" w:rsidP="00DF1293">
      <w:proofErr w:type="spellStart"/>
      <w:r>
        <w:t>Perrier</w:t>
      </w:r>
      <w:proofErr w:type="spellEnd"/>
      <w:r>
        <w:t xml:space="preserve"> är världens populäraste mineralvatten och har tappats kol</w:t>
      </w:r>
      <w:r w:rsidR="00DF1293">
        <w:t xml:space="preserve">syrat </w:t>
      </w:r>
      <w:r w:rsidR="005D6E9A">
        <w:t xml:space="preserve">direkt </w:t>
      </w:r>
      <w:r w:rsidR="00DF1293">
        <w:t xml:space="preserve">från källan sedan 1863. Redan Napoleon III utfärdade det första privilegiebrevet som godkände försäljningen av </w:t>
      </w:r>
      <w:proofErr w:type="spellStart"/>
      <w:r w:rsidR="00DF1293">
        <w:t>Perrier</w:t>
      </w:r>
      <w:proofErr w:type="spellEnd"/>
      <w:r w:rsidR="00DF1293">
        <w:t xml:space="preserve"> på flaska. 2013 är ett märkesår för </w:t>
      </w:r>
      <w:proofErr w:type="spellStart"/>
      <w:r w:rsidR="00DF1293">
        <w:t>Perrier</w:t>
      </w:r>
      <w:proofErr w:type="spellEnd"/>
      <w:r w:rsidR="00DF1293">
        <w:t xml:space="preserve"> som firar 150 års verksamhet, 1 miljard sålda flaskor och närvaro i 140 länder runtom i </w:t>
      </w:r>
      <w:r w:rsidR="005E06DC">
        <w:t>världen</w:t>
      </w:r>
      <w:r w:rsidR="00DF1293">
        <w:t>.</w:t>
      </w:r>
      <w:r w:rsidR="005E06DC">
        <w:t xml:space="preserve"> </w:t>
      </w:r>
      <w:proofErr w:type="spellStart"/>
      <w:r w:rsidR="00DF1293">
        <w:t>Perrier</w:t>
      </w:r>
      <w:proofErr w:type="spellEnd"/>
      <w:r w:rsidR="00DF1293">
        <w:t xml:space="preserve"> är i många länder ett ikoniskt varumärke och det är </w:t>
      </w:r>
      <w:proofErr w:type="spellStart"/>
      <w:r w:rsidR="00DF1293">
        <w:t>bl</w:t>
      </w:r>
      <w:proofErr w:type="spellEnd"/>
      <w:r w:rsidR="00DF1293">
        <w:t xml:space="preserve"> a känt för att ha sponsrat Franska Öppna tennismästerskapen på Roland Garros sedan 1978. </w:t>
      </w:r>
    </w:p>
    <w:p w:rsidR="005E06DC" w:rsidRDefault="00DF1293" w:rsidP="00DF1293">
      <w:r>
        <w:t xml:space="preserve">Men trots att </w:t>
      </w:r>
      <w:proofErr w:type="spellStart"/>
      <w:r>
        <w:t>Perrier</w:t>
      </w:r>
      <w:proofErr w:type="spellEnd"/>
      <w:r>
        <w:t xml:space="preserve"> är en av världens populäraste drycker alla kategorier så har varumärket nästan inte </w:t>
      </w:r>
      <w:r w:rsidR="00B5587C">
        <w:t xml:space="preserve">alls </w:t>
      </w:r>
      <w:r>
        <w:t xml:space="preserve">sålts i Sverige– förrän </w:t>
      </w:r>
      <w:r w:rsidR="00367B5F">
        <w:t xml:space="preserve">nu. </w:t>
      </w:r>
      <w:r>
        <w:t>Från och med börja</w:t>
      </w:r>
      <w:r w:rsidR="005D6E9A">
        <w:t xml:space="preserve">n </w:t>
      </w:r>
      <w:r>
        <w:t xml:space="preserve">av april kommer Pressbyrån och 7-Eleven att börja sälja </w:t>
      </w:r>
      <w:proofErr w:type="spellStart"/>
      <w:r>
        <w:t>Perrier</w:t>
      </w:r>
      <w:proofErr w:type="spellEnd"/>
      <w:r>
        <w:t xml:space="preserve"> tappat på unika och ikoniska 25cl-burkar. </w:t>
      </w:r>
      <w:r w:rsidR="00367B5F">
        <w:t xml:space="preserve">De </w:t>
      </w:r>
      <w:r w:rsidR="005D6E9A">
        <w:t>unika</w:t>
      </w:r>
      <w:r w:rsidR="00367B5F">
        <w:t xml:space="preserve"> burkarna har skapats speciellt för yngre konsumenter som upplever att det blir lite för mycket dryck med en 33cl-förpackning, och för</w:t>
      </w:r>
      <w:r w:rsidR="005E06DC">
        <w:t xml:space="preserve"> premiumhandel och nattklubbar. </w:t>
      </w:r>
    </w:p>
    <w:p w:rsidR="005E06DC" w:rsidRDefault="00367B5F" w:rsidP="00DF1293">
      <w:proofErr w:type="gramStart"/>
      <w:r>
        <w:t>-</w:t>
      </w:r>
      <w:proofErr w:type="gramEnd"/>
      <w:r>
        <w:t>Vi är stolta över möjligheten att få göra det fina varumärket</w:t>
      </w:r>
      <w:r w:rsidR="00DB6B13">
        <w:t xml:space="preserve"> </w:t>
      </w:r>
      <w:proofErr w:type="spellStart"/>
      <w:r w:rsidR="00DB6B13">
        <w:t>Pe</w:t>
      </w:r>
      <w:r w:rsidR="005E06DC">
        <w:t>rrier</w:t>
      </w:r>
      <w:proofErr w:type="spellEnd"/>
      <w:r w:rsidR="005E06DC">
        <w:t xml:space="preserve"> känt för bredare </w:t>
      </w:r>
      <w:r w:rsidR="00DB6B13">
        <w:t xml:space="preserve">grupper </w:t>
      </w:r>
      <w:r w:rsidR="005E06DC">
        <w:t xml:space="preserve">av konsumenter </w:t>
      </w:r>
      <w:r w:rsidR="00DB6B13">
        <w:t>i Sverige</w:t>
      </w:r>
      <w:r w:rsidR="00622BCB">
        <w:t xml:space="preserve">. Vi hoppas att många svenskar </w:t>
      </w:r>
      <w:r w:rsidR="005E06DC">
        <w:t>nu passar på att upptäcka ett av världens absolut bästa mineralvatten</w:t>
      </w:r>
      <w:r w:rsidR="00DB6B13">
        <w:t xml:space="preserve">, säger Viktor Sylvan som är marknadsdirektör för </w:t>
      </w:r>
      <w:proofErr w:type="spellStart"/>
      <w:r w:rsidR="00DB6B13">
        <w:t>Hemberga</w:t>
      </w:r>
      <w:proofErr w:type="spellEnd"/>
      <w:r w:rsidR="00DB6B13">
        <w:t xml:space="preserve"> Brunn Dryckesgrossisten AB, företaget som distrib</w:t>
      </w:r>
      <w:r w:rsidR="005E06DC">
        <w:t xml:space="preserve">uerar </w:t>
      </w:r>
      <w:proofErr w:type="spellStart"/>
      <w:r w:rsidR="005E06DC">
        <w:t>Perrier</w:t>
      </w:r>
      <w:proofErr w:type="spellEnd"/>
      <w:r w:rsidR="005E06DC">
        <w:t xml:space="preserve"> i Sverige.</w:t>
      </w:r>
      <w:r w:rsidR="00DB6B13">
        <w:t xml:space="preserve"> </w:t>
      </w:r>
    </w:p>
    <w:p w:rsidR="00367B5F" w:rsidRDefault="003F5A7D" w:rsidP="00DF1293">
      <w:r>
        <w:t xml:space="preserve">De nya </w:t>
      </w:r>
      <w:proofErr w:type="spellStart"/>
      <w:r>
        <w:t>Perrierburkarna</w:t>
      </w:r>
      <w:proofErr w:type="spellEnd"/>
      <w:r>
        <w:t xml:space="preserve"> </w:t>
      </w:r>
      <w:r w:rsidR="00367B5F">
        <w:t xml:space="preserve">kommer att säljas i tre </w:t>
      </w:r>
      <w:r>
        <w:t xml:space="preserve">goda </w:t>
      </w:r>
      <w:r w:rsidR="00367B5F">
        <w:t xml:space="preserve">smaker: naturell, lime och rosa grapefrukt. </w:t>
      </w:r>
    </w:p>
    <w:p w:rsidR="00DF434D" w:rsidRDefault="00DF434D"/>
    <w:p w:rsidR="00ED0CFF" w:rsidRDefault="00ED0CFF">
      <w:r>
        <w:t xml:space="preserve">För mer information kontakta: </w:t>
      </w:r>
    </w:p>
    <w:p w:rsidR="00ED0CFF" w:rsidRDefault="00ED0CFF">
      <w:r>
        <w:t xml:space="preserve">Viktor Sylvan </w:t>
      </w:r>
    </w:p>
    <w:p w:rsidR="00ED0CFF" w:rsidRDefault="00ED0CFF">
      <w:r>
        <w:t xml:space="preserve">Marknads- och Försäljningsdirektör </w:t>
      </w:r>
      <w:proofErr w:type="spellStart"/>
      <w:r>
        <w:t>Hemberga</w:t>
      </w:r>
      <w:proofErr w:type="spellEnd"/>
      <w:r>
        <w:t xml:space="preserve"> Brunn Dryckesgrossisten AB </w:t>
      </w:r>
    </w:p>
    <w:bookmarkStart w:id="0" w:name="_GoBack"/>
    <w:bookmarkEnd w:id="0"/>
    <w:p w:rsidR="00ED0CFF" w:rsidRDefault="00622BCB">
      <w:r>
        <w:fldChar w:fldCharType="begin"/>
      </w:r>
      <w:r>
        <w:instrText xml:space="preserve"> HYPERLINK "mailto:viktor.sylvan@hembe</w:instrText>
      </w:r>
      <w:r>
        <w:instrText xml:space="preserve">rgabrunn.se" </w:instrText>
      </w:r>
      <w:r>
        <w:fldChar w:fldCharType="separate"/>
      </w:r>
      <w:r w:rsidR="00ED0CFF" w:rsidRPr="00E3798A">
        <w:rPr>
          <w:rStyle w:val="Hyperlnk"/>
        </w:rPr>
        <w:t>viktor.sylvan@hembergabrunn.se</w:t>
      </w:r>
      <w:r>
        <w:rPr>
          <w:rStyle w:val="Hyperlnk"/>
        </w:rPr>
        <w:fldChar w:fldCharType="end"/>
      </w:r>
      <w:r w:rsidR="00ED0CFF">
        <w:t xml:space="preserve"> </w:t>
      </w:r>
    </w:p>
    <w:p w:rsidR="00ED0CFF" w:rsidRDefault="00ED0CFF">
      <w:r>
        <w:t xml:space="preserve">070-272 65 21 </w:t>
      </w:r>
    </w:p>
    <w:p w:rsidR="00503B7A" w:rsidRDefault="00503B7A"/>
    <w:p w:rsidR="00503B7A" w:rsidRDefault="00503B7A">
      <w:r w:rsidRPr="00503B7A">
        <w:rPr>
          <w:i/>
          <w:noProof/>
          <w:lang w:eastAsia="sv-SE"/>
        </w:rPr>
        <w:drawing>
          <wp:inline distT="0" distB="0" distL="0" distR="0" wp14:anchorId="5038FA27" wp14:editId="34E18C7A">
            <wp:extent cx="1786466" cy="280230"/>
            <wp:effectExtent l="0" t="0" r="4445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74" cy="2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B7A">
        <w:rPr>
          <w:i/>
        </w:rPr>
        <w:tab/>
      </w:r>
      <w:r w:rsidR="00B5587C">
        <w:rPr>
          <w:i/>
        </w:rPr>
        <w:tab/>
      </w:r>
      <w:r w:rsidR="00B5587C">
        <w:rPr>
          <w:i/>
        </w:rPr>
        <w:tab/>
      </w:r>
      <w:r w:rsidRPr="00503B7A">
        <w:rPr>
          <w:i/>
          <w:noProof/>
          <w:lang w:eastAsia="sv-SE"/>
        </w:rPr>
        <w:drawing>
          <wp:inline distT="0" distB="0" distL="0" distR="0" wp14:anchorId="4BD6E3C9" wp14:editId="0DED6A18">
            <wp:extent cx="973666" cy="301067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45" cy="30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0C"/>
    <w:rsid w:val="00041206"/>
    <w:rsid w:val="0005000C"/>
    <w:rsid w:val="00073272"/>
    <w:rsid w:val="00367B5F"/>
    <w:rsid w:val="003F5A7D"/>
    <w:rsid w:val="00503B7A"/>
    <w:rsid w:val="005D6E9A"/>
    <w:rsid w:val="005E06DC"/>
    <w:rsid w:val="00622BCB"/>
    <w:rsid w:val="00B5587C"/>
    <w:rsid w:val="00DB6B13"/>
    <w:rsid w:val="00DF1293"/>
    <w:rsid w:val="00DF434D"/>
    <w:rsid w:val="00E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6B1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D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ED0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6B1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D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ED0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10</cp:revision>
  <dcterms:created xsi:type="dcterms:W3CDTF">2013-03-22T13:59:00Z</dcterms:created>
  <dcterms:modified xsi:type="dcterms:W3CDTF">2013-03-24T14:36:00Z</dcterms:modified>
</cp:coreProperties>
</file>