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D77C" w14:textId="77777777" w:rsidR="00C821E5" w:rsidRPr="00C821E5" w:rsidRDefault="00C821E5" w:rsidP="00C821E5">
      <w:pPr>
        <w:pStyle w:val="NormalWeb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821E5">
        <w:rPr>
          <w:rFonts w:ascii="Arial" w:hAnsi="Arial" w:cs="Arial"/>
          <w:bCs/>
          <w:color w:val="000000"/>
          <w:sz w:val="22"/>
          <w:szCs w:val="22"/>
        </w:rPr>
        <w:t xml:space="preserve">Stockholm </w:t>
      </w:r>
    </w:p>
    <w:p w14:paraId="3D156F36" w14:textId="59660B7F" w:rsidR="00C821E5" w:rsidRPr="00C821E5" w:rsidRDefault="0087737E" w:rsidP="00C821E5">
      <w:pPr>
        <w:pStyle w:val="NormalWeb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2017-02-28</w:t>
      </w:r>
    </w:p>
    <w:p w14:paraId="7A58492C" w14:textId="77777777" w:rsidR="00C821E5" w:rsidRDefault="00C821E5" w:rsidP="00413AA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FC2608" w14:textId="77777777" w:rsidR="00413AA1" w:rsidRPr="00C821E5" w:rsidRDefault="00413AA1" w:rsidP="00413AA1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C821E5">
        <w:rPr>
          <w:rFonts w:ascii="Arial" w:hAnsi="Arial" w:cs="Arial"/>
          <w:b/>
          <w:bCs/>
          <w:color w:val="000000"/>
          <w:sz w:val="28"/>
          <w:szCs w:val="28"/>
        </w:rPr>
        <w:t xml:space="preserve">Nexus lanserar integration med svenskt </w:t>
      </w:r>
      <w:proofErr w:type="spellStart"/>
      <w:r w:rsidRPr="00C821E5">
        <w:rPr>
          <w:rFonts w:ascii="Arial" w:hAnsi="Arial" w:cs="Arial"/>
          <w:b/>
          <w:bCs/>
          <w:color w:val="000000"/>
          <w:sz w:val="28"/>
          <w:szCs w:val="28"/>
        </w:rPr>
        <w:t>BankID</w:t>
      </w:r>
      <w:proofErr w:type="spellEnd"/>
      <w:r w:rsidRPr="00C821E5">
        <w:rPr>
          <w:rFonts w:ascii="Arial" w:hAnsi="Arial" w:cs="Arial"/>
          <w:b/>
          <w:bCs/>
          <w:color w:val="000000"/>
          <w:sz w:val="28"/>
          <w:szCs w:val="28"/>
        </w:rPr>
        <w:t xml:space="preserve"> som molntjänst</w:t>
      </w:r>
    </w:p>
    <w:p w14:paraId="0F4BBCED" w14:textId="77777777" w:rsidR="00413AA1" w:rsidRDefault="00413AA1" w:rsidP="00413AA1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679B9687" w14:textId="77777777" w:rsidR="00334263" w:rsidRPr="00F87DF3" w:rsidRDefault="00334263" w:rsidP="00334263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  <w:r w:rsidRPr="00F87DF3">
        <w:rPr>
          <w:rFonts w:ascii="Arial" w:hAnsi="Arial" w:cs="Arial"/>
          <w:b/>
          <w:color w:val="000000"/>
          <w:sz w:val="22"/>
          <w:szCs w:val="22"/>
        </w:rPr>
        <w:t xml:space="preserve">Identitets- och säkerhetsföretaget Nexus Group lanserar autentisering av användare med svenskt </w:t>
      </w:r>
      <w:proofErr w:type="spellStart"/>
      <w:r w:rsidRPr="00F87DF3">
        <w:rPr>
          <w:rFonts w:ascii="Arial" w:hAnsi="Arial" w:cs="Arial"/>
          <w:b/>
          <w:color w:val="000000"/>
          <w:sz w:val="22"/>
          <w:szCs w:val="22"/>
        </w:rPr>
        <w:t>BankID</w:t>
      </w:r>
      <w:proofErr w:type="spellEnd"/>
      <w:r w:rsidRPr="00F87DF3">
        <w:rPr>
          <w:rFonts w:ascii="Arial" w:hAnsi="Arial" w:cs="Arial"/>
          <w:b/>
          <w:color w:val="000000"/>
          <w:sz w:val="22"/>
          <w:szCs w:val="22"/>
        </w:rPr>
        <w:t xml:space="preserve"> som molntjänst. ”På mindre än ett dygn har du lösningen på plats och kan säga hej då till lösenord – och du betalar bara </w:t>
      </w:r>
      <w:r w:rsidR="001C528A">
        <w:rPr>
          <w:rFonts w:ascii="Arial" w:hAnsi="Arial" w:cs="Arial"/>
          <w:b/>
          <w:color w:val="000000"/>
          <w:sz w:val="22"/>
          <w:szCs w:val="22"/>
        </w:rPr>
        <w:t>1 999 kronor per månad och 35</w:t>
      </w:r>
      <w:r w:rsidRPr="00F87DF3">
        <w:rPr>
          <w:rFonts w:ascii="Arial" w:hAnsi="Arial" w:cs="Arial"/>
          <w:b/>
          <w:color w:val="000000"/>
          <w:sz w:val="22"/>
          <w:szCs w:val="22"/>
        </w:rPr>
        <w:t xml:space="preserve"> öre per autentisering”, säger Malin Ridelius, produktspecialist på Nexus.</w:t>
      </w:r>
    </w:p>
    <w:p w14:paraId="56EAAF5B" w14:textId="77777777" w:rsidR="00334263" w:rsidRDefault="00334263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045608A2" w14:textId="77777777" w:rsidR="00334263" w:rsidRDefault="00334263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Svenskt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är en elektronisk ID-handling som är jämförbar med körkort, pass och andra fysiska legitimationshandlingar. Den gör det möjligt för organisationen att identifiera privatpersoner online.</w:t>
      </w:r>
    </w:p>
    <w:p w14:paraId="7395E8C5" w14:textId="77777777" w:rsidR="00334263" w:rsidRDefault="00334263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590FB710" w14:textId="5F2195B5" w:rsidR="00334263" w:rsidRDefault="00472E59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”7,2</w:t>
      </w:r>
      <w:r w:rsidR="00334263">
        <w:rPr>
          <w:rFonts w:ascii="Arial" w:hAnsi="Arial" w:cs="Arial"/>
          <w:color w:val="000000"/>
          <w:sz w:val="22"/>
          <w:szCs w:val="22"/>
        </w:rPr>
        <w:t xml:space="preserve"> miljoner svenskar använder </w:t>
      </w:r>
      <w:proofErr w:type="spellStart"/>
      <w:r w:rsidR="00334263"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 w:rsidR="00334263">
        <w:rPr>
          <w:rFonts w:ascii="Arial" w:hAnsi="Arial" w:cs="Arial"/>
          <w:color w:val="000000"/>
          <w:sz w:val="22"/>
          <w:szCs w:val="22"/>
        </w:rPr>
        <w:t xml:space="preserve">, och det är den i särklass mest populära e-legitimationen i Sverige. Tidigare har det varit krångligt och dyrt att integrera autentisering med </w:t>
      </w:r>
      <w:proofErr w:type="spellStart"/>
      <w:r w:rsidR="00334263"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 w:rsidR="00334263">
        <w:rPr>
          <w:rFonts w:ascii="Arial" w:hAnsi="Arial" w:cs="Arial"/>
          <w:color w:val="000000"/>
          <w:sz w:val="22"/>
          <w:szCs w:val="22"/>
        </w:rPr>
        <w:t xml:space="preserve"> i sin användarportal, men med vår nya molntjänst gör vi det otroligt enkelt och kostnadseffektivt”, säger Malin Ridelius.</w:t>
      </w:r>
    </w:p>
    <w:p w14:paraId="4AEED76C" w14:textId="77777777" w:rsidR="00334263" w:rsidRDefault="00334263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14:paraId="47CB38AE" w14:textId="77777777" w:rsidR="00334263" w:rsidRDefault="00334263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Nexus agerar som den så kallade förlitande parten för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vilket innebär att Nexus står för alla kostnader och avtal gentemot den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-säljande banken.</w:t>
      </w:r>
    </w:p>
    <w:p w14:paraId="5A4A3B02" w14:textId="77777777" w:rsidR="00334263" w:rsidRDefault="00334263" w:rsidP="0033426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CC6A6B9" w14:textId="77777777" w:rsidR="00334263" w:rsidRDefault="00334263" w:rsidP="00334263">
      <w:pPr>
        <w:pStyle w:val="NormalWeb"/>
      </w:pPr>
      <w:r>
        <w:rPr>
          <w:rFonts w:ascii="Arial" w:hAnsi="Arial" w:cs="Arial"/>
          <w:color w:val="000000"/>
          <w:sz w:val="22"/>
          <w:szCs w:val="22"/>
        </w:rPr>
        <w:t xml:space="preserve">”Det enda du behöver göra är att skapa ett konto i vår nya självbetjäningsportal Nexus GO och följa de enkla instruktionerna för integration, och sedan kan dina användare logga in med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Vi är otroligt stolta över att vi har lyckats göra processen så enkel”, säger Malin Ridelius.</w:t>
      </w:r>
    </w:p>
    <w:p w14:paraId="1BF6EFBC" w14:textId="77777777" w:rsidR="00334263" w:rsidRDefault="00334263" w:rsidP="00334263">
      <w:pPr>
        <w:rPr>
          <w:rFonts w:ascii="Arial" w:eastAsia="Times New Roman" w:hAnsi="Arial" w:cs="Arial"/>
          <w:color w:val="000000"/>
        </w:rPr>
      </w:pPr>
    </w:p>
    <w:p w14:paraId="6B57C1C2" w14:textId="77777777" w:rsidR="00334263" w:rsidRDefault="00334263" w:rsidP="00334263">
      <w:pPr>
        <w:pStyle w:val="NormalWeb"/>
      </w:pPr>
      <w:r>
        <w:rPr>
          <w:rFonts w:ascii="Arial" w:hAnsi="Arial" w:cs="Arial"/>
          <w:color w:val="000000"/>
          <w:sz w:val="22"/>
          <w:szCs w:val="22"/>
        </w:rPr>
        <w:t xml:space="preserve">Den nya molntjänsten, Nexus GO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Authentication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svenskt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stöder både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datorn och mobilt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som används för legitimering av användare i webbtjänster, mobila webbtjänster och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mobilappar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0B10DBD" w14:textId="77777777" w:rsidR="00334263" w:rsidRDefault="00334263" w:rsidP="00334263">
      <w:pPr>
        <w:rPr>
          <w:rFonts w:ascii="Arial" w:eastAsia="Times New Roman" w:hAnsi="Arial" w:cs="Arial"/>
          <w:color w:val="000000"/>
        </w:rPr>
      </w:pPr>
    </w:p>
    <w:p w14:paraId="4368D29E" w14:textId="77777777" w:rsidR="00334263" w:rsidRDefault="00334263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 finns två olika prismodeller: Medium som kostar 1 999 kronor i månaden och 0,35 kronor per autentisering, och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Large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som kostar 3 999 kronor per månad och 0,27 kronor per autentisering. Det är även möjligt att testa Nexus GO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Authentication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svenskt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kostnadsfritt, och du får rapportering av användandet i realtid.</w:t>
      </w:r>
    </w:p>
    <w:p w14:paraId="2764D1C4" w14:textId="77777777" w:rsidR="00334263" w:rsidRDefault="00334263" w:rsidP="00334263">
      <w:pPr>
        <w:pStyle w:val="NormalWeb"/>
      </w:pPr>
    </w:p>
    <w:p w14:paraId="61D001ED" w14:textId="77777777" w:rsidR="00334263" w:rsidRDefault="00334263" w:rsidP="00334263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Nexus GO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Authentication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med svenskt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BankID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är den första tjänsten som lanseras i Nexus GO, där Nexus teknik kommer göras tillgänglig som tjänster.</w:t>
      </w:r>
    </w:p>
    <w:p w14:paraId="03E6C402" w14:textId="77777777" w:rsidR="00334263" w:rsidRDefault="00334263" w:rsidP="0033426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6FA2B36" w14:textId="77777777" w:rsidR="00334263" w:rsidRDefault="00334263" w:rsidP="00334263">
      <w:pPr>
        <w:pStyle w:val="NormalWeb"/>
      </w:pPr>
      <w:r>
        <w:rPr>
          <w:rFonts w:ascii="Arial" w:hAnsi="Arial" w:cs="Arial"/>
          <w:color w:val="000000"/>
          <w:sz w:val="22"/>
          <w:szCs w:val="22"/>
        </w:rPr>
        <w:t xml:space="preserve">”Vi kommer snart göra det möjligt att integrera autentisering med andra länders e-legitimationer, och vi kommer även att släppa en rad andra tjänster för digital signering,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IoT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-säkerhet samt produkter för passerkontroll”, säger Gustaf Broman, produktägare för Nexus GO.</w:t>
      </w:r>
    </w:p>
    <w:p w14:paraId="06589016" w14:textId="77777777" w:rsidR="006911B2" w:rsidRDefault="006911B2" w:rsidP="006911B2"/>
    <w:p w14:paraId="0E9C4AD3" w14:textId="77777777" w:rsidR="00164010" w:rsidRDefault="00164010" w:rsidP="00164010">
      <w:pPr>
        <w:pStyle w:val="NormalWeb"/>
        <w:rPr>
          <w:rFonts w:ascii="Arial" w:hAnsi="Arial" w:cs="Arial"/>
          <w:b/>
          <w:color w:val="000000"/>
          <w:sz w:val="22"/>
          <w:szCs w:val="22"/>
        </w:rPr>
      </w:pPr>
    </w:p>
    <w:p w14:paraId="1CEF4849" w14:textId="77777777" w:rsidR="00164010" w:rsidRPr="005614C5" w:rsidRDefault="00164010" w:rsidP="00164010">
      <w:pPr>
        <w:pStyle w:val="NormalWeb"/>
        <w:rPr>
          <w:rFonts w:asciiTheme="majorHAnsi" w:hAnsiTheme="majorHAnsi" w:cstheme="majorHAnsi"/>
          <w:b/>
          <w:sz w:val="22"/>
          <w:szCs w:val="22"/>
        </w:rPr>
      </w:pPr>
      <w:r w:rsidRPr="005614C5">
        <w:rPr>
          <w:rFonts w:asciiTheme="majorHAnsi" w:hAnsiTheme="majorHAnsi" w:cstheme="majorHAnsi"/>
          <w:b/>
          <w:color w:val="000000"/>
          <w:sz w:val="22"/>
          <w:szCs w:val="22"/>
        </w:rPr>
        <w:t>Om Nexus Group</w:t>
      </w:r>
    </w:p>
    <w:p w14:paraId="22B4E4E0" w14:textId="77777777" w:rsidR="00164010" w:rsidRPr="005614C5" w:rsidRDefault="00164010" w:rsidP="0016401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0BD1C60" w14:textId="77777777" w:rsidR="00164010" w:rsidRPr="005614C5" w:rsidRDefault="00164010" w:rsidP="00164010">
      <w:pPr>
        <w:pStyle w:val="ListParagraph"/>
        <w:rPr>
          <w:rFonts w:asciiTheme="majorHAnsi" w:eastAsiaTheme="minorHAnsi" w:hAnsiTheme="majorHAnsi" w:cstheme="majorHAnsi"/>
          <w:sz w:val="22"/>
        </w:rPr>
      </w:pPr>
      <w:r w:rsidRPr="005614C5">
        <w:rPr>
          <w:rFonts w:asciiTheme="majorHAnsi" w:hAnsiTheme="majorHAnsi" w:cstheme="majorHAnsi"/>
          <w:sz w:val="22"/>
        </w:rPr>
        <w:t>Svenskägda Nexus Group är ett innovativt och snabbväxande produktbolag som utvecklar</w:t>
      </w:r>
      <w:r w:rsidRPr="005614C5">
        <w:rPr>
          <w:rFonts w:asciiTheme="majorHAnsi" w:eastAsiaTheme="minorHAnsi" w:hAnsiTheme="majorHAnsi" w:cstheme="majorHAnsi"/>
          <w:sz w:val="22"/>
        </w:rPr>
        <w:t xml:space="preserve"> </w:t>
      </w:r>
      <w:r w:rsidRPr="005614C5">
        <w:rPr>
          <w:rFonts w:asciiTheme="majorHAnsi" w:hAnsiTheme="majorHAnsi" w:cstheme="majorHAnsi"/>
          <w:sz w:val="22"/>
        </w:rPr>
        <w:t>identitets- och säkerhetslösningar. Nexus teknik hjälper organisationer att digitalisera sina</w:t>
      </w:r>
      <w:r w:rsidRPr="005614C5">
        <w:rPr>
          <w:rFonts w:asciiTheme="majorHAnsi" w:eastAsiaTheme="minorHAnsi" w:hAnsiTheme="majorHAnsi" w:cstheme="majorHAnsi"/>
          <w:sz w:val="22"/>
        </w:rPr>
        <w:t xml:space="preserve"> </w:t>
      </w:r>
      <w:r w:rsidRPr="005614C5">
        <w:rPr>
          <w:rFonts w:asciiTheme="majorHAnsi" w:hAnsiTheme="majorHAnsi" w:cstheme="majorHAnsi"/>
          <w:sz w:val="22"/>
        </w:rPr>
        <w:t>verksamheter på ett säkert sätt genom att skydda e-handel eller nätbank, hantera fysisk och</w:t>
      </w:r>
      <w:r w:rsidRPr="005614C5">
        <w:rPr>
          <w:rFonts w:asciiTheme="majorHAnsi" w:eastAsiaTheme="minorHAnsi" w:hAnsiTheme="majorHAnsi" w:cstheme="majorHAnsi"/>
          <w:sz w:val="22"/>
        </w:rPr>
        <w:t xml:space="preserve"> </w:t>
      </w:r>
      <w:r w:rsidRPr="005614C5">
        <w:rPr>
          <w:rFonts w:asciiTheme="majorHAnsi" w:hAnsiTheme="majorHAnsi" w:cstheme="majorHAnsi"/>
          <w:sz w:val="22"/>
        </w:rPr>
        <w:lastRenderedPageBreak/>
        <w:t>digital åtkomst, säkra kommunikation mellan saker, skydda e-tjänster i offentlig sektor, ta</w:t>
      </w:r>
      <w:r w:rsidRPr="005614C5">
        <w:rPr>
          <w:rFonts w:asciiTheme="majorHAnsi" w:eastAsiaTheme="minorHAnsi" w:hAnsiTheme="majorHAnsi" w:cstheme="majorHAnsi"/>
          <w:sz w:val="22"/>
        </w:rPr>
        <w:t xml:space="preserve"> </w:t>
      </w:r>
      <w:r w:rsidRPr="005614C5">
        <w:rPr>
          <w:rFonts w:asciiTheme="majorHAnsi" w:hAnsiTheme="majorHAnsi" w:cstheme="majorHAnsi"/>
          <w:sz w:val="22"/>
        </w:rPr>
        <w:t>fram inloggnings- och passerkort, samt säkra inpassering.</w:t>
      </w:r>
    </w:p>
    <w:p w14:paraId="41F64ECA" w14:textId="77777777" w:rsidR="00164010" w:rsidRPr="005614C5" w:rsidRDefault="00164010" w:rsidP="00164010">
      <w:pPr>
        <w:pStyle w:val="ListParagraph"/>
        <w:rPr>
          <w:rFonts w:asciiTheme="majorHAnsi" w:eastAsia="Times New Roman" w:hAnsiTheme="majorHAnsi" w:cstheme="majorHAnsi"/>
          <w:sz w:val="22"/>
        </w:rPr>
      </w:pPr>
    </w:p>
    <w:p w14:paraId="213972E7" w14:textId="77777777" w:rsidR="00164010" w:rsidRPr="005614C5" w:rsidRDefault="00164010" w:rsidP="00164010">
      <w:pPr>
        <w:pStyle w:val="ListParagraph"/>
        <w:rPr>
          <w:rFonts w:asciiTheme="majorHAnsi" w:eastAsiaTheme="minorHAnsi" w:hAnsiTheme="majorHAnsi" w:cstheme="majorHAnsi"/>
          <w:sz w:val="22"/>
        </w:rPr>
      </w:pPr>
      <w:r w:rsidRPr="005614C5">
        <w:rPr>
          <w:rFonts w:asciiTheme="majorHAnsi" w:hAnsiTheme="majorHAnsi" w:cstheme="majorHAnsi"/>
          <w:sz w:val="22"/>
        </w:rPr>
        <w:t>Företaget har 300 anställda på 15 kontor i Europa, Indien och USA, samt ett globalt</w:t>
      </w:r>
      <w:r w:rsidRPr="005614C5">
        <w:rPr>
          <w:rFonts w:asciiTheme="majorHAnsi" w:eastAsiaTheme="minorHAnsi" w:hAnsiTheme="majorHAnsi" w:cstheme="majorHAnsi"/>
          <w:sz w:val="22"/>
        </w:rPr>
        <w:t xml:space="preserve"> </w:t>
      </w:r>
      <w:r w:rsidRPr="005614C5">
        <w:rPr>
          <w:rFonts w:asciiTheme="majorHAnsi" w:hAnsiTheme="majorHAnsi" w:cstheme="majorHAnsi"/>
          <w:sz w:val="22"/>
        </w:rPr>
        <w:t>partnernätverk. Nexus mission är att bidra till ett säkrare samhälle, och allt företaget och</w:t>
      </w:r>
      <w:r w:rsidRPr="005614C5">
        <w:rPr>
          <w:rFonts w:asciiTheme="majorHAnsi" w:eastAsiaTheme="minorHAnsi" w:hAnsiTheme="majorHAnsi" w:cstheme="majorHAnsi"/>
          <w:sz w:val="22"/>
        </w:rPr>
        <w:t xml:space="preserve"> </w:t>
      </w:r>
      <w:r w:rsidRPr="005614C5">
        <w:rPr>
          <w:rFonts w:asciiTheme="majorHAnsi" w:hAnsiTheme="majorHAnsi" w:cstheme="majorHAnsi"/>
          <w:sz w:val="22"/>
        </w:rPr>
        <w:t>dess anställda gör styrs av tre kärnvärden: we care, we innovate, we are committed.</w:t>
      </w:r>
    </w:p>
    <w:p w14:paraId="33F9C164" w14:textId="77777777" w:rsidR="00164010" w:rsidRPr="005614C5" w:rsidRDefault="00164010" w:rsidP="0016401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F7CD905" w14:textId="77777777" w:rsidR="00164010" w:rsidRPr="005614C5" w:rsidRDefault="00164010" w:rsidP="0016401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39E576E" w14:textId="77777777" w:rsidR="00164010" w:rsidRDefault="00164010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14C5">
        <w:rPr>
          <w:rFonts w:asciiTheme="majorHAnsi" w:hAnsiTheme="majorHAnsi" w:cstheme="majorHAnsi"/>
          <w:b/>
          <w:color w:val="000000"/>
          <w:sz w:val="22"/>
          <w:szCs w:val="22"/>
        </w:rPr>
        <w:t>Kontaktpersoner</w:t>
      </w:r>
      <w:r w:rsidRPr="005614C5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59C92547" w14:textId="77777777" w:rsidR="008D4B1C" w:rsidRDefault="008D4B1C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183C92D7" w14:textId="77777777" w:rsidR="008D4B1C" w:rsidRPr="005614C5" w:rsidRDefault="008D4B1C" w:rsidP="008D4B1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614C5">
        <w:rPr>
          <w:rFonts w:asciiTheme="majorHAnsi" w:hAnsiTheme="majorHAnsi" w:cstheme="majorHAnsi"/>
          <w:color w:val="000000"/>
          <w:sz w:val="22"/>
          <w:szCs w:val="22"/>
        </w:rPr>
        <w:t xml:space="preserve">Carolen Ytander, </w:t>
      </w:r>
      <w:r>
        <w:rPr>
          <w:rFonts w:asciiTheme="majorHAnsi" w:hAnsiTheme="majorHAnsi" w:cstheme="majorHAnsi"/>
          <w:color w:val="000000"/>
          <w:sz w:val="22"/>
          <w:szCs w:val="22"/>
        </w:rPr>
        <w:t>CMO</w:t>
      </w:r>
      <w:r w:rsidRPr="005614C5">
        <w:rPr>
          <w:rFonts w:asciiTheme="majorHAnsi" w:hAnsiTheme="majorHAnsi" w:cstheme="majorHAnsi"/>
          <w:color w:val="000000"/>
          <w:sz w:val="22"/>
          <w:szCs w:val="22"/>
        </w:rPr>
        <w:t xml:space="preserve"> på Nexus Group.</w:t>
      </w:r>
    </w:p>
    <w:p w14:paraId="66D9FFFF" w14:textId="77777777" w:rsidR="008D4B1C" w:rsidRPr="005614C5" w:rsidRDefault="008D4B1C" w:rsidP="008D4B1C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hyperlink r:id="rId8" w:history="1">
        <w:r w:rsidRPr="005614C5">
          <w:rPr>
            <w:rStyle w:val="Hyperlink"/>
            <w:rFonts w:asciiTheme="majorHAnsi" w:hAnsiTheme="majorHAnsi" w:cstheme="majorHAnsi"/>
            <w:sz w:val="22"/>
            <w:szCs w:val="22"/>
          </w:rPr>
          <w:t>carolen.ytander@nexusgroup.com</w:t>
        </w:r>
      </w:hyperlink>
    </w:p>
    <w:p w14:paraId="5720968D" w14:textId="04ABDEAB" w:rsidR="008D4B1C" w:rsidRPr="008D4B1C" w:rsidRDefault="008D4B1C" w:rsidP="00164010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614C5">
        <w:rPr>
          <w:rFonts w:asciiTheme="majorHAnsi" w:hAnsiTheme="majorHAnsi" w:cstheme="majorHAnsi"/>
          <w:color w:val="000000"/>
          <w:sz w:val="22"/>
          <w:szCs w:val="22"/>
        </w:rPr>
        <w:t>+46 729 74 34 61</w:t>
      </w:r>
    </w:p>
    <w:p w14:paraId="2C8CDCCC" w14:textId="77777777" w:rsidR="00F87DF3" w:rsidRPr="005614C5" w:rsidRDefault="00F87DF3" w:rsidP="00164010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32FF3CAD" w14:textId="77777777" w:rsidR="00164010" w:rsidRPr="005614C5" w:rsidRDefault="00164010" w:rsidP="00164010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5614C5">
        <w:rPr>
          <w:rFonts w:asciiTheme="majorHAnsi" w:hAnsiTheme="majorHAnsi" w:cstheme="majorHAnsi"/>
          <w:color w:val="000000"/>
          <w:sz w:val="22"/>
          <w:szCs w:val="22"/>
        </w:rPr>
        <w:t>Malin Ridelius, produktspecialist på Nexus Group.</w:t>
      </w:r>
    </w:p>
    <w:p w14:paraId="04C78607" w14:textId="77777777" w:rsidR="00164010" w:rsidRPr="005614C5" w:rsidRDefault="008D4B1C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hyperlink r:id="rId9" w:history="1">
        <w:r w:rsidR="00164010" w:rsidRPr="005614C5">
          <w:rPr>
            <w:rStyle w:val="Hyperlink"/>
            <w:rFonts w:asciiTheme="majorHAnsi" w:hAnsiTheme="majorHAnsi" w:cstheme="majorHAnsi"/>
            <w:sz w:val="22"/>
            <w:szCs w:val="22"/>
          </w:rPr>
          <w:t>malin.ridelius@nexusgroup.com</w:t>
        </w:r>
      </w:hyperlink>
    </w:p>
    <w:p w14:paraId="756D7176" w14:textId="77777777" w:rsidR="00164010" w:rsidRDefault="00164010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14C5">
        <w:rPr>
          <w:rFonts w:asciiTheme="majorHAnsi" w:hAnsiTheme="majorHAnsi" w:cstheme="majorHAnsi"/>
          <w:color w:val="000000"/>
          <w:sz w:val="22"/>
          <w:szCs w:val="22"/>
        </w:rPr>
        <w:t>+46 703 76 88 06</w:t>
      </w:r>
    </w:p>
    <w:p w14:paraId="02A6C18B" w14:textId="77777777" w:rsidR="00650EFD" w:rsidRDefault="00650EFD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25BA6C5" w14:textId="77777777" w:rsidR="00650EFD" w:rsidRDefault="00650EFD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Gustav Broman, produktägare för Nexus GO.</w:t>
      </w:r>
    </w:p>
    <w:p w14:paraId="2119B308" w14:textId="77777777" w:rsidR="00650EFD" w:rsidRDefault="008D4B1C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hyperlink r:id="rId10" w:history="1">
        <w:r w:rsidR="00650EFD" w:rsidRPr="008F59B7">
          <w:rPr>
            <w:rStyle w:val="Hyperlink"/>
            <w:rFonts w:asciiTheme="majorHAnsi" w:hAnsiTheme="majorHAnsi" w:cstheme="majorHAnsi"/>
            <w:sz w:val="22"/>
            <w:szCs w:val="22"/>
            <w:lang w:val="sv-SE"/>
          </w:rPr>
          <w:t>gustav.broman@nexusgroup.com</w:t>
        </w:r>
      </w:hyperlink>
      <w:r w:rsidR="00650EFD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1F5EDC1" w14:textId="77777777" w:rsidR="00650EFD" w:rsidRDefault="00650EFD" w:rsidP="00164010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+46 </w:t>
      </w:r>
      <w:r w:rsidR="00CB1A8D">
        <w:rPr>
          <w:rFonts w:asciiTheme="majorHAnsi" w:hAnsiTheme="majorHAnsi" w:cstheme="majorHAnsi"/>
          <w:color w:val="000000"/>
          <w:sz w:val="22"/>
          <w:szCs w:val="22"/>
        </w:rPr>
        <w:t>70 341 85 92</w:t>
      </w:r>
    </w:p>
    <w:p w14:paraId="02AEF9A1" w14:textId="77777777" w:rsidR="005614C5" w:rsidRPr="005614C5" w:rsidRDefault="005614C5" w:rsidP="00164010">
      <w:pPr>
        <w:pStyle w:val="NormalWeb"/>
        <w:rPr>
          <w:rFonts w:asciiTheme="majorHAnsi" w:hAnsiTheme="majorHAnsi" w:cstheme="majorHAnsi"/>
          <w:sz w:val="22"/>
          <w:szCs w:val="22"/>
        </w:rPr>
      </w:pPr>
    </w:p>
    <w:p w14:paraId="23B6C7C4" w14:textId="77777777" w:rsidR="00164010" w:rsidRPr="005614C5" w:rsidRDefault="00164010" w:rsidP="0016401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61A8265" w14:textId="77777777" w:rsidR="00164010" w:rsidRPr="005614C5" w:rsidRDefault="00164010" w:rsidP="00164010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2092E84" w14:textId="77777777" w:rsidR="00164010" w:rsidRDefault="00164010" w:rsidP="00164010">
      <w:pPr>
        <w:pStyle w:val="NormalWeb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614C5">
        <w:rPr>
          <w:rFonts w:asciiTheme="majorHAnsi" w:hAnsiTheme="majorHAnsi" w:cstheme="majorHAnsi"/>
          <w:b/>
          <w:color w:val="000000"/>
          <w:sz w:val="22"/>
          <w:szCs w:val="22"/>
        </w:rPr>
        <w:t>Pressbilder</w:t>
      </w:r>
      <w:r w:rsidR="00F87DF3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</w:p>
    <w:p w14:paraId="254A3EEB" w14:textId="77777777" w:rsidR="00F87DF3" w:rsidRDefault="00F87DF3" w:rsidP="00164010">
      <w:pPr>
        <w:pStyle w:val="NormalWeb"/>
        <w:rPr>
          <w:rFonts w:asciiTheme="majorHAnsi" w:hAnsiTheme="majorHAnsi" w:cstheme="majorHAnsi"/>
          <w:b/>
          <w:sz w:val="22"/>
          <w:szCs w:val="22"/>
        </w:rPr>
      </w:pPr>
    </w:p>
    <w:p w14:paraId="02019EBF" w14:textId="4743EED5" w:rsidR="008D4B1C" w:rsidRPr="008D4B1C" w:rsidRDefault="008D4B1C" w:rsidP="00164010">
      <w:pPr>
        <w:pStyle w:val="NormalWeb"/>
        <w:rPr>
          <w:lang w:val="en-US"/>
        </w:rPr>
      </w:pPr>
      <w:hyperlink r:id="rId11" w:history="1">
        <w:r w:rsidRPr="008D4B1C">
          <w:rPr>
            <w:rStyle w:val="Hyperlink"/>
            <w:rFonts w:ascii="Arial" w:hAnsi="Arial" w:cs="Arial"/>
            <w:sz w:val="22"/>
            <w:szCs w:val="22"/>
            <w:lang w:val="en-US"/>
          </w:rPr>
          <w:t>Carolen Ytander</w:t>
        </w:r>
      </w:hyperlink>
      <w:bookmarkStart w:id="0" w:name="_GoBack"/>
      <w:bookmarkEnd w:id="0"/>
    </w:p>
    <w:p w14:paraId="6B935C4C" w14:textId="2D2F1553" w:rsidR="008D4B1C" w:rsidRPr="008D4B1C" w:rsidRDefault="008D4B1C" w:rsidP="00431222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hyperlink r:id="rId12" w:history="1">
        <w:r w:rsidRPr="008D4B1C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Malin Ridelius</w:t>
        </w:r>
      </w:hyperlink>
    </w:p>
    <w:p w14:paraId="355EDA70" w14:textId="03224C37" w:rsidR="008D4B1C" w:rsidRPr="008D4B1C" w:rsidRDefault="008D4B1C" w:rsidP="00431222">
      <w:pPr>
        <w:pStyle w:val="NormalWeb"/>
        <w:rPr>
          <w:rFonts w:asciiTheme="majorHAnsi" w:hAnsiTheme="majorHAnsi" w:cstheme="majorHAnsi"/>
          <w:color w:val="0000FF"/>
          <w:sz w:val="22"/>
          <w:szCs w:val="22"/>
          <w:u w:val="single"/>
          <w:lang w:val="en-US"/>
        </w:rPr>
      </w:pPr>
      <w:hyperlink r:id="rId13" w:history="1">
        <w:r w:rsidRPr="008D4B1C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Gustav Broman</w:t>
        </w:r>
      </w:hyperlink>
    </w:p>
    <w:sectPr w:rsidR="008D4B1C" w:rsidRPr="008D4B1C" w:rsidSect="00FF07DA">
      <w:head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133AF" w14:textId="77777777" w:rsidR="00AF76F1" w:rsidRDefault="00AF76F1" w:rsidP="009042CC">
      <w:r>
        <w:separator/>
      </w:r>
    </w:p>
  </w:endnote>
  <w:endnote w:type="continuationSeparator" w:id="0">
    <w:p w14:paraId="0E747075" w14:textId="77777777" w:rsidR="00AF76F1" w:rsidRDefault="00AF76F1" w:rsidP="009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EF1B9" w14:textId="77777777" w:rsidR="00AF76F1" w:rsidRDefault="00AF76F1" w:rsidP="009042CC">
      <w:r>
        <w:separator/>
      </w:r>
    </w:p>
  </w:footnote>
  <w:footnote w:type="continuationSeparator" w:id="0">
    <w:p w14:paraId="4F3D17A3" w14:textId="77777777" w:rsidR="00AF76F1" w:rsidRDefault="00AF76F1" w:rsidP="0090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2E315" w14:textId="77777777" w:rsidR="001F0C1A" w:rsidRDefault="001F0C1A" w:rsidP="001F0C1A">
    <w:pPr>
      <w:pStyle w:val="Header"/>
    </w:pPr>
    <w:r>
      <w:rPr>
        <w:noProof/>
        <w:lang w:eastAsia="sv-SE"/>
      </w:rPr>
      <w:drawing>
        <wp:inline distT="0" distB="0" distL="0" distR="0" wp14:anchorId="02ACF1F0" wp14:editId="3FCA3CFC">
          <wp:extent cx="1943735" cy="625078"/>
          <wp:effectExtent l="0" t="0" r="0" b="10160"/>
          <wp:docPr id="10" name="Bildobjekt 10" descr="../../../../../Desktop/Nexus%20ppt%20template/-Material/04%20Nexus%20Logo%20Tagline-Vrt%203%20Rows%20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Desktop/Nexus%20ppt%20template/-Material/04%20Nexus%20Logo%20Tagline-Vrt%203%20Rows%20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825" cy="64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E5B1F" w14:textId="77777777" w:rsidR="001F0C1A" w:rsidRDefault="001F0C1A" w:rsidP="009D75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4A8"/>
    <w:multiLevelType w:val="hybridMultilevel"/>
    <w:tmpl w:val="95241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96802"/>
    <w:multiLevelType w:val="multilevel"/>
    <w:tmpl w:val="DC2AE78E"/>
    <w:lvl w:ilvl="0">
      <w:start w:val="1"/>
      <w:numFmt w:val="decimal"/>
      <w:pStyle w:val="Heading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2880" w:hanging="1440"/>
      </w:pPr>
      <w:rPr>
        <w:rFonts w:hint="default"/>
      </w:rPr>
    </w:lvl>
  </w:abstractNum>
  <w:abstractNum w:abstractNumId="2" w15:restartNumberingAfterBreak="0">
    <w:nsid w:val="33417F78"/>
    <w:multiLevelType w:val="hybridMultilevel"/>
    <w:tmpl w:val="F48E8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4C"/>
    <w:rsid w:val="000F58D5"/>
    <w:rsid w:val="00107019"/>
    <w:rsid w:val="00132E4F"/>
    <w:rsid w:val="00141457"/>
    <w:rsid w:val="0014175B"/>
    <w:rsid w:val="00164010"/>
    <w:rsid w:val="001C528A"/>
    <w:rsid w:val="001F0C1A"/>
    <w:rsid w:val="00276EC0"/>
    <w:rsid w:val="00315843"/>
    <w:rsid w:val="00334263"/>
    <w:rsid w:val="003541E3"/>
    <w:rsid w:val="0037623E"/>
    <w:rsid w:val="003F71BB"/>
    <w:rsid w:val="00413AA1"/>
    <w:rsid w:val="00431222"/>
    <w:rsid w:val="00437D7A"/>
    <w:rsid w:val="00457010"/>
    <w:rsid w:val="00472E59"/>
    <w:rsid w:val="004F0FAB"/>
    <w:rsid w:val="005614C5"/>
    <w:rsid w:val="005D5FB9"/>
    <w:rsid w:val="006165D1"/>
    <w:rsid w:val="00650EFD"/>
    <w:rsid w:val="00682271"/>
    <w:rsid w:val="006911B2"/>
    <w:rsid w:val="00695050"/>
    <w:rsid w:val="00771CFB"/>
    <w:rsid w:val="00776D8C"/>
    <w:rsid w:val="00791765"/>
    <w:rsid w:val="007F7EDE"/>
    <w:rsid w:val="0087737E"/>
    <w:rsid w:val="008D0753"/>
    <w:rsid w:val="008D4B1C"/>
    <w:rsid w:val="008E233B"/>
    <w:rsid w:val="008E29AE"/>
    <w:rsid w:val="009042CC"/>
    <w:rsid w:val="00931369"/>
    <w:rsid w:val="009B7DBE"/>
    <w:rsid w:val="009D756C"/>
    <w:rsid w:val="009F06CE"/>
    <w:rsid w:val="00A1564C"/>
    <w:rsid w:val="00A8278A"/>
    <w:rsid w:val="00A879BF"/>
    <w:rsid w:val="00AD18B0"/>
    <w:rsid w:val="00AD55CA"/>
    <w:rsid w:val="00AF76F1"/>
    <w:rsid w:val="00B363B7"/>
    <w:rsid w:val="00B56F74"/>
    <w:rsid w:val="00BF53EC"/>
    <w:rsid w:val="00C27CF6"/>
    <w:rsid w:val="00C514A4"/>
    <w:rsid w:val="00C821E5"/>
    <w:rsid w:val="00CB1A8D"/>
    <w:rsid w:val="00CC05C4"/>
    <w:rsid w:val="00D06B29"/>
    <w:rsid w:val="00D12A75"/>
    <w:rsid w:val="00D63779"/>
    <w:rsid w:val="00F47FE9"/>
    <w:rsid w:val="00F84988"/>
    <w:rsid w:val="00F87DF3"/>
    <w:rsid w:val="00FD490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03898"/>
  <w14:defaultImageDpi w14:val="32767"/>
  <w15:chartTrackingRefBased/>
  <w15:docId w15:val="{4FF83D35-4CD6-4C09-8675-2A21259B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019"/>
    <w:rPr>
      <w:rFonts w:ascii="Times New Roman" w:hAnsi="Times New Roman" w:cs="Times New Roman"/>
      <w:lang w:eastAsia="sv-SE"/>
    </w:rPr>
  </w:style>
  <w:style w:type="paragraph" w:styleId="Heading1">
    <w:name w:val="heading 1"/>
    <w:aliases w:val="Überschrift/Chapter 1  -  neXus"/>
    <w:basedOn w:val="Normal"/>
    <w:next w:val="Normal"/>
    <w:link w:val="Heading1Char"/>
    <w:qFormat/>
    <w:rsid w:val="00C514A4"/>
    <w:pPr>
      <w:keepNext/>
      <w:numPr>
        <w:numId w:val="1"/>
      </w:numPr>
      <w:spacing w:before="360" w:after="60" w:line="276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paragraph" w:styleId="Heading2">
    <w:name w:val="heading 2"/>
    <w:aliases w:val="Überschrift/Chapter 2 - neXus"/>
    <w:basedOn w:val="Heading1"/>
    <w:next w:val="Normal"/>
    <w:link w:val="Heading2Char"/>
    <w:qFormat/>
    <w:rsid w:val="00C514A4"/>
    <w:pPr>
      <w:numPr>
        <w:ilvl w:val="1"/>
      </w:numPr>
      <w:outlineLvl w:val="1"/>
    </w:pPr>
    <w:rPr>
      <w:bCs w:val="0"/>
      <w:iCs/>
      <w:sz w:val="28"/>
      <w:szCs w:val="28"/>
    </w:rPr>
  </w:style>
  <w:style w:type="paragraph" w:styleId="Heading3">
    <w:name w:val="heading 3"/>
    <w:aliases w:val="Überschrift/Chapter 3 - neXus"/>
    <w:basedOn w:val="Heading2"/>
    <w:next w:val="Normal"/>
    <w:link w:val="Heading3Char"/>
    <w:qFormat/>
    <w:rsid w:val="00C514A4"/>
    <w:pPr>
      <w:numPr>
        <w:ilvl w:val="2"/>
      </w:numPr>
      <w:outlineLvl w:val="2"/>
    </w:pPr>
    <w:rPr>
      <w:rFonts w:cs="Times New Roman"/>
      <w:bCs/>
      <w:sz w:val="24"/>
      <w:szCs w:val="26"/>
    </w:rPr>
  </w:style>
  <w:style w:type="paragraph" w:styleId="Heading4">
    <w:name w:val="heading 4"/>
    <w:aliases w:val="Überschrift/Chapter 4 - neXus"/>
    <w:basedOn w:val="Heading3"/>
    <w:next w:val="Normal"/>
    <w:link w:val="Heading4Char"/>
    <w:qFormat/>
    <w:rsid w:val="00C514A4"/>
    <w:pPr>
      <w:numPr>
        <w:ilvl w:val="3"/>
      </w:numPr>
      <w:outlineLvl w:val="3"/>
    </w:pPr>
    <w:rPr>
      <w:bC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qFormat/>
    <w:rsid w:val="00C514A4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C514A4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link w:val="Heading7Char"/>
    <w:qFormat/>
    <w:rsid w:val="00C514A4"/>
    <w:pPr>
      <w:numPr>
        <w:ilvl w:val="6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CC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042CC"/>
  </w:style>
  <w:style w:type="paragraph" w:styleId="Footer">
    <w:name w:val="footer"/>
    <w:basedOn w:val="Normal"/>
    <w:link w:val="FooterChar"/>
    <w:uiPriority w:val="99"/>
    <w:unhideWhenUsed/>
    <w:rsid w:val="009042CC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42CC"/>
  </w:style>
  <w:style w:type="paragraph" w:styleId="NoSpacing">
    <w:name w:val="No Spacing"/>
    <w:link w:val="NoSpacingChar"/>
    <w:uiPriority w:val="1"/>
    <w:qFormat/>
    <w:rsid w:val="009042C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042CC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t,Textkörper_tabelle,t1,t2,t3,t4,t5,t6,t7,t8,t9,t10,t11,t12,body text,contents,heading_txt,bodytxy2,Body Text - Level 2"/>
    <w:basedOn w:val="Normal"/>
    <w:link w:val="BodyTextChar"/>
    <w:autoRedefine/>
    <w:uiPriority w:val="99"/>
    <w:rsid w:val="00AD18B0"/>
    <w:pPr>
      <w:spacing w:before="40" w:after="40" w:line="276" w:lineRule="auto"/>
      <w:ind w:left="720"/>
      <w:jc w:val="both"/>
    </w:pPr>
    <w:rPr>
      <w:rFonts w:ascii="Arial" w:eastAsia="Times New Roman" w:hAnsi="Arial" w:cs="Arial"/>
      <w:kern w:val="20"/>
      <w:szCs w:val="20"/>
      <w:lang w:val="de-DE" w:eastAsia="de-DE"/>
    </w:rPr>
  </w:style>
  <w:style w:type="character" w:customStyle="1" w:styleId="BodyTextChar">
    <w:name w:val="Body Text Char"/>
    <w:aliases w:val="t Char,Textkörper_tabelle Char,t1 Char,t2 Char,t3 Char,t4 Char,t5 Char,t6 Char,t7 Char,t8 Char,t9 Char,t10 Char,t11 Char,t12 Char,body text Char,contents Char,heading_txt Char,bodytxy2 Char,Body Text - Level 2 Char"/>
    <w:basedOn w:val="DefaultParagraphFont"/>
    <w:link w:val="BodyText"/>
    <w:uiPriority w:val="99"/>
    <w:rsid w:val="00AD18B0"/>
    <w:rPr>
      <w:rFonts w:ascii="Arial" w:eastAsia="Times New Roman" w:hAnsi="Arial" w:cs="Arial"/>
      <w:kern w:val="20"/>
      <w:szCs w:val="20"/>
      <w:lang w:val="de-DE" w:eastAsia="de-DE"/>
    </w:rPr>
  </w:style>
  <w:style w:type="paragraph" w:customStyle="1" w:styleId="ZDokInfo">
    <w:name w:val="ZDokInfo"/>
    <w:basedOn w:val="Normal"/>
    <w:uiPriority w:val="99"/>
    <w:rsid w:val="00AD18B0"/>
    <w:pPr>
      <w:spacing w:before="300" w:after="120" w:line="276" w:lineRule="auto"/>
      <w:jc w:val="both"/>
    </w:pPr>
    <w:rPr>
      <w:rFonts w:ascii="Verdana" w:eastAsia="Times New Roman" w:hAnsi="Verdana"/>
      <w:kern w:val="20"/>
      <w:sz w:val="20"/>
      <w:szCs w:val="20"/>
      <w:lang w:val="de-DE" w:eastAsia="en-US"/>
    </w:rPr>
  </w:style>
  <w:style w:type="paragraph" w:customStyle="1" w:styleId="ZPrmnamn">
    <w:name w:val="ZPärmnamn"/>
    <w:basedOn w:val="Normal"/>
    <w:uiPriority w:val="99"/>
    <w:rsid w:val="00AD18B0"/>
    <w:pPr>
      <w:spacing w:after="120" w:line="276" w:lineRule="auto"/>
      <w:jc w:val="center"/>
    </w:pPr>
    <w:rPr>
      <w:rFonts w:ascii="Verdana" w:eastAsia="Times New Roman" w:hAnsi="Verdana"/>
      <w:color w:val="0082BB"/>
      <w:kern w:val="20"/>
      <w:sz w:val="36"/>
      <w:szCs w:val="20"/>
      <w:lang w:val="de-DE" w:eastAsia="en-US"/>
    </w:rPr>
  </w:style>
  <w:style w:type="paragraph" w:customStyle="1" w:styleId="ZLedtext">
    <w:name w:val="ZLedtext"/>
    <w:basedOn w:val="Normal"/>
    <w:uiPriority w:val="99"/>
    <w:rsid w:val="00AD18B0"/>
    <w:pPr>
      <w:spacing w:after="120" w:line="276" w:lineRule="auto"/>
      <w:jc w:val="both"/>
    </w:pPr>
    <w:rPr>
      <w:rFonts w:ascii="Verdana" w:eastAsia="Times New Roman" w:hAnsi="Verdana"/>
      <w:noProof/>
      <w:color w:val="0082BB"/>
      <w:kern w:val="20"/>
      <w:sz w:val="14"/>
      <w:szCs w:val="20"/>
      <w:lang w:val="de-DE" w:eastAsia="en-US"/>
    </w:rPr>
  </w:style>
  <w:style w:type="paragraph" w:customStyle="1" w:styleId="ZLedtextc">
    <w:name w:val="ZLedtext c"/>
    <w:basedOn w:val="ZLedtext"/>
    <w:uiPriority w:val="99"/>
    <w:rsid w:val="00AD18B0"/>
    <w:pPr>
      <w:spacing w:before="240"/>
      <w:jc w:val="center"/>
    </w:pPr>
  </w:style>
  <w:style w:type="paragraph" w:customStyle="1" w:styleId="Style">
    <w:name w:val="Style"/>
    <w:basedOn w:val="BodyText"/>
    <w:uiPriority w:val="99"/>
    <w:rsid w:val="00AD18B0"/>
    <w:pPr>
      <w:spacing w:before="1200" w:after="1200"/>
      <w:ind w:left="0"/>
      <w:jc w:val="center"/>
    </w:pPr>
    <w:rPr>
      <w:rFonts w:ascii="Verdana" w:hAnsi="Verdana" w:cs="Times New Roman"/>
      <w:color w:val="003478"/>
      <w:sz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C514A4"/>
    <w:pPr>
      <w:spacing w:before="120"/>
    </w:pPr>
    <w:rPr>
      <w:rFonts w:asciiTheme="minorHAnsi" w:hAnsiTheme="minorHAnsi" w:cstheme="minorHAnsi"/>
      <w:b/>
      <w:bCs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C514A4"/>
    <w:pPr>
      <w:ind w:left="240"/>
    </w:pPr>
    <w:rPr>
      <w:rFonts w:asciiTheme="minorHAnsi" w:hAnsiTheme="minorHAnsi" w:cstheme="minorHAnsi"/>
      <w:i/>
      <w:iCs/>
      <w:sz w:val="22"/>
      <w:szCs w:val="22"/>
      <w:lang w:eastAsia="en-US"/>
    </w:rPr>
  </w:style>
  <w:style w:type="character" w:styleId="Hyperlink">
    <w:name w:val="Hyperlink"/>
    <w:uiPriority w:val="99"/>
    <w:rsid w:val="00C514A4"/>
    <w:rPr>
      <w:color w:val="0000FF"/>
      <w:u w:val="single"/>
      <w:lang w:val="de-DE"/>
    </w:rPr>
  </w:style>
  <w:style w:type="paragraph" w:customStyle="1" w:styleId="Untertitel1">
    <w:name w:val="Untertitel1"/>
    <w:basedOn w:val="Normal"/>
    <w:next w:val="Normal"/>
    <w:rsid w:val="00C514A4"/>
    <w:pPr>
      <w:spacing w:line="276" w:lineRule="auto"/>
      <w:jc w:val="both"/>
    </w:pPr>
    <w:rPr>
      <w:rFonts w:ascii="Arial (W1)" w:eastAsia="Times New Roman" w:hAnsi="Arial (W1)" w:cs="Arial"/>
      <w:b/>
      <w:kern w:val="20"/>
      <w:sz w:val="32"/>
      <w:szCs w:val="32"/>
      <w:lang w:val="de-DE" w:eastAsia="de-DE"/>
    </w:rPr>
  </w:style>
  <w:style w:type="paragraph" w:styleId="TOC3">
    <w:name w:val="toc 3"/>
    <w:basedOn w:val="Normal"/>
    <w:next w:val="Normal"/>
    <w:autoRedefine/>
    <w:uiPriority w:val="39"/>
    <w:rsid w:val="00C514A4"/>
    <w:pPr>
      <w:ind w:left="480"/>
    </w:pPr>
    <w:rPr>
      <w:rFonts w:asciiTheme="minorHAnsi" w:hAnsiTheme="minorHAnsi" w:cstheme="minorHAnsi"/>
      <w:sz w:val="22"/>
      <w:szCs w:val="22"/>
      <w:lang w:eastAsia="en-US"/>
    </w:rPr>
  </w:style>
  <w:style w:type="character" w:customStyle="1" w:styleId="Heading1Char">
    <w:name w:val="Heading 1 Char"/>
    <w:aliases w:val="Überschrift/Chapter 1  -  neXus Char"/>
    <w:basedOn w:val="DefaultParagraphFont"/>
    <w:link w:val="Heading1"/>
    <w:rsid w:val="00C514A4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aliases w:val="Überschrift/Chapter 2 - neXus Char"/>
    <w:basedOn w:val="DefaultParagraphFont"/>
    <w:link w:val="Heading2"/>
    <w:rsid w:val="00C514A4"/>
    <w:rPr>
      <w:rFonts w:ascii="Arial" w:eastAsia="Times New Roman" w:hAnsi="Arial" w:cs="Arial"/>
      <w:b/>
      <w:iCs/>
      <w:kern w:val="32"/>
      <w:sz w:val="28"/>
      <w:szCs w:val="28"/>
      <w:lang w:val="de-DE" w:eastAsia="de-DE"/>
    </w:rPr>
  </w:style>
  <w:style w:type="character" w:customStyle="1" w:styleId="Heading3Char">
    <w:name w:val="Heading 3 Char"/>
    <w:aliases w:val="Überschrift/Chapter 3 - neXus Char"/>
    <w:basedOn w:val="DefaultParagraphFont"/>
    <w:link w:val="Heading3"/>
    <w:rsid w:val="00C514A4"/>
    <w:rPr>
      <w:rFonts w:ascii="Arial" w:eastAsia="Times New Roman" w:hAnsi="Arial" w:cs="Times New Roman"/>
      <w:b/>
      <w:bCs/>
      <w:iCs/>
      <w:kern w:val="32"/>
      <w:szCs w:val="26"/>
      <w:lang w:val="de-DE" w:eastAsia="de-DE"/>
    </w:rPr>
  </w:style>
  <w:style w:type="character" w:customStyle="1" w:styleId="Heading4Char">
    <w:name w:val="Heading 4 Char"/>
    <w:aliases w:val="Überschrift/Chapter 4 - neXus Char"/>
    <w:basedOn w:val="DefaultParagraphFont"/>
    <w:link w:val="Heading4"/>
    <w:rsid w:val="00C514A4"/>
    <w:rPr>
      <w:rFonts w:ascii="Arial" w:eastAsia="Times New Roman" w:hAnsi="Arial" w:cs="Times New Roman"/>
      <w:b/>
      <w:iCs/>
      <w:kern w:val="32"/>
      <w:sz w:val="22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C514A4"/>
    <w:rPr>
      <w:rFonts w:ascii="Arial" w:eastAsia="Times New Roman" w:hAnsi="Arial" w:cs="Times New Roman"/>
      <w:b/>
      <w:bCs/>
      <w:kern w:val="32"/>
      <w:sz w:val="22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C514A4"/>
    <w:rPr>
      <w:rFonts w:ascii="Arial" w:eastAsia="Times New Roman" w:hAnsi="Arial" w:cs="Times New Roman"/>
      <w:b/>
      <w:kern w:val="32"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C514A4"/>
    <w:rPr>
      <w:rFonts w:ascii="Arial" w:eastAsia="Times New Roman" w:hAnsi="Arial" w:cs="Times New Roman"/>
      <w:b/>
      <w:kern w:val="32"/>
      <w:sz w:val="22"/>
      <w:szCs w:val="22"/>
      <w:lang w:val="de-DE" w:eastAsia="de-DE"/>
    </w:rPr>
  </w:style>
  <w:style w:type="paragraph" w:styleId="ListParagraph">
    <w:name w:val="List Paragraph"/>
    <w:aliases w:val="Aufzählun/Bullepoint"/>
    <w:basedOn w:val="Normal"/>
    <w:qFormat/>
    <w:rsid w:val="00C514A4"/>
    <w:pPr>
      <w:spacing w:line="276" w:lineRule="auto"/>
      <w:contextualSpacing/>
    </w:pPr>
    <w:rPr>
      <w:rFonts w:ascii="Arial" w:eastAsia="Calibri" w:hAnsi="Arial"/>
      <w:kern w:val="20"/>
      <w:szCs w:val="22"/>
      <w:lang w:val="de-DE" w:eastAsia="en-US"/>
    </w:rPr>
  </w:style>
  <w:style w:type="paragraph" w:styleId="Caption">
    <w:name w:val="caption"/>
    <w:aliases w:val="Label/Beschriftung - neXus"/>
    <w:basedOn w:val="Normal"/>
    <w:next w:val="Normal"/>
    <w:qFormat/>
    <w:rsid w:val="00C514A4"/>
    <w:pPr>
      <w:spacing w:before="120" w:after="120" w:line="276" w:lineRule="auto"/>
      <w:jc w:val="both"/>
    </w:pPr>
    <w:rPr>
      <w:rFonts w:ascii="Arial" w:eastAsia="Times New Roman" w:hAnsi="Arial"/>
      <w:b/>
      <w:bCs/>
      <w:kern w:val="20"/>
      <w:szCs w:val="20"/>
      <w:lang w:val="de-DE" w:eastAsia="de-DE"/>
    </w:rPr>
  </w:style>
  <w:style w:type="paragraph" w:customStyle="1" w:styleId="Subheading">
    <w:name w:val="Subheading"/>
    <w:basedOn w:val="Normal"/>
    <w:link w:val="SubheadingZchn"/>
    <w:qFormat/>
    <w:rsid w:val="006911B2"/>
    <w:pPr>
      <w:spacing w:line="276" w:lineRule="auto"/>
    </w:pPr>
    <w:rPr>
      <w:rFonts w:ascii="Arial" w:eastAsia="Times New Roman" w:hAnsi="Arial"/>
      <w:b/>
      <w:bCs/>
      <w:kern w:val="20"/>
      <w:szCs w:val="20"/>
      <w:lang w:val="de-DE" w:eastAsia="de-DE"/>
    </w:rPr>
  </w:style>
  <w:style w:type="character" w:customStyle="1" w:styleId="SubheadingZchn">
    <w:name w:val="Subheading Zchn"/>
    <w:link w:val="Subheading"/>
    <w:rsid w:val="006911B2"/>
    <w:rPr>
      <w:rFonts w:ascii="Arial" w:eastAsia="Times New Roman" w:hAnsi="Arial" w:cs="Times New Roman"/>
      <w:b/>
      <w:bCs/>
      <w:kern w:val="20"/>
      <w:szCs w:val="20"/>
      <w:lang w:val="de-DE" w:eastAsia="de-DE"/>
    </w:rPr>
  </w:style>
  <w:style w:type="paragraph" w:customStyle="1" w:styleId="Allmntstyckeformat">
    <w:name w:val="[Allmänt styckeformat]"/>
    <w:basedOn w:val="Normal"/>
    <w:uiPriority w:val="99"/>
    <w:rsid w:val="00FD49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F07DA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color w:val="0972A0" w:themeColor="accent1" w:themeShade="BF"/>
      <w:kern w:val="0"/>
      <w:sz w:val="28"/>
      <w:szCs w:val="28"/>
      <w:lang w:val="sv-SE" w:eastAsia="sv-S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F07DA"/>
    <w:pPr>
      <w:ind w:left="720"/>
    </w:pPr>
    <w:rPr>
      <w:rFonts w:ascii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F07DA"/>
    <w:pPr>
      <w:ind w:left="960"/>
    </w:pPr>
    <w:rPr>
      <w:rFonts w:ascii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F07DA"/>
    <w:pPr>
      <w:ind w:left="1200"/>
    </w:pPr>
    <w:rPr>
      <w:rFonts w:ascii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F07DA"/>
    <w:pPr>
      <w:ind w:left="1440"/>
    </w:pPr>
    <w:rPr>
      <w:rFonts w:ascii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F07DA"/>
    <w:pPr>
      <w:ind w:left="1680"/>
    </w:pPr>
    <w:rPr>
      <w:rFonts w:ascii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F07DA"/>
    <w:pPr>
      <w:ind w:left="1920"/>
    </w:pPr>
    <w:rPr>
      <w:rFonts w:asciiTheme="minorHAnsi" w:hAnsiTheme="minorHAnsi" w:cs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413AA1"/>
  </w:style>
  <w:style w:type="paragraph" w:styleId="BalloonText">
    <w:name w:val="Balloon Text"/>
    <w:basedOn w:val="Normal"/>
    <w:link w:val="BalloonTextChar"/>
    <w:uiPriority w:val="99"/>
    <w:semiHidden/>
    <w:unhideWhenUsed/>
    <w:rsid w:val="00141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57"/>
    <w:rPr>
      <w:rFonts w:ascii="Segoe UI" w:hAnsi="Segoe UI" w:cs="Segoe UI"/>
      <w:sz w:val="18"/>
      <w:szCs w:val="18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5D5FB9"/>
    <w:rPr>
      <w:color w:val="153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n.ytander@nexusgroup.com" TargetMode="External"/><Relationship Id="rId13" Type="http://schemas.openxmlformats.org/officeDocument/2006/relationships/hyperlink" Target="http://www.mynewsdesk.com/uk/nexus/images/gustav-broman-1-778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ynewsdesk.com/uk/nexus/images/malin-ridelius-nexusgroup-hogupplost4-76696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uk/nexus/images/carolen-ytander-01-66581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ustav.broman@nexu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in.ridelius@nexusgroup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private\01_MarketingFiles\00_Nexus%20CI%20Company%20ID\Templates\Word\Nexus%20template%202016.dotx" TargetMode="External"/></Relationships>
</file>

<file path=word/theme/theme1.xml><?xml version="1.0" encoding="utf-8"?>
<a:theme xmlns:a="http://schemas.openxmlformats.org/drawingml/2006/main" name="Nexus CI theme 2016">
  <a:themeElements>
    <a:clrScheme name="Nexus CI 2016 new">
      <a:dk1>
        <a:srgbClr val="3D3935"/>
      </a:dk1>
      <a:lt1>
        <a:srgbClr val="FFFFFF"/>
      </a:lt1>
      <a:dk2>
        <a:srgbClr val="15395F"/>
      </a:dk2>
      <a:lt2>
        <a:srgbClr val="FFFFFF"/>
      </a:lt2>
      <a:accent1>
        <a:srgbClr val="0D99D7"/>
      </a:accent1>
      <a:accent2>
        <a:srgbClr val="F3BB00"/>
      </a:accent2>
      <a:accent3>
        <a:srgbClr val="007873"/>
      </a:accent3>
      <a:accent4>
        <a:srgbClr val="E84927"/>
      </a:accent4>
      <a:accent5>
        <a:srgbClr val="909287"/>
      </a:accent5>
      <a:accent6>
        <a:srgbClr val="BFCDC2"/>
      </a:accent6>
      <a:hlink>
        <a:srgbClr val="0D99D7"/>
      </a:hlink>
      <a:folHlink>
        <a:srgbClr val="15395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exus CI theme 2016" id="{94B8E193-D331-2D42-80F2-76560E43BB63}" vid="{11B220A4-B0DB-EE4D-834C-11E83DD7EEA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F30772-E740-479B-8FDF-69C57098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template 2016</Template>
  <TotalTime>2</TotalTime>
  <Pages>2</Pages>
  <Words>605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neXus Group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Frisk neXus</dc:creator>
  <cp:keywords/>
  <dc:description/>
  <cp:lastModifiedBy>Jessica Frisk Nexus</cp:lastModifiedBy>
  <cp:revision>5</cp:revision>
  <cp:lastPrinted>2017-01-31T12:06:00Z</cp:lastPrinted>
  <dcterms:created xsi:type="dcterms:W3CDTF">2017-02-03T07:43:00Z</dcterms:created>
  <dcterms:modified xsi:type="dcterms:W3CDTF">2017-02-23T09:30:00Z</dcterms:modified>
</cp:coreProperties>
</file>