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5D2B" w14:textId="77777777" w:rsidR="003B1BA3" w:rsidRPr="008A2C56" w:rsidRDefault="003B1BA3" w:rsidP="003B1BA3">
      <w:pPr>
        <w:contextualSpacing/>
        <w:rPr>
          <w:rFonts w:ascii="Calibri Light" w:hAnsi="Calibri Light" w:cs="Calibri Light"/>
          <w:i/>
          <w:sz w:val="28"/>
        </w:rPr>
      </w:pPr>
      <w:bookmarkStart w:id="0" w:name="_GoBack"/>
      <w:bookmarkEnd w:id="0"/>
      <w:r>
        <w:rPr>
          <w:rFonts w:ascii="Calibri Light" w:hAnsi="Calibri Light" w:cs="Calibri Light"/>
          <w:i/>
          <w:sz w:val="28"/>
        </w:rPr>
        <w:t>P</w:t>
      </w:r>
      <w:r w:rsidRPr="008A2C56">
        <w:rPr>
          <w:rFonts w:ascii="Calibri Light" w:hAnsi="Calibri Light" w:cs="Calibri Light"/>
          <w:i/>
          <w:sz w:val="28"/>
        </w:rPr>
        <w:t>ressmeddelande</w:t>
      </w:r>
      <w:r>
        <w:rPr>
          <w:rFonts w:ascii="Calibri Light" w:hAnsi="Calibri Light" w:cs="Calibri Light"/>
          <w:i/>
          <w:sz w:val="28"/>
        </w:rPr>
        <w:t xml:space="preserve"> från Skånemejerier, 2019-04-0</w:t>
      </w:r>
      <w:r w:rsidR="004202AC">
        <w:rPr>
          <w:rFonts w:ascii="Calibri Light" w:hAnsi="Calibri Light" w:cs="Calibri Light"/>
          <w:i/>
          <w:sz w:val="28"/>
        </w:rPr>
        <w:t>4</w:t>
      </w:r>
    </w:p>
    <w:p w14:paraId="655FF8F6" w14:textId="77777777" w:rsidR="003B1BA3" w:rsidRPr="008A2C56" w:rsidRDefault="003B1BA3" w:rsidP="003B1BA3">
      <w:pPr>
        <w:contextualSpacing/>
        <w:rPr>
          <w:rFonts w:ascii="Calibri Light" w:hAnsi="Calibri Light" w:cs="Calibri Light"/>
          <w:sz w:val="28"/>
        </w:rPr>
      </w:pPr>
    </w:p>
    <w:p w14:paraId="2DDED401" w14:textId="77777777" w:rsidR="00027ED9" w:rsidRPr="00027ED9" w:rsidRDefault="00027ED9" w:rsidP="00F02D57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027ED9">
        <w:rPr>
          <w:rFonts w:asciiTheme="minorHAnsi" w:hAnsiTheme="minorHAnsi" w:cstheme="minorHAnsi"/>
          <w:color w:val="000000"/>
          <w:sz w:val="36"/>
          <w:szCs w:val="36"/>
        </w:rPr>
        <w:t xml:space="preserve">Skånemejerier en av kandidaterna när Axfood </w:t>
      </w:r>
      <w:proofErr w:type="spellStart"/>
      <w:r w:rsidRPr="00027ED9">
        <w:rPr>
          <w:rFonts w:asciiTheme="minorHAnsi" w:hAnsiTheme="minorHAnsi" w:cstheme="minorHAnsi"/>
          <w:color w:val="000000"/>
          <w:sz w:val="36"/>
          <w:szCs w:val="36"/>
        </w:rPr>
        <w:t>Närlivs</w:t>
      </w:r>
      <w:proofErr w:type="spellEnd"/>
      <w:r w:rsidRPr="00027ED9">
        <w:rPr>
          <w:rFonts w:asciiTheme="minorHAnsi" w:hAnsiTheme="minorHAnsi" w:cstheme="minorHAnsi"/>
          <w:color w:val="000000"/>
          <w:sz w:val="36"/>
          <w:szCs w:val="36"/>
        </w:rPr>
        <w:t xml:space="preserve"> delar ut pris till Årets Leverantör</w:t>
      </w:r>
    </w:p>
    <w:p w14:paraId="5877EDA6" w14:textId="77777777" w:rsidR="00F02D57" w:rsidRPr="00027ED9" w:rsidRDefault="00F02D57" w:rsidP="00F02D57">
      <w:pPr>
        <w:rPr>
          <w:rFonts w:asciiTheme="minorHAnsi" w:hAnsiTheme="minorHAnsi" w:cstheme="minorHAnsi"/>
          <w:color w:val="000000"/>
        </w:rPr>
      </w:pPr>
    </w:p>
    <w:p w14:paraId="0BE4D77E" w14:textId="77777777" w:rsidR="00601F15" w:rsidRPr="00B3787F" w:rsidRDefault="00925A7C" w:rsidP="00925A7C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787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Skånemejerier är stolta över att vara en av tre leverantörer som nominerats till Årets leverantör av Axfood </w:t>
      </w:r>
      <w:proofErr w:type="spellStart"/>
      <w:r w:rsidRPr="00B3787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Närlivs</w:t>
      </w:r>
      <w:proofErr w:type="spellEnd"/>
      <w:r w:rsidRPr="00B3787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 Vinnaren kommer att presenteras under Servicehandelsdagarna i Stockholm den 7 april.</w:t>
      </w:r>
      <w:r w:rsidRPr="00B3787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3787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Servicehandelsdagarna är en viktig mötesplats som årligen brukar samla närmare 1 500 deltagare – fria handlare, kedjeanslutna butiker och leverantörer från hela landet.</w:t>
      </w:r>
      <w:r w:rsidRPr="00B378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 </w:t>
      </w:r>
    </w:p>
    <w:p w14:paraId="5B568AB6" w14:textId="716A24FD" w:rsidR="00D5325D" w:rsidRPr="00D5325D" w:rsidRDefault="00F94043" w:rsidP="00D5325D">
      <w:pPr>
        <w:shd w:val="clear" w:color="auto" w:fill="FFFFFF"/>
        <w:contextualSpacing/>
        <w:rPr>
          <w:rFonts w:asciiTheme="minorHAnsi" w:hAnsiTheme="minorHAnsi" w:cstheme="minorHAnsi"/>
          <w:strike/>
          <w:color w:val="000000" w:themeColor="text1"/>
        </w:rPr>
      </w:pPr>
      <w:r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CC73A3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Vi har ett tätt samarbete med </w:t>
      </w:r>
      <w:r w:rsidR="00601F15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Axfood </w:t>
      </w:r>
      <w:proofErr w:type="spellStart"/>
      <w:r w:rsidR="00601F15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>Närlivs</w:t>
      </w:r>
      <w:proofErr w:type="spellEnd"/>
      <w:r w:rsidR="00601F15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C73A3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och är mycket stolta över att </w:t>
      </w:r>
      <w:r w:rsidR="00DD158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 </w:t>
      </w:r>
      <w:r w:rsidR="00601F15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har </w:t>
      </w:r>
      <w:r w:rsidR="00CC73A3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>nominerat oss då vi</w:t>
      </w:r>
      <w:r w:rsidR="006E37DE" w:rsidRPr="00B378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haft stort fokus på att driva våra kategorier inom mejeri mot servicehandeln. </w:t>
      </w:r>
      <w:r w:rsidR="00CB6F06">
        <w:rPr>
          <w:rFonts w:asciiTheme="minorHAnsi" w:hAnsiTheme="minorHAnsi" w:cstheme="minorHAnsi"/>
          <w:color w:val="000000" w:themeColor="text1"/>
          <w:shd w:val="clear" w:color="auto" w:fill="FFFFFF"/>
        </w:rPr>
        <w:t>Med vårt starka erbjudande och unika produkter som</w:t>
      </w:r>
      <w:r w:rsidR="00CC73A3" w:rsidRPr="00B3787F">
        <w:rPr>
          <w:rFonts w:asciiTheme="minorHAnsi" w:hAnsiTheme="minorHAnsi" w:cstheme="minorHAnsi"/>
          <w:color w:val="000000" w:themeColor="text1"/>
        </w:rPr>
        <w:t xml:space="preserve"> </w:t>
      </w:r>
      <w:r w:rsidR="00CB6F06">
        <w:rPr>
          <w:rFonts w:asciiTheme="minorHAnsi" w:hAnsiTheme="minorHAnsi" w:cstheme="minorHAnsi"/>
          <w:color w:val="000000" w:themeColor="text1"/>
        </w:rPr>
        <w:t xml:space="preserve">till exempel </w:t>
      </w:r>
      <w:r w:rsidR="00CC73A3" w:rsidRPr="00B3787F">
        <w:rPr>
          <w:rFonts w:asciiTheme="minorHAnsi" w:hAnsiTheme="minorHAnsi" w:cstheme="minorHAnsi"/>
          <w:color w:val="000000" w:themeColor="text1"/>
        </w:rPr>
        <w:t xml:space="preserve">Bravo </w:t>
      </w:r>
      <w:proofErr w:type="spellStart"/>
      <w:r w:rsidR="00CC73A3" w:rsidRPr="00B3787F">
        <w:rPr>
          <w:rFonts w:asciiTheme="minorHAnsi" w:hAnsiTheme="minorHAnsi" w:cstheme="minorHAnsi"/>
          <w:color w:val="000000" w:themeColor="text1"/>
        </w:rPr>
        <w:t>Smoothie</w:t>
      </w:r>
      <w:proofErr w:type="spellEnd"/>
      <w:r w:rsidR="002B33F7" w:rsidRPr="00B3787F">
        <w:rPr>
          <w:rFonts w:asciiTheme="minorHAnsi" w:hAnsiTheme="minorHAnsi" w:cstheme="minorHAnsi"/>
          <w:color w:val="000000" w:themeColor="text1"/>
        </w:rPr>
        <w:t>,</w:t>
      </w:r>
      <w:r w:rsidR="00CB6F0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6F06">
        <w:rPr>
          <w:rFonts w:asciiTheme="minorHAnsi" w:hAnsiTheme="minorHAnsi" w:cstheme="minorHAnsi"/>
          <w:color w:val="000000" w:themeColor="text1"/>
        </w:rPr>
        <w:t>Allerum</w:t>
      </w:r>
      <w:proofErr w:type="spellEnd"/>
      <w:r w:rsidR="00CB6F06">
        <w:rPr>
          <w:rFonts w:asciiTheme="minorHAnsi" w:hAnsiTheme="minorHAnsi" w:cstheme="minorHAnsi"/>
          <w:color w:val="000000" w:themeColor="text1"/>
        </w:rPr>
        <w:t xml:space="preserve"> och chokladmjölk vill vi driva </w:t>
      </w:r>
      <w:r w:rsidR="002B33F7" w:rsidRPr="00B3787F">
        <w:rPr>
          <w:rFonts w:asciiTheme="minorHAnsi" w:hAnsiTheme="minorHAnsi" w:cstheme="minorHAnsi"/>
          <w:color w:val="000000" w:themeColor="text1"/>
        </w:rPr>
        <w:t xml:space="preserve">tillväxten i </w:t>
      </w:r>
      <w:r w:rsidR="00CB6F06">
        <w:rPr>
          <w:rFonts w:asciiTheme="minorHAnsi" w:hAnsiTheme="minorHAnsi" w:cstheme="minorHAnsi"/>
          <w:color w:val="000000" w:themeColor="text1"/>
        </w:rPr>
        <w:t>de</w:t>
      </w:r>
      <w:r w:rsidR="002B33F7" w:rsidRPr="00B3787F">
        <w:rPr>
          <w:rFonts w:asciiTheme="minorHAnsi" w:hAnsiTheme="minorHAnsi" w:cstheme="minorHAnsi"/>
          <w:color w:val="000000" w:themeColor="text1"/>
        </w:rPr>
        <w:t xml:space="preserve"> respektive kategorier</w:t>
      </w:r>
      <w:r w:rsidR="00CB6F06">
        <w:rPr>
          <w:rFonts w:asciiTheme="minorHAnsi" w:hAnsiTheme="minorHAnsi" w:cstheme="minorHAnsi"/>
          <w:color w:val="000000" w:themeColor="text1"/>
        </w:rPr>
        <w:t>na</w:t>
      </w:r>
      <w:r w:rsidR="002B33F7" w:rsidRPr="00B3787F">
        <w:rPr>
          <w:rFonts w:asciiTheme="minorHAnsi" w:hAnsiTheme="minorHAnsi" w:cstheme="minorHAnsi"/>
          <w:color w:val="000000" w:themeColor="text1"/>
        </w:rPr>
        <w:t>.</w:t>
      </w:r>
      <w:r w:rsidR="00CC73A3" w:rsidRPr="00B3787F">
        <w:rPr>
          <w:rFonts w:asciiTheme="minorHAnsi" w:hAnsiTheme="minorHAnsi" w:cstheme="minorHAnsi"/>
          <w:color w:val="000000" w:themeColor="text1"/>
        </w:rPr>
        <w:t xml:space="preserve"> </w:t>
      </w:r>
      <w:r w:rsidR="002B33F7" w:rsidRPr="00B3787F">
        <w:rPr>
          <w:rFonts w:asciiTheme="minorHAnsi" w:hAnsiTheme="minorHAnsi" w:cstheme="minorHAnsi"/>
          <w:bCs/>
          <w:color w:val="000000" w:themeColor="text1"/>
        </w:rPr>
        <w:t>Förpackningar ska förvara våra livsmedel och bidra till ett bättre liv för många och vi har arbetat med att</w:t>
      </w:r>
      <w:r w:rsidR="002B33F7" w:rsidRPr="00B3787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C73A3" w:rsidRPr="00B3787F">
        <w:rPr>
          <w:rFonts w:asciiTheme="minorHAnsi" w:hAnsiTheme="minorHAnsi" w:cstheme="minorHAnsi"/>
          <w:color w:val="000000" w:themeColor="text1"/>
        </w:rPr>
        <w:t xml:space="preserve">anpassa storlekar och förpackning till det snabbt växande </w:t>
      </w:r>
      <w:proofErr w:type="spellStart"/>
      <w:r w:rsidR="00CC73A3" w:rsidRPr="00B3787F">
        <w:rPr>
          <w:rFonts w:asciiTheme="minorHAnsi" w:hAnsiTheme="minorHAnsi" w:cstheme="minorHAnsi"/>
          <w:color w:val="000000" w:themeColor="text1"/>
        </w:rPr>
        <w:t>convenience</w:t>
      </w:r>
      <w:proofErr w:type="spellEnd"/>
      <w:r w:rsidR="00CC73A3" w:rsidRPr="00B3787F">
        <w:rPr>
          <w:rFonts w:asciiTheme="minorHAnsi" w:hAnsiTheme="minorHAnsi" w:cstheme="minorHAnsi"/>
          <w:color w:val="000000" w:themeColor="text1"/>
        </w:rPr>
        <w:t>-formatet</w:t>
      </w:r>
      <w:r w:rsidR="00264508">
        <w:rPr>
          <w:rFonts w:asciiTheme="minorHAnsi" w:hAnsiTheme="minorHAnsi" w:cstheme="minorHAnsi"/>
          <w:color w:val="000000" w:themeColor="text1"/>
        </w:rPr>
        <w:t>,</w:t>
      </w:r>
      <w:r w:rsidR="00B3787F" w:rsidRPr="00B3787F">
        <w:rPr>
          <w:rFonts w:asciiTheme="minorHAnsi" w:hAnsiTheme="minorHAnsi" w:cstheme="minorHAnsi"/>
          <w:color w:val="000000" w:themeColor="text1"/>
        </w:rPr>
        <w:t xml:space="preserve"> säger </w:t>
      </w:r>
      <w:r w:rsidR="00D5325D">
        <w:rPr>
          <w:rFonts w:asciiTheme="minorHAnsi" w:hAnsiTheme="minorHAnsi" w:cstheme="minorHAnsi"/>
          <w:color w:val="000000" w:themeColor="text1"/>
        </w:rPr>
        <w:t>Anette Gregow, kommunikationsdirektör</w:t>
      </w:r>
      <w:r w:rsidR="006C76DD" w:rsidRPr="00643227">
        <w:rPr>
          <w:rFonts w:asciiTheme="minorHAnsi" w:hAnsiTheme="minorHAnsi" w:cstheme="minorHAnsi"/>
          <w:color w:val="000000" w:themeColor="text1"/>
        </w:rPr>
        <w:t xml:space="preserve"> på Skånemejerier.</w:t>
      </w:r>
    </w:p>
    <w:p w14:paraId="59EFA395" w14:textId="75E02045" w:rsidR="00B3787F" w:rsidRPr="002B33F7" w:rsidRDefault="002B33F7" w:rsidP="00B378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3787F">
        <w:rPr>
          <w:rFonts w:asciiTheme="minorHAnsi" w:hAnsiTheme="minorHAnsi" w:cstheme="minorHAnsi"/>
          <w:color w:val="000000" w:themeColor="text1"/>
        </w:rPr>
        <w:br/>
      </w:r>
      <w:r w:rsidR="00B3787F" w:rsidRPr="00DD091C">
        <w:rPr>
          <w:rFonts w:asciiTheme="minorHAnsi" w:hAnsiTheme="minorHAnsi" w:cstheme="minorHAnsi"/>
        </w:rPr>
        <w:t>Djuromsorg är ett område som konsumenterna tycker att mejeribranschen ska fokusera på</w:t>
      </w:r>
      <w:r w:rsidR="009A1C5B">
        <w:rPr>
          <w:rFonts w:asciiTheme="minorHAnsi" w:hAnsiTheme="minorHAnsi" w:cstheme="minorHAnsi"/>
        </w:rPr>
        <w:t xml:space="preserve"> och vi</w:t>
      </w:r>
      <w:r w:rsidR="00B3787F" w:rsidRPr="00CD7FF0">
        <w:rPr>
          <w:rFonts w:asciiTheme="minorHAnsi" w:hAnsiTheme="minorHAnsi" w:cstheme="minorHAnsi"/>
          <w:color w:val="000000" w:themeColor="text1"/>
        </w:rPr>
        <w:t xml:space="preserve"> är det största mejeriet i Sverige</w:t>
      </w:r>
      <w:r w:rsidR="00B3787F">
        <w:rPr>
          <w:rFonts w:asciiTheme="minorHAnsi" w:hAnsiTheme="minorHAnsi" w:cstheme="minorHAnsi"/>
          <w:color w:val="000000" w:themeColor="text1"/>
        </w:rPr>
        <w:t xml:space="preserve"> </w:t>
      </w:r>
      <w:r w:rsidR="00B3787F" w:rsidRPr="00CD7FF0">
        <w:rPr>
          <w:rFonts w:asciiTheme="minorHAnsi" w:hAnsiTheme="minorHAnsi" w:cstheme="minorHAnsi"/>
          <w:color w:val="000000" w:themeColor="text1"/>
        </w:rPr>
        <w:t>som ha</w:t>
      </w:r>
      <w:r w:rsidR="00B3787F">
        <w:rPr>
          <w:rFonts w:asciiTheme="minorHAnsi" w:hAnsiTheme="minorHAnsi" w:cstheme="minorHAnsi"/>
          <w:color w:val="000000" w:themeColor="text1"/>
        </w:rPr>
        <w:t xml:space="preserve">r tredjepartscertifierade gårdar. </w:t>
      </w:r>
      <w:r w:rsidR="00B3787F" w:rsidRPr="00B3787F">
        <w:rPr>
          <w:rFonts w:asciiTheme="minorHAnsi" w:hAnsiTheme="minorHAnsi" w:cstheme="minorHAnsi"/>
          <w:bCs/>
          <w:color w:val="000000" w:themeColor="text1"/>
        </w:rPr>
        <w:t xml:space="preserve">För att kunna producera mjölk under bästa tänkbara förhållanden för både korna, bonden och naturen har vi valt att kvalitetssäkra alla gårdar som levererar mjölk till oss enligt ISO 9001. I certifieringen tittar man bland annat på </w:t>
      </w:r>
      <w:proofErr w:type="spellStart"/>
      <w:r w:rsidR="00B3787F" w:rsidRPr="00B3787F">
        <w:rPr>
          <w:rFonts w:asciiTheme="minorHAnsi" w:hAnsiTheme="minorHAnsi" w:cstheme="minorHAnsi"/>
          <w:bCs/>
          <w:color w:val="000000" w:themeColor="text1"/>
        </w:rPr>
        <w:t>kohälsan</w:t>
      </w:r>
      <w:proofErr w:type="spellEnd"/>
      <w:r w:rsidR="00B3787F" w:rsidRPr="00B3787F">
        <w:rPr>
          <w:rFonts w:asciiTheme="minorHAnsi" w:hAnsiTheme="minorHAnsi" w:cstheme="minorHAnsi"/>
          <w:bCs/>
          <w:color w:val="000000" w:themeColor="text1"/>
        </w:rPr>
        <w:t xml:space="preserve">, mjölkkvaliteten, arbetsmiljön och växtodlingen. </w:t>
      </w:r>
      <w:r w:rsidR="00CC73A3" w:rsidRPr="002B33F7">
        <w:rPr>
          <w:rFonts w:asciiTheme="minorHAnsi" w:hAnsiTheme="minorHAnsi" w:cstheme="minorHAnsi"/>
        </w:rPr>
        <w:t>Vi strävar hela tiden efter att förse människor med högkvalitativa och innovativa mejeriprodukter och juicer. Allt i linje med vår vision, vårt uppdrag och våra hållbarhetsåtaganden. Hållbarhet är ryggraden i vår strategi – nu och i framtiden.</w:t>
      </w:r>
      <w:r w:rsidR="00B3787F">
        <w:rPr>
          <w:rFonts w:asciiTheme="minorHAnsi" w:hAnsiTheme="minorHAnsi" w:cstheme="minorHAnsi"/>
        </w:rPr>
        <w:t xml:space="preserve"> </w:t>
      </w:r>
      <w:r w:rsidR="00B3787F" w:rsidRPr="00DD091C">
        <w:rPr>
          <w:rFonts w:asciiTheme="minorHAnsi" w:hAnsiTheme="minorHAnsi" w:cstheme="minorHAnsi"/>
          <w:color w:val="000000"/>
        </w:rPr>
        <w:t>En hållbar utveckling krä</w:t>
      </w:r>
      <w:r w:rsidR="00B3787F">
        <w:rPr>
          <w:rFonts w:asciiTheme="minorHAnsi" w:hAnsiTheme="minorHAnsi" w:cstheme="minorHAnsi"/>
          <w:color w:val="000000"/>
        </w:rPr>
        <w:t>ver att vi arbetar tillsammans och vi är väldigt glada öve</w:t>
      </w:r>
      <w:r w:rsidR="006C76DD">
        <w:rPr>
          <w:rFonts w:asciiTheme="minorHAnsi" w:hAnsiTheme="minorHAnsi" w:cstheme="minorHAnsi"/>
          <w:color w:val="000000"/>
        </w:rPr>
        <w:t xml:space="preserve">r samarbetet med Axfood </w:t>
      </w:r>
      <w:proofErr w:type="spellStart"/>
      <w:r w:rsidR="006C76DD" w:rsidRPr="00643227">
        <w:rPr>
          <w:rFonts w:asciiTheme="minorHAnsi" w:hAnsiTheme="minorHAnsi" w:cstheme="minorHAnsi"/>
          <w:color w:val="000000" w:themeColor="text1"/>
        </w:rPr>
        <w:t>Närlivs</w:t>
      </w:r>
      <w:proofErr w:type="spellEnd"/>
      <w:r w:rsidR="006C76DD" w:rsidRPr="00643227">
        <w:rPr>
          <w:rFonts w:asciiTheme="minorHAnsi" w:hAnsiTheme="minorHAnsi" w:cstheme="minorHAnsi"/>
          <w:color w:val="000000" w:themeColor="text1"/>
        </w:rPr>
        <w:t xml:space="preserve">, fortsätter </w:t>
      </w:r>
      <w:r w:rsidR="00D5325D">
        <w:rPr>
          <w:rFonts w:asciiTheme="minorHAnsi" w:hAnsiTheme="minorHAnsi" w:cstheme="minorHAnsi"/>
          <w:color w:val="000000" w:themeColor="text1"/>
        </w:rPr>
        <w:t>Anette</w:t>
      </w:r>
      <w:r w:rsidR="006C76DD" w:rsidRPr="00643227">
        <w:rPr>
          <w:rFonts w:asciiTheme="minorHAnsi" w:hAnsiTheme="minorHAnsi" w:cstheme="minorHAnsi"/>
          <w:color w:val="000000" w:themeColor="text1"/>
        </w:rPr>
        <w:t>.</w:t>
      </w:r>
      <w:r w:rsidR="00B3787F" w:rsidRPr="00643227">
        <w:rPr>
          <w:rFonts w:asciiTheme="minorHAnsi" w:hAnsiTheme="minorHAnsi" w:cstheme="minorHAnsi"/>
          <w:color w:val="000000" w:themeColor="text1"/>
        </w:rPr>
        <w:t xml:space="preserve"> </w:t>
      </w:r>
    </w:p>
    <w:p w14:paraId="59636F15" w14:textId="77777777" w:rsidR="00F94043" w:rsidRDefault="0022581B" w:rsidP="00B378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D091C">
        <w:rPr>
          <w:rFonts w:asciiTheme="minorHAnsi" w:hAnsiTheme="minorHAnsi" w:cstheme="minorHAnsi"/>
          <w:color w:val="222222"/>
          <w:shd w:val="clear" w:color="auto" w:fill="FFFFFF"/>
        </w:rPr>
        <w:br/>
      </w:r>
      <w:r w:rsidR="00F94043" w:rsidRPr="00B3787F">
        <w:rPr>
          <w:rFonts w:asciiTheme="minorHAnsi" w:hAnsiTheme="minorHAnsi" w:cstheme="minorHAnsi"/>
          <w:color w:val="000000"/>
        </w:rPr>
        <w:t xml:space="preserve">Skånemejerier kommer att finnas </w:t>
      </w:r>
      <w:r w:rsidR="00B3787F" w:rsidRPr="00B3787F">
        <w:rPr>
          <w:rFonts w:asciiTheme="minorHAnsi" w:hAnsiTheme="minorHAnsi" w:cstheme="minorHAnsi"/>
          <w:color w:val="000000"/>
        </w:rPr>
        <w:t xml:space="preserve">i monter C01:21 </w:t>
      </w:r>
      <w:r w:rsidR="00F94043" w:rsidRPr="00B3787F">
        <w:rPr>
          <w:rFonts w:asciiTheme="minorHAnsi" w:hAnsiTheme="minorHAnsi" w:cstheme="minorHAnsi"/>
          <w:color w:val="000000"/>
        </w:rPr>
        <w:t>här</w:t>
      </w:r>
      <w:r w:rsidR="00B3787F" w:rsidRPr="00B3787F">
        <w:rPr>
          <w:rFonts w:asciiTheme="minorHAnsi" w:hAnsiTheme="minorHAnsi" w:cstheme="minorHAnsi"/>
          <w:color w:val="000000"/>
        </w:rPr>
        <w:t xml:space="preserve"> under utställningsdagen 7/4 i Älvsjö. </w:t>
      </w:r>
      <w:r w:rsidR="00F94043" w:rsidRPr="00027ED9">
        <w:rPr>
          <w:rFonts w:asciiTheme="minorHAnsi" w:hAnsiTheme="minorHAnsi" w:cstheme="minorHAnsi"/>
          <w:color w:val="000000"/>
        </w:rPr>
        <w:t>Vi kommer ställa ut med nedan produkter:</w:t>
      </w:r>
    </w:p>
    <w:p w14:paraId="56A95E4E" w14:textId="77777777" w:rsidR="00A53C39" w:rsidRPr="00B3787F" w:rsidRDefault="00A53C39" w:rsidP="00B378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u w:val="single"/>
        </w:rPr>
      </w:pPr>
    </w:p>
    <w:p w14:paraId="3A93C2D5" w14:textId="77777777" w:rsidR="00F94043" w:rsidRPr="00027ED9" w:rsidRDefault="00F94043" w:rsidP="00F9404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27ED9">
        <w:rPr>
          <w:rFonts w:asciiTheme="minorHAnsi" w:hAnsiTheme="minorHAnsi" w:cstheme="minorHAnsi"/>
          <w:color w:val="000000"/>
        </w:rPr>
        <w:t xml:space="preserve">Bravo </w:t>
      </w:r>
      <w:proofErr w:type="spellStart"/>
      <w:r w:rsidRPr="00027ED9">
        <w:rPr>
          <w:rFonts w:asciiTheme="minorHAnsi" w:hAnsiTheme="minorHAnsi" w:cstheme="minorHAnsi"/>
          <w:color w:val="000000"/>
        </w:rPr>
        <w:t>Smoothie</w:t>
      </w:r>
      <w:proofErr w:type="spellEnd"/>
      <w:r w:rsidRPr="00027ED9">
        <w:rPr>
          <w:rFonts w:asciiTheme="minorHAnsi" w:hAnsiTheme="minorHAnsi" w:cstheme="minorHAnsi"/>
          <w:color w:val="000000"/>
        </w:rPr>
        <w:t xml:space="preserve"> (som också blev nominerad till årets dagligvara 2018)</w:t>
      </w:r>
    </w:p>
    <w:p w14:paraId="51A63FD1" w14:textId="77777777" w:rsidR="00F94043" w:rsidRPr="00027ED9" w:rsidRDefault="00F94043" w:rsidP="00F9404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027ED9">
        <w:rPr>
          <w:rFonts w:asciiTheme="minorHAnsi" w:hAnsiTheme="minorHAnsi" w:cstheme="minorHAnsi"/>
          <w:color w:val="000000"/>
        </w:rPr>
        <w:t>Allerum</w:t>
      </w:r>
      <w:proofErr w:type="spellEnd"/>
      <w:r w:rsidRPr="00027E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27ED9">
        <w:rPr>
          <w:rFonts w:asciiTheme="minorHAnsi" w:hAnsiTheme="minorHAnsi" w:cstheme="minorHAnsi"/>
          <w:color w:val="000000"/>
        </w:rPr>
        <w:t>långlagrade</w:t>
      </w:r>
      <w:proofErr w:type="spellEnd"/>
      <w:r w:rsidRPr="00027ED9">
        <w:rPr>
          <w:rFonts w:asciiTheme="minorHAnsi" w:hAnsiTheme="minorHAnsi" w:cstheme="minorHAnsi"/>
          <w:color w:val="000000"/>
        </w:rPr>
        <w:t xml:space="preserve"> skivade ostar</w:t>
      </w:r>
    </w:p>
    <w:p w14:paraId="71EB17FA" w14:textId="77777777" w:rsidR="00B3787F" w:rsidRPr="00B3787F" w:rsidRDefault="00F94043" w:rsidP="003B7395">
      <w:pPr>
        <w:pStyle w:val="Liststycke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Theme="minorHAnsi" w:hAnsiTheme="minorHAnsi" w:cstheme="minorHAnsi"/>
          <w:color w:val="282828"/>
        </w:rPr>
      </w:pPr>
      <w:r w:rsidRPr="00B3787F">
        <w:rPr>
          <w:rFonts w:asciiTheme="minorHAnsi" w:hAnsiTheme="minorHAnsi" w:cstheme="minorHAnsi"/>
          <w:color w:val="000000"/>
        </w:rPr>
        <w:t xml:space="preserve">Chokladmjölk on the go  - </w:t>
      </w:r>
      <w:r w:rsidRPr="00432269">
        <w:rPr>
          <w:rFonts w:asciiTheme="minorHAnsi" w:hAnsiTheme="minorHAnsi" w:cstheme="minorHAnsi"/>
        </w:rPr>
        <w:t xml:space="preserve">Sveriges godaste chokladmjölk (i klimatsmart förpackning)! </w:t>
      </w:r>
    </w:p>
    <w:p w14:paraId="24870E3E" w14:textId="10FEA83F" w:rsidR="00027ED9" w:rsidRDefault="00737CBA" w:rsidP="00432269">
      <w:pPr>
        <w:pStyle w:val="Normalweb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787F">
        <w:rPr>
          <w:rFonts w:asciiTheme="minorHAnsi" w:hAnsiTheme="minorHAnsi" w:cstheme="minorHAnsi"/>
          <w:color w:val="000000" w:themeColor="text1"/>
          <w:sz w:val="22"/>
          <w:szCs w:val="22"/>
        </w:rPr>
        <w:t>För mer information, kontakta Anette Gregow, kommunikationsdirektör Skånemejerier,</w:t>
      </w:r>
      <w:r w:rsidRPr="00B3787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på telefon 070 352 98 97</w:t>
      </w:r>
      <w:r w:rsidR="00B3787F" w:rsidRPr="00B378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027E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477E" w14:textId="77777777" w:rsidR="00A446BB" w:rsidRDefault="00A446BB" w:rsidP="00601F15">
      <w:r>
        <w:separator/>
      </w:r>
    </w:p>
  </w:endnote>
  <w:endnote w:type="continuationSeparator" w:id="0">
    <w:p w14:paraId="43A5B0CC" w14:textId="77777777" w:rsidR="00A446BB" w:rsidRDefault="00A446BB" w:rsidP="0060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25FA" w14:textId="141DE5CA" w:rsidR="006E37DE" w:rsidRPr="002C760E" w:rsidRDefault="006E37DE" w:rsidP="00601F15">
    <w:pPr>
      <w:contextualSpacing/>
      <w:rPr>
        <w:rFonts w:ascii="Calibri Light" w:hAnsi="Calibri Light" w:cs="Calibri Light"/>
        <w:iCs/>
        <w:color w:val="000000" w:themeColor="text1"/>
        <w:sz w:val="16"/>
        <w:szCs w:val="16"/>
      </w:rPr>
    </w:pPr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 xml:space="preserve">Skånemejerier grundades 1964 och har sedan dess värnat om den svenska mjölkbonden och om mångfalden på den svenska mejerimarknaden. Bland våra varumärken finns Skånemejerier, Bravo, </w:t>
    </w:r>
    <w:proofErr w:type="spellStart"/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Allerum</w:t>
    </w:r>
    <w:proofErr w:type="spellEnd"/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, Hjordnära, Åsens Lantmjölk och Lindahls som erbjuder ett brett sortiment av b.la. dryckesmjölk, ost</w:t>
    </w:r>
    <w:r w:rsidRPr="002C760E">
      <w:rPr>
        <w:rFonts w:ascii="Calibri Light" w:hAnsi="Calibri Light" w:cs="Calibri Light"/>
        <w:color w:val="000000" w:themeColor="text1"/>
        <w:sz w:val="16"/>
        <w:szCs w:val="16"/>
      </w:rPr>
      <w:t xml:space="preserve">, kvarg och fruktdrycker. </w:t>
    </w:r>
    <w:r w:rsidR="005B0E1D"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Skånemejerier har fyra produktionsa</w:t>
    </w:r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 xml:space="preserve">nläggningar och sysselsätter drygt 700 medarbetare. Närmare 350 mjölkbönder i Skåne och Sydsverige levererar mjölk till våra mejerier. Sedan 2012 är Skånemejerier en del av </w:t>
    </w:r>
    <w:r w:rsidR="005B0E1D"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Groupe Lactalis och omsätter</w:t>
    </w:r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 xml:space="preserve"> 2018 ca 4</w:t>
    </w:r>
    <w:r w:rsidR="005B0E1D"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,</w:t>
    </w:r>
    <w:r w:rsidR="00AB3909">
      <w:rPr>
        <w:rFonts w:ascii="Calibri Light" w:hAnsi="Calibri Light" w:cs="Calibri Light"/>
        <w:iCs/>
        <w:color w:val="000000" w:themeColor="text1"/>
        <w:sz w:val="16"/>
        <w:szCs w:val="16"/>
      </w:rPr>
      <w:t>1</w:t>
    </w:r>
    <w:r w:rsidR="005B0E1D" w:rsidRPr="002C760E">
      <w:rPr>
        <w:rFonts w:ascii="Calibri Light" w:hAnsi="Calibri Light" w:cs="Calibri Light"/>
        <w:iCs/>
        <w:color w:val="000000" w:themeColor="text1"/>
        <w:sz w:val="16"/>
        <w:szCs w:val="16"/>
      </w:rPr>
      <w:t xml:space="preserve"> </w:t>
    </w:r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mdkr.</w:t>
    </w:r>
  </w:p>
  <w:p w14:paraId="2DFFBE24" w14:textId="77777777" w:rsidR="006E37DE" w:rsidRPr="00675A47" w:rsidRDefault="006E37DE" w:rsidP="00601F15">
    <w:pPr>
      <w:contextualSpacing/>
      <w:rPr>
        <w:rFonts w:ascii="Calibri Light" w:hAnsi="Calibri Light" w:cs="Calibri Light"/>
        <w:color w:val="777777"/>
        <w:sz w:val="16"/>
        <w:szCs w:val="16"/>
      </w:rPr>
    </w:pPr>
  </w:p>
  <w:p w14:paraId="472E2825" w14:textId="77777777" w:rsidR="006E37DE" w:rsidRPr="00675A47" w:rsidRDefault="006E37DE" w:rsidP="00601F15">
    <w:pPr>
      <w:contextualSpacing/>
      <w:rPr>
        <w:rFonts w:ascii="Calibri Light" w:hAnsi="Calibri Light" w:cs="Calibri Light"/>
        <w:color w:val="777777"/>
        <w:sz w:val="16"/>
        <w:szCs w:val="16"/>
      </w:rPr>
    </w:pPr>
    <w:r w:rsidRPr="00675A47">
      <w:rPr>
        <w:rFonts w:ascii="Calibri Light" w:hAnsi="Calibri Light" w:cs="Calibri Light"/>
        <w:iCs/>
        <w:color w:val="777777"/>
        <w:sz w:val="16"/>
        <w:szCs w:val="16"/>
      </w:rPr>
      <w:t>Läs mer på </w:t>
    </w:r>
    <w:hyperlink r:id="rId1" w:history="1">
      <w:r w:rsidRPr="00675A47">
        <w:rPr>
          <w:rFonts w:ascii="Calibri Light" w:hAnsi="Calibri Light" w:cs="Calibri Light"/>
          <w:iCs/>
          <w:color w:val="4969EE"/>
          <w:sz w:val="16"/>
          <w:szCs w:val="16"/>
          <w:u w:val="single"/>
        </w:rPr>
        <w:t>www.skanemejerier.se</w:t>
      </w:r>
    </w:hyperlink>
    <w:r w:rsidRPr="00675A47">
      <w:rPr>
        <w:rFonts w:ascii="Calibri Light" w:hAnsi="Calibri Light" w:cs="Calibri Light"/>
        <w:iCs/>
        <w:color w:val="777777"/>
        <w:sz w:val="16"/>
        <w:szCs w:val="16"/>
      </w:rPr>
      <w:t> eller följ oss på Facebook </w:t>
    </w:r>
    <w:hyperlink r:id="rId2" w:history="1">
      <w:r w:rsidRPr="00675A47">
        <w:rPr>
          <w:rFonts w:ascii="Calibri Light" w:hAnsi="Calibri Light" w:cs="Calibri Light"/>
          <w:iCs/>
          <w:color w:val="4969EE"/>
          <w:sz w:val="16"/>
          <w:szCs w:val="16"/>
          <w:u w:val="single"/>
        </w:rPr>
        <w:t>www.facebook.com/skanemejerier</w:t>
      </w:r>
    </w:hyperlink>
    <w:r w:rsidRPr="00675A47">
      <w:rPr>
        <w:rFonts w:ascii="Calibri Light" w:hAnsi="Calibri Light" w:cs="Calibri Light"/>
        <w:iCs/>
        <w:color w:val="777777"/>
        <w:sz w:val="16"/>
        <w:szCs w:val="16"/>
      </w:rPr>
      <w:t>.</w:t>
    </w:r>
  </w:p>
  <w:p w14:paraId="50C6EEB4" w14:textId="77777777" w:rsidR="006E37DE" w:rsidRDefault="006E37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A6A6" w14:textId="77777777" w:rsidR="00A446BB" w:rsidRDefault="00A446BB" w:rsidP="00601F15">
      <w:r>
        <w:separator/>
      </w:r>
    </w:p>
  </w:footnote>
  <w:footnote w:type="continuationSeparator" w:id="0">
    <w:p w14:paraId="414073C9" w14:textId="77777777" w:rsidR="00A446BB" w:rsidRDefault="00A446BB" w:rsidP="0060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A24"/>
    <w:multiLevelType w:val="hybridMultilevel"/>
    <w:tmpl w:val="ED009AA8"/>
    <w:lvl w:ilvl="0" w:tplc="06625DB8">
      <w:start w:val="1"/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38A"/>
    <w:multiLevelType w:val="hybridMultilevel"/>
    <w:tmpl w:val="8764922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57"/>
    <w:rsid w:val="00027ED9"/>
    <w:rsid w:val="00161277"/>
    <w:rsid w:val="0022581B"/>
    <w:rsid w:val="00264508"/>
    <w:rsid w:val="002B33F7"/>
    <w:rsid w:val="002C760E"/>
    <w:rsid w:val="003B1BA3"/>
    <w:rsid w:val="004202AC"/>
    <w:rsid w:val="00432269"/>
    <w:rsid w:val="004B14D0"/>
    <w:rsid w:val="004B4299"/>
    <w:rsid w:val="00542DCE"/>
    <w:rsid w:val="005B0E1D"/>
    <w:rsid w:val="00601F15"/>
    <w:rsid w:val="006069C1"/>
    <w:rsid w:val="00624C9F"/>
    <w:rsid w:val="00643227"/>
    <w:rsid w:val="0067239A"/>
    <w:rsid w:val="006C76DD"/>
    <w:rsid w:val="006E37DE"/>
    <w:rsid w:val="00720929"/>
    <w:rsid w:val="0072783C"/>
    <w:rsid w:val="00737CBA"/>
    <w:rsid w:val="00925A7C"/>
    <w:rsid w:val="009A1C5B"/>
    <w:rsid w:val="00A446BB"/>
    <w:rsid w:val="00A53C39"/>
    <w:rsid w:val="00A555F2"/>
    <w:rsid w:val="00AB3909"/>
    <w:rsid w:val="00B3787F"/>
    <w:rsid w:val="00CB6F06"/>
    <w:rsid w:val="00CC73A3"/>
    <w:rsid w:val="00CD7FF0"/>
    <w:rsid w:val="00D40B8E"/>
    <w:rsid w:val="00D5325D"/>
    <w:rsid w:val="00DD091C"/>
    <w:rsid w:val="00DD158A"/>
    <w:rsid w:val="00E951A8"/>
    <w:rsid w:val="00F02D57"/>
    <w:rsid w:val="00F94043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77E3"/>
  <w15:chartTrackingRefBased/>
  <w15:docId w15:val="{7483CE64-3311-469B-87A9-43A44B15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5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2D5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F02D57"/>
    <w:pPr>
      <w:ind w:left="720"/>
    </w:pPr>
  </w:style>
  <w:style w:type="paragraph" w:styleId="Normalwebb">
    <w:name w:val="Normal (Web)"/>
    <w:basedOn w:val="Normal"/>
    <w:uiPriority w:val="99"/>
    <w:unhideWhenUsed/>
    <w:rsid w:val="00027E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7ED9"/>
    <w:rPr>
      <w:b/>
      <w:bCs/>
    </w:rPr>
  </w:style>
  <w:style w:type="character" w:styleId="Betoning">
    <w:name w:val="Emphasis"/>
    <w:basedOn w:val="Standardstycketeckensnitt"/>
    <w:uiPriority w:val="20"/>
    <w:qFormat/>
    <w:rsid w:val="00027ED9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3B1BA3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01F1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1F1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01F1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1F15"/>
    <w:rPr>
      <w:rFonts w:ascii="Calibri" w:hAnsi="Calibri" w:cs="Calibr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15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15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158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15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158A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15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7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kanemejerier" TargetMode="External"/><Relationship Id="rId1" Type="http://schemas.openxmlformats.org/officeDocument/2006/relationships/hyperlink" Target="http://www.skanemejerie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Skånemejerier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Gregow</dc:creator>
  <cp:keywords/>
  <dc:description/>
  <cp:lastModifiedBy>Anette Gregow</cp:lastModifiedBy>
  <cp:revision>9</cp:revision>
  <cp:lastPrinted>2019-04-04T08:30:00Z</cp:lastPrinted>
  <dcterms:created xsi:type="dcterms:W3CDTF">2019-04-03T07:55:00Z</dcterms:created>
  <dcterms:modified xsi:type="dcterms:W3CDTF">2019-04-04T08:31:00Z</dcterms:modified>
</cp:coreProperties>
</file>