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2B947A" w14:textId="77777777" w:rsidR="00DF399E" w:rsidRDefault="00DF399E" w:rsidP="00C52D8A">
      <w:pPr>
        <w:rPr>
          <w:rFonts w:ascii="Myriad Pro" w:hAnsi="Myriad Pro"/>
          <w:sz w:val="40"/>
          <w:szCs w:val="40"/>
        </w:rPr>
      </w:pPr>
    </w:p>
    <w:p w14:paraId="70EBCD48" w14:textId="77777777" w:rsidR="00C52D8A" w:rsidRPr="00C52D8A" w:rsidRDefault="00C52D8A" w:rsidP="00C52D8A">
      <w:pPr>
        <w:rPr>
          <w:rFonts w:ascii="Myriad Pro" w:hAnsi="Myriad Pro"/>
          <w:sz w:val="40"/>
          <w:szCs w:val="40"/>
        </w:rPr>
      </w:pPr>
      <w:bookmarkStart w:id="0" w:name="_GoBack"/>
      <w:r w:rsidRPr="00C52D8A">
        <w:rPr>
          <w:rFonts w:ascii="Myriad Pro" w:hAnsi="Myriad Pro"/>
          <w:sz w:val="40"/>
          <w:szCs w:val="40"/>
        </w:rPr>
        <w:t xml:space="preserve">Boverket </w:t>
      </w:r>
      <w:r w:rsidR="009070C9">
        <w:rPr>
          <w:rFonts w:ascii="Myriad Pro" w:hAnsi="Myriad Pro"/>
          <w:sz w:val="40"/>
          <w:szCs w:val="40"/>
        </w:rPr>
        <w:t xml:space="preserve">når bara halvvägs </w:t>
      </w:r>
      <w:r w:rsidRPr="00C52D8A">
        <w:rPr>
          <w:rFonts w:ascii="Myriad Pro" w:hAnsi="Myriad Pro"/>
          <w:sz w:val="40"/>
          <w:szCs w:val="40"/>
        </w:rPr>
        <w:t xml:space="preserve">med </w:t>
      </w:r>
      <w:r w:rsidR="009070C9">
        <w:rPr>
          <w:rFonts w:ascii="Myriad Pro" w:hAnsi="Myriad Pro"/>
          <w:sz w:val="40"/>
          <w:szCs w:val="40"/>
        </w:rPr>
        <w:t>byggregel</w:t>
      </w:r>
      <w:r w:rsidRPr="00C52D8A">
        <w:rPr>
          <w:rFonts w:ascii="Myriad Pro" w:hAnsi="Myriad Pro"/>
          <w:sz w:val="40"/>
          <w:szCs w:val="40"/>
        </w:rPr>
        <w:t>översyn</w:t>
      </w:r>
    </w:p>
    <w:bookmarkEnd w:id="0"/>
    <w:p w14:paraId="212F2F81" w14:textId="77777777" w:rsidR="00C52D8A" w:rsidRPr="00C52D8A" w:rsidRDefault="00C52D8A" w:rsidP="00C52D8A">
      <w:pPr>
        <w:rPr>
          <w:rFonts w:ascii="Myriad Pro" w:hAnsi="Myriad Pro"/>
          <w:b/>
          <w:sz w:val="20"/>
          <w:szCs w:val="20"/>
        </w:rPr>
      </w:pPr>
      <w:r w:rsidRPr="00C52D8A">
        <w:rPr>
          <w:rFonts w:ascii="Myriad Pro" w:hAnsi="Myriad Pro"/>
          <w:b/>
          <w:sz w:val="20"/>
          <w:szCs w:val="20"/>
        </w:rPr>
        <w:t>Id</w:t>
      </w:r>
      <w:r>
        <w:rPr>
          <w:rFonts w:ascii="Myriad Pro" w:hAnsi="Myriad Pro"/>
          <w:b/>
          <w:sz w:val="20"/>
          <w:szCs w:val="20"/>
        </w:rPr>
        <w:t>ag släpper äntligen Boverket resultatet av sin översyn av byggregler för studentbostäder</w:t>
      </w:r>
      <w:r w:rsidRPr="00C52D8A">
        <w:rPr>
          <w:rFonts w:ascii="Myriad Pro" w:hAnsi="Myriad Pro"/>
          <w:b/>
          <w:sz w:val="20"/>
          <w:szCs w:val="20"/>
        </w:rPr>
        <w:t xml:space="preserve">. Tyvärr verkar de förbisett många viktiga synpunkter från både de som vill bygga bostäder och de som ska bo i dem. </w:t>
      </w:r>
    </w:p>
    <w:p w14:paraId="2A3E3484" w14:textId="77777777" w:rsidR="00C52D8A" w:rsidRPr="00C52D8A" w:rsidRDefault="00C52D8A" w:rsidP="00C52D8A">
      <w:pPr>
        <w:rPr>
          <w:rFonts w:ascii="Myriad Pro" w:hAnsi="Myriad Pro"/>
          <w:sz w:val="20"/>
          <w:szCs w:val="20"/>
        </w:rPr>
      </w:pPr>
      <w:r w:rsidRPr="00C52D8A">
        <w:rPr>
          <w:rFonts w:ascii="Myriad Pro" w:hAnsi="Myriad Pro"/>
          <w:sz w:val="20"/>
          <w:szCs w:val="20"/>
        </w:rPr>
        <w:t xml:space="preserve">Översynen är sedan länge efterfrågad av studentbostadsbranschen och resultatet blandar och ger. En snabb överblick av förslagen visar att det finns flera bra förslag, men de åtgärder som verkligen skulle innebära en skillnad för nyproduktionen av studentbostäder förbises helt. </w:t>
      </w:r>
    </w:p>
    <w:p w14:paraId="2F717ED3" w14:textId="77777777" w:rsidR="009070C9" w:rsidRDefault="009070C9" w:rsidP="00C52D8A">
      <w:pPr>
        <w:rPr>
          <w:rFonts w:ascii="Myriad Pro" w:hAnsi="Myriad Pro"/>
          <w:sz w:val="20"/>
          <w:szCs w:val="20"/>
        </w:rPr>
      </w:pPr>
      <w:r>
        <w:rPr>
          <w:rFonts w:ascii="Myriad Pro" w:hAnsi="Myriad Pro"/>
          <w:sz w:val="20"/>
          <w:szCs w:val="20"/>
        </w:rPr>
        <w:t xml:space="preserve">Det som branschen lyfter fram som den enskilt största möjligheten för att kunna krympa lägenhetsytor och skapa fler bostäder per projekt, nämligen ändrade tillgänglighetsregler – främst vad gäller badrummen – menar Boverket inte hade inneburit </w:t>
      </w:r>
      <w:r w:rsidR="00C52D8A" w:rsidRPr="00C52D8A">
        <w:rPr>
          <w:rFonts w:ascii="Myriad Pro" w:hAnsi="Myriad Pro"/>
          <w:sz w:val="20"/>
          <w:szCs w:val="20"/>
        </w:rPr>
        <w:t>en tillräckligt stor skillnad</w:t>
      </w:r>
      <w:r w:rsidR="00DF399E">
        <w:rPr>
          <w:rFonts w:ascii="Myriad Pro" w:hAnsi="Myriad Pro"/>
          <w:sz w:val="20"/>
          <w:szCs w:val="20"/>
        </w:rPr>
        <w:t xml:space="preserve"> i varken yta eller ekonomi</w:t>
      </w:r>
      <w:r w:rsidR="00C52D8A" w:rsidRPr="00C52D8A">
        <w:rPr>
          <w:rFonts w:ascii="Myriad Pro" w:hAnsi="Myriad Pro"/>
          <w:sz w:val="20"/>
          <w:szCs w:val="20"/>
        </w:rPr>
        <w:t xml:space="preserve"> för att motivera </w:t>
      </w:r>
      <w:r>
        <w:rPr>
          <w:rFonts w:ascii="Myriad Pro" w:hAnsi="Myriad Pro"/>
          <w:sz w:val="20"/>
          <w:szCs w:val="20"/>
        </w:rPr>
        <w:t xml:space="preserve">en förändring. </w:t>
      </w:r>
    </w:p>
    <w:p w14:paraId="301B3A72" w14:textId="77777777" w:rsidR="00944383" w:rsidRPr="00D97FB4" w:rsidRDefault="009070C9" w:rsidP="00D97FB4">
      <w:pPr>
        <w:pStyle w:val="Liststycke"/>
        <w:numPr>
          <w:ilvl w:val="0"/>
          <w:numId w:val="6"/>
        </w:numPr>
        <w:rPr>
          <w:rFonts w:ascii="Myriad Pro" w:hAnsi="Myriad Pro"/>
          <w:sz w:val="20"/>
          <w:szCs w:val="20"/>
        </w:rPr>
      </w:pPr>
      <w:r w:rsidRPr="00D97FB4">
        <w:rPr>
          <w:rFonts w:ascii="Myriad Pro" w:hAnsi="Myriad Pro"/>
          <w:sz w:val="20"/>
          <w:szCs w:val="20"/>
        </w:rPr>
        <w:t>Hur de kommit fram till det är oerhört märkligt och man undrar om de helt enkelt inte vågar föreslå en förändring? Det är inte så svårt att räkna ut vad de tillgänglighetsregler branschen efterfrågar skulle innebära. Vi har låtit rita om ett antal svenska projekt efter norska regler (</w:t>
      </w:r>
      <w:r w:rsidR="00944383" w:rsidRPr="00D97FB4">
        <w:rPr>
          <w:rFonts w:ascii="Myriad Pro" w:hAnsi="Myriad Pro"/>
          <w:sz w:val="20"/>
          <w:szCs w:val="20"/>
        </w:rPr>
        <w:t>som innebär</w:t>
      </w:r>
      <w:r w:rsidRPr="00D97FB4">
        <w:rPr>
          <w:rFonts w:ascii="Myriad Pro" w:hAnsi="Myriad Pro"/>
          <w:sz w:val="20"/>
          <w:szCs w:val="20"/>
        </w:rPr>
        <w:t xml:space="preserve"> andra tillgänglighetskrav) och vinsten är i vissa fall över 50 procent fler lägenheter per projekt. Om det är en för liten effekt undrar jag var de lägger ribban någonstans, säger Martin Johansson</w:t>
      </w:r>
      <w:r w:rsidR="00944383" w:rsidRPr="00D97FB4">
        <w:rPr>
          <w:rFonts w:ascii="Myriad Pro" w:hAnsi="Myriad Pro"/>
          <w:sz w:val="20"/>
          <w:szCs w:val="20"/>
        </w:rPr>
        <w:t xml:space="preserve">, generalsekreterare för Studentbostadsföretagen. </w:t>
      </w:r>
    </w:p>
    <w:p w14:paraId="1F9E006E" w14:textId="77777777" w:rsidR="00944383" w:rsidRDefault="00944383" w:rsidP="00944383">
      <w:pPr>
        <w:rPr>
          <w:rFonts w:ascii="Myriad Pro" w:hAnsi="Myriad Pro"/>
          <w:sz w:val="20"/>
          <w:szCs w:val="20"/>
        </w:rPr>
      </w:pPr>
      <w:r w:rsidRPr="00C52D8A">
        <w:rPr>
          <w:rFonts w:ascii="Myriad Pro" w:hAnsi="Myriad Pro"/>
          <w:sz w:val="20"/>
          <w:szCs w:val="20"/>
        </w:rPr>
        <w:t xml:space="preserve">Två bra förslag </w:t>
      </w:r>
      <w:r>
        <w:rPr>
          <w:rFonts w:ascii="Myriad Pro" w:hAnsi="Myriad Pro"/>
          <w:sz w:val="20"/>
          <w:szCs w:val="20"/>
        </w:rPr>
        <w:t xml:space="preserve">i översynen </w:t>
      </w:r>
      <w:r w:rsidRPr="00C52D8A">
        <w:rPr>
          <w:rFonts w:ascii="Myriad Pro" w:hAnsi="Myriad Pro"/>
          <w:sz w:val="20"/>
          <w:szCs w:val="20"/>
        </w:rPr>
        <w:t xml:space="preserve">är </w:t>
      </w:r>
      <w:r>
        <w:rPr>
          <w:rFonts w:ascii="Myriad Pro" w:hAnsi="Myriad Pro"/>
          <w:sz w:val="20"/>
          <w:szCs w:val="20"/>
        </w:rPr>
        <w:t xml:space="preserve">för det första möjligheten till </w:t>
      </w:r>
      <w:r w:rsidRPr="00C52D8A">
        <w:rPr>
          <w:rFonts w:ascii="Myriad Pro" w:hAnsi="Myriad Pro"/>
          <w:sz w:val="20"/>
          <w:szCs w:val="20"/>
        </w:rPr>
        <w:t>samutnyttjande av funktioner</w:t>
      </w:r>
      <w:r>
        <w:rPr>
          <w:rFonts w:ascii="Myriad Pro" w:hAnsi="Myriad Pro"/>
          <w:sz w:val="20"/>
          <w:szCs w:val="20"/>
        </w:rPr>
        <w:t xml:space="preserve"> som exempelvis matplats och arbetsplats. Och för det andra, ändrade bullerregler för att göra det enklare att bygga små lägenheter i centrala lägen. </w:t>
      </w:r>
    </w:p>
    <w:p w14:paraId="0B834DB6" w14:textId="77777777" w:rsidR="00944383" w:rsidRDefault="00944383" w:rsidP="00944383">
      <w:pPr>
        <w:rPr>
          <w:rFonts w:ascii="Myriad Pro" w:hAnsi="Myriad Pro"/>
          <w:sz w:val="20"/>
          <w:szCs w:val="20"/>
        </w:rPr>
      </w:pPr>
      <w:r>
        <w:rPr>
          <w:rFonts w:ascii="Myriad Pro" w:hAnsi="Myriad Pro"/>
          <w:sz w:val="20"/>
          <w:szCs w:val="20"/>
        </w:rPr>
        <w:t xml:space="preserve">I förslaget om samutnyttjande av funktioner verkar man dock ha tagit liten hänsyn till de som faktiskt ska bo i bostaden, nämligen studenterna. Enligt den studie om hur studenter vill bo som gjorts av Studentbostadsföretagen och Lunds universitet, menar studenterna själva att köket är en oerhört viktig del i lägenheten som inte bör göras mindre. Snarare tvärtom. Badrummen däremot är det rum som studenterna menar kan göras betydligt mindre. I utredningen föreslås istället att köken kan minskas medan badrummen behåller samma storlek. </w:t>
      </w:r>
    </w:p>
    <w:p w14:paraId="4748F91D" w14:textId="77777777" w:rsidR="00C52D8A" w:rsidRPr="00D97FB4" w:rsidRDefault="00C52D8A" w:rsidP="00D97FB4">
      <w:pPr>
        <w:pStyle w:val="Liststycke"/>
        <w:numPr>
          <w:ilvl w:val="0"/>
          <w:numId w:val="5"/>
        </w:numPr>
        <w:shd w:val="clear" w:color="auto" w:fill="FFFFFF"/>
        <w:outlineLvl w:val="0"/>
        <w:rPr>
          <w:rFonts w:ascii="Myriad Pro" w:eastAsia="Times New Roman" w:hAnsi="Myriad Pro"/>
          <w:bCs/>
          <w:color w:val="222222"/>
          <w:kern w:val="36"/>
          <w:sz w:val="20"/>
          <w:szCs w:val="20"/>
        </w:rPr>
      </w:pPr>
      <w:r w:rsidRPr="00D97FB4">
        <w:rPr>
          <w:rFonts w:ascii="Myriad Pro" w:eastAsia="Times New Roman" w:hAnsi="Myriad Pro"/>
          <w:bCs/>
          <w:color w:val="222222"/>
          <w:kern w:val="36"/>
          <w:sz w:val="20"/>
          <w:szCs w:val="20"/>
        </w:rPr>
        <w:t>Det finns förslag på åtgärder som är väldigt bra och kom</w:t>
      </w:r>
      <w:r w:rsidR="00DF399E" w:rsidRPr="00D97FB4">
        <w:rPr>
          <w:rFonts w:ascii="Myriad Pro" w:eastAsia="Times New Roman" w:hAnsi="Myriad Pro"/>
          <w:bCs/>
          <w:color w:val="222222"/>
          <w:kern w:val="36"/>
          <w:sz w:val="20"/>
          <w:szCs w:val="20"/>
        </w:rPr>
        <w:t xml:space="preserve">mer att bidra till ett </w:t>
      </w:r>
      <w:r w:rsidR="0053249C" w:rsidRPr="00D97FB4">
        <w:rPr>
          <w:rFonts w:ascii="Myriad Pro" w:eastAsia="Times New Roman" w:hAnsi="Myriad Pro"/>
          <w:bCs/>
          <w:color w:val="222222"/>
          <w:kern w:val="36"/>
          <w:sz w:val="20"/>
          <w:szCs w:val="20"/>
        </w:rPr>
        <w:t>något</w:t>
      </w:r>
      <w:r w:rsidR="00DF399E" w:rsidRPr="00D97FB4">
        <w:rPr>
          <w:rFonts w:ascii="Myriad Pro" w:eastAsia="Times New Roman" w:hAnsi="Myriad Pro"/>
          <w:bCs/>
          <w:color w:val="222222"/>
          <w:kern w:val="36"/>
          <w:sz w:val="20"/>
          <w:szCs w:val="20"/>
        </w:rPr>
        <w:t xml:space="preserve"> </w:t>
      </w:r>
      <w:r w:rsidR="00D97FB4" w:rsidRPr="00D97FB4">
        <w:rPr>
          <w:rFonts w:ascii="Myriad Pro" w:eastAsia="Times New Roman" w:hAnsi="Myriad Pro"/>
          <w:bCs/>
          <w:color w:val="222222"/>
          <w:kern w:val="36"/>
          <w:sz w:val="20"/>
          <w:szCs w:val="20"/>
        </w:rPr>
        <w:t>flexiblare</w:t>
      </w:r>
      <w:r w:rsidRPr="00D97FB4">
        <w:rPr>
          <w:rFonts w:ascii="Myriad Pro" w:eastAsia="Times New Roman" w:hAnsi="Myriad Pro"/>
          <w:bCs/>
          <w:color w:val="222222"/>
          <w:kern w:val="36"/>
          <w:sz w:val="20"/>
          <w:szCs w:val="20"/>
        </w:rPr>
        <w:t xml:space="preserve"> regelverk, men branschen ställer sig frågande till varför man förbiser de faktorer som </w:t>
      </w:r>
      <w:r w:rsidR="0053249C" w:rsidRPr="00D97FB4">
        <w:rPr>
          <w:rFonts w:ascii="Myriad Pro" w:eastAsia="Times New Roman" w:hAnsi="Myriad Pro"/>
          <w:bCs/>
          <w:color w:val="222222"/>
          <w:kern w:val="36"/>
          <w:sz w:val="20"/>
          <w:szCs w:val="20"/>
        </w:rPr>
        <w:t>verkligen hade bidragit till att fler studentbostäder byggs</w:t>
      </w:r>
      <w:r w:rsidRPr="00D97FB4">
        <w:rPr>
          <w:rFonts w:ascii="Myriad Pro" w:eastAsia="Times New Roman" w:hAnsi="Myriad Pro"/>
          <w:bCs/>
          <w:color w:val="222222"/>
          <w:kern w:val="36"/>
          <w:sz w:val="20"/>
          <w:szCs w:val="20"/>
        </w:rPr>
        <w:t>, säger Martin Johansson, generalsekreterare för Studentbostadsföretagen.</w:t>
      </w:r>
    </w:p>
    <w:p w14:paraId="558997A3" w14:textId="77777777" w:rsidR="00D97FB4" w:rsidRPr="00D97FB4" w:rsidRDefault="00D97FB4" w:rsidP="00D97FB4">
      <w:pPr>
        <w:pStyle w:val="Liststycke"/>
        <w:shd w:val="clear" w:color="auto" w:fill="FFFFFF"/>
        <w:outlineLvl w:val="0"/>
        <w:rPr>
          <w:rFonts w:ascii="Myriad Pro" w:eastAsia="Times New Roman" w:hAnsi="Myriad Pro"/>
          <w:bCs/>
          <w:color w:val="222222"/>
          <w:kern w:val="36"/>
          <w:sz w:val="20"/>
          <w:szCs w:val="20"/>
        </w:rPr>
      </w:pPr>
    </w:p>
    <w:p w14:paraId="1A8B3AB5" w14:textId="77777777" w:rsidR="0053249C" w:rsidRDefault="0053249C" w:rsidP="00C52D8A">
      <w:pPr>
        <w:rPr>
          <w:rFonts w:ascii="Myriad Pro" w:hAnsi="Myriad Pro"/>
          <w:b/>
          <w:sz w:val="20"/>
          <w:szCs w:val="20"/>
        </w:rPr>
      </w:pPr>
    </w:p>
    <w:p w14:paraId="6A57FA35" w14:textId="77777777" w:rsidR="00D97FB4" w:rsidRDefault="00D97FB4" w:rsidP="00C52D8A">
      <w:pPr>
        <w:rPr>
          <w:rFonts w:ascii="Myriad Pro" w:hAnsi="Myriad Pro"/>
          <w:b/>
          <w:sz w:val="20"/>
          <w:szCs w:val="20"/>
        </w:rPr>
      </w:pPr>
    </w:p>
    <w:p w14:paraId="4C26B5E5" w14:textId="77777777" w:rsidR="00D97FB4" w:rsidRDefault="00D97FB4" w:rsidP="00C52D8A">
      <w:pPr>
        <w:rPr>
          <w:rFonts w:ascii="Myriad Pro" w:hAnsi="Myriad Pro"/>
          <w:b/>
          <w:sz w:val="20"/>
          <w:szCs w:val="20"/>
        </w:rPr>
      </w:pPr>
    </w:p>
    <w:p w14:paraId="041CE896" w14:textId="77777777" w:rsidR="00C52D8A" w:rsidRPr="00C52D8A" w:rsidRDefault="00C52D8A" w:rsidP="00C52D8A">
      <w:pPr>
        <w:rPr>
          <w:rFonts w:ascii="Myriad Pro" w:hAnsi="Myriad Pro"/>
          <w:b/>
          <w:sz w:val="20"/>
          <w:szCs w:val="20"/>
        </w:rPr>
      </w:pPr>
      <w:r w:rsidRPr="00C52D8A">
        <w:rPr>
          <w:rFonts w:ascii="Myriad Pro" w:hAnsi="Myriad Pro"/>
          <w:b/>
          <w:sz w:val="20"/>
          <w:szCs w:val="20"/>
        </w:rPr>
        <w:t>Rapporter från Studentbostadsföretagen i samband med Boverkets översyn</w:t>
      </w:r>
      <w:r w:rsidR="0053249C">
        <w:rPr>
          <w:rFonts w:ascii="Myriad Pro" w:hAnsi="Myriad Pro"/>
          <w:b/>
          <w:sz w:val="20"/>
          <w:szCs w:val="20"/>
        </w:rPr>
        <w:t xml:space="preserve"> på nästa sida</w:t>
      </w:r>
    </w:p>
    <w:p w14:paraId="64138686" w14:textId="77777777" w:rsidR="003E1A24" w:rsidRPr="00DF399E" w:rsidRDefault="00EC7379">
      <w:pPr>
        <w:rPr>
          <w:rFonts w:ascii="Myriad Pro" w:hAnsi="Myriad Pro"/>
          <w:sz w:val="20"/>
          <w:szCs w:val="20"/>
        </w:rPr>
      </w:pPr>
      <w:hyperlink r:id="rId8" w:history="1">
        <w:r w:rsidR="00C52D8A" w:rsidRPr="00DF399E">
          <w:rPr>
            <w:rStyle w:val="Hyperlnk"/>
            <w:rFonts w:ascii="Myriad Pro" w:hAnsi="Myriad Pro"/>
            <w:sz w:val="20"/>
            <w:szCs w:val="20"/>
          </w:rPr>
          <w:t>Byggrapporten 2013</w:t>
        </w:r>
      </w:hyperlink>
      <w:r w:rsidR="00C52D8A" w:rsidRPr="00DF399E">
        <w:rPr>
          <w:rFonts w:ascii="Myriad Pro" w:hAnsi="Myriad Pro"/>
          <w:sz w:val="20"/>
          <w:szCs w:val="20"/>
        </w:rPr>
        <w:br/>
      </w:r>
      <w:hyperlink r:id="rId9" w:history="1">
        <w:r w:rsidR="00C52D8A" w:rsidRPr="00DF399E">
          <w:rPr>
            <w:rStyle w:val="Hyperlnk"/>
            <w:rFonts w:ascii="Myriad Pro" w:hAnsi="Myriad Pro"/>
            <w:sz w:val="20"/>
            <w:szCs w:val="20"/>
          </w:rPr>
          <w:t>Hur studenter vill bo</w:t>
        </w:r>
      </w:hyperlink>
      <w:r w:rsidR="00C52D8A" w:rsidRPr="00DF399E">
        <w:rPr>
          <w:rFonts w:ascii="Myriad Pro" w:hAnsi="Myriad Pro"/>
          <w:sz w:val="20"/>
          <w:szCs w:val="20"/>
        </w:rPr>
        <w:br/>
      </w:r>
      <w:hyperlink r:id="rId10" w:history="1">
        <w:r w:rsidR="00C52D8A" w:rsidRPr="00DF399E">
          <w:rPr>
            <w:rStyle w:val="Hyperlnk"/>
            <w:rFonts w:ascii="Myriad Pro" w:hAnsi="Myriad Pro"/>
            <w:bCs/>
            <w:kern w:val="36"/>
            <w:sz w:val="20"/>
            <w:szCs w:val="20"/>
          </w:rPr>
          <w:t>Vilka regler försvårar nyproduktion av studentbostäder?</w:t>
        </w:r>
      </w:hyperlink>
      <w:r w:rsidR="00C52D8A" w:rsidRPr="00DF399E">
        <w:rPr>
          <w:rFonts w:ascii="Myriad Pro" w:eastAsia="Times New Roman" w:hAnsi="Myriad Pro"/>
          <w:bCs/>
          <w:color w:val="222222"/>
          <w:kern w:val="36"/>
          <w:sz w:val="20"/>
          <w:szCs w:val="20"/>
        </w:rPr>
        <w:t xml:space="preserve"> </w:t>
      </w:r>
    </w:p>
    <w:p w14:paraId="5C1CC02F" w14:textId="77777777" w:rsidR="00C52D8A" w:rsidRPr="00C52D8A" w:rsidRDefault="00C52D8A">
      <w:pPr>
        <w:rPr>
          <w:rFonts w:ascii="Myriad Pro" w:hAnsi="Myriad Pro"/>
          <w:sz w:val="20"/>
          <w:szCs w:val="20"/>
        </w:rPr>
      </w:pPr>
    </w:p>
    <w:p w14:paraId="5605AE6E" w14:textId="77777777" w:rsidR="003E1A24" w:rsidRPr="00C52D8A" w:rsidRDefault="003E1A24" w:rsidP="003E1A24">
      <w:pPr>
        <w:autoSpaceDE w:val="0"/>
        <w:autoSpaceDN w:val="0"/>
        <w:adjustRightInd w:val="0"/>
        <w:rPr>
          <w:rFonts w:ascii="Myriad Pro" w:hAnsi="Myriad Pro" w:cs="Candara-Italic"/>
          <w:b/>
          <w:iCs/>
          <w:color w:val="000000"/>
          <w:sz w:val="20"/>
          <w:szCs w:val="20"/>
        </w:rPr>
      </w:pPr>
      <w:r w:rsidRPr="00C52D8A">
        <w:rPr>
          <w:rFonts w:ascii="Myriad Pro" w:hAnsi="Myriad Pro" w:cs="Candara-Italic"/>
          <w:b/>
          <w:iCs/>
          <w:color w:val="000000"/>
          <w:sz w:val="20"/>
          <w:szCs w:val="20"/>
        </w:rPr>
        <w:t>För mer information:</w:t>
      </w:r>
    </w:p>
    <w:p w14:paraId="33018642" w14:textId="77777777" w:rsidR="001C011B" w:rsidRPr="00C52D8A" w:rsidRDefault="003E1A24" w:rsidP="00C52D8A">
      <w:pPr>
        <w:autoSpaceDE w:val="0"/>
        <w:autoSpaceDN w:val="0"/>
        <w:adjustRightInd w:val="0"/>
        <w:rPr>
          <w:rFonts w:ascii="Myriad Pro" w:hAnsi="Myriad Pro" w:cs="Candara-Italic"/>
          <w:iCs/>
          <w:color w:val="000000"/>
          <w:sz w:val="20"/>
          <w:szCs w:val="20"/>
        </w:rPr>
      </w:pPr>
      <w:r w:rsidRPr="00C52D8A">
        <w:rPr>
          <w:rFonts w:ascii="Myriad Pro" w:hAnsi="Myriad Pro" w:cs="Candara-Italic"/>
          <w:iCs/>
          <w:color w:val="000000"/>
          <w:sz w:val="20"/>
          <w:szCs w:val="20"/>
        </w:rPr>
        <w:t>Martin Johansson</w:t>
      </w:r>
      <w:r w:rsidRPr="00C52D8A">
        <w:rPr>
          <w:rFonts w:ascii="Myriad Pro" w:hAnsi="Myriad Pro" w:cs="Candara-Italic"/>
          <w:iCs/>
          <w:color w:val="000000"/>
          <w:sz w:val="20"/>
          <w:szCs w:val="20"/>
        </w:rPr>
        <w:tab/>
      </w:r>
      <w:r w:rsidRPr="00C52D8A">
        <w:rPr>
          <w:rFonts w:ascii="Myriad Pro" w:hAnsi="Myriad Pro" w:cs="Candara-Italic"/>
          <w:iCs/>
          <w:color w:val="000000"/>
          <w:sz w:val="20"/>
          <w:szCs w:val="20"/>
        </w:rPr>
        <w:br/>
      </w:r>
      <w:r w:rsidR="008B704B" w:rsidRPr="00C52D8A">
        <w:rPr>
          <w:rFonts w:ascii="Myriad Pro" w:hAnsi="Myriad Pro" w:cs="Candara-Italic"/>
          <w:iCs/>
          <w:color w:val="000000"/>
          <w:sz w:val="20"/>
          <w:szCs w:val="20"/>
        </w:rPr>
        <w:t>Generalsekretera</w:t>
      </w:r>
      <w:r w:rsidRPr="00C52D8A">
        <w:rPr>
          <w:rFonts w:ascii="Myriad Pro" w:hAnsi="Myriad Pro" w:cs="Candara-Italic"/>
          <w:iCs/>
          <w:color w:val="000000"/>
          <w:sz w:val="20"/>
          <w:szCs w:val="20"/>
        </w:rPr>
        <w:t>re</w:t>
      </w:r>
      <w:r w:rsidRPr="00C52D8A">
        <w:rPr>
          <w:rFonts w:ascii="Myriad Pro" w:hAnsi="Myriad Pro" w:cs="Candara-Italic"/>
          <w:iCs/>
          <w:color w:val="000000"/>
          <w:sz w:val="20"/>
          <w:szCs w:val="20"/>
        </w:rPr>
        <w:br/>
        <w:t>Telefon: 031 – 780 45 72</w:t>
      </w:r>
      <w:r w:rsidRPr="00C52D8A">
        <w:rPr>
          <w:rFonts w:ascii="Myriad Pro" w:hAnsi="Myriad Pro" w:cs="Candara-Italic"/>
          <w:iCs/>
          <w:color w:val="000000"/>
          <w:sz w:val="20"/>
          <w:szCs w:val="20"/>
        </w:rPr>
        <w:br/>
        <w:t>E-post: martin@studentbostadsforetagen.se</w:t>
      </w:r>
    </w:p>
    <w:sectPr w:rsidR="001C011B" w:rsidRPr="00C52D8A" w:rsidSect="00EF67B2">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415687" w14:textId="77777777" w:rsidR="009318EF" w:rsidRDefault="009318EF" w:rsidP="00920096">
      <w:r>
        <w:separator/>
      </w:r>
    </w:p>
  </w:endnote>
  <w:endnote w:type="continuationSeparator" w:id="0">
    <w:p w14:paraId="010BF637" w14:textId="77777777" w:rsidR="009318EF" w:rsidRDefault="009318EF" w:rsidP="00920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 Pro">
    <w:panose1 w:val="020B0503030403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ndara-Italic">
    <w:panose1 w:val="00000000000000000000"/>
    <w:charset w:val="00"/>
    <w:family w:val="swiss"/>
    <w:notTrueType/>
    <w:pitch w:val="default"/>
    <w:sig w:usb0="00000003" w:usb1="00000000" w:usb2="00000000" w:usb3="00000000" w:csb0="00000001" w:csb1="00000000"/>
  </w:font>
  <w:font w:name="Candara-BoldItalic">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B57411" w14:textId="77777777" w:rsidR="00DF399E" w:rsidRDefault="00DF399E" w:rsidP="000912C5">
    <w:pPr>
      <w:rPr>
        <w:rFonts w:ascii="Myriad Pro" w:hAnsi="Myriad Pro"/>
        <w:sz w:val="20"/>
        <w:szCs w:val="20"/>
      </w:rPr>
    </w:pPr>
  </w:p>
  <w:p w14:paraId="333268D3" w14:textId="77777777" w:rsidR="00DF399E" w:rsidRPr="003E1A24" w:rsidRDefault="00DF399E" w:rsidP="003E1A24">
    <w:pPr>
      <w:autoSpaceDE w:val="0"/>
      <w:autoSpaceDN w:val="0"/>
      <w:adjustRightInd w:val="0"/>
      <w:rPr>
        <w:rFonts w:ascii="Myriad Pro" w:hAnsi="Myriad Pro" w:cs="Candara-Italic"/>
        <w:i/>
        <w:iCs/>
        <w:color w:val="000000"/>
        <w:sz w:val="18"/>
        <w:szCs w:val="24"/>
      </w:rPr>
    </w:pPr>
    <w:r>
      <w:rPr>
        <w:noProof/>
        <w:lang w:eastAsia="sv-SE"/>
      </w:rPr>
      <w:drawing>
        <wp:anchor distT="0" distB="0" distL="114300" distR="114300" simplePos="0" relativeHeight="251658240" behindDoc="1" locked="0" layoutInCell="1" allowOverlap="1" wp14:anchorId="0C625C5B" wp14:editId="347DB679">
          <wp:simplePos x="0" y="0"/>
          <wp:positionH relativeFrom="column">
            <wp:posOffset>5143500</wp:posOffset>
          </wp:positionH>
          <wp:positionV relativeFrom="paragraph">
            <wp:posOffset>371475</wp:posOffset>
          </wp:positionV>
          <wp:extent cx="589280" cy="254000"/>
          <wp:effectExtent l="0" t="0" r="0" b="0"/>
          <wp:wrapThrough wrapText="bothSides">
            <wp:wrapPolygon edited="0">
              <wp:start x="0" y="0"/>
              <wp:lineTo x="0" y="19440"/>
              <wp:lineTo x="20483" y="19440"/>
              <wp:lineTo x="20483" y="0"/>
              <wp:lineTo x="0" y="0"/>
            </wp:wrapPolygon>
          </wp:wrapThrough>
          <wp:docPr id="7" name="Bildobjekt 1" descr="SBF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SBF_logo.jpg"/>
                  <pic:cNvPicPr>
                    <a:picLocks noChangeAspect="1" noChangeArrowheads="1"/>
                  </pic:cNvPicPr>
                </pic:nvPicPr>
                <pic:blipFill>
                  <a:blip r:embed="rId1"/>
                  <a:srcRect/>
                  <a:stretch>
                    <a:fillRect/>
                  </a:stretch>
                </pic:blipFill>
                <pic:spPr bwMode="auto">
                  <a:xfrm>
                    <a:off x="0" y="0"/>
                    <a:ext cx="589280" cy="254000"/>
                  </a:xfrm>
                  <a:prstGeom prst="rect">
                    <a:avLst/>
                  </a:prstGeom>
                  <a:noFill/>
                  <a:ln w="9525">
                    <a:noFill/>
                    <a:miter lim="800000"/>
                    <a:headEnd/>
                    <a:tailEnd/>
                  </a:ln>
                </pic:spPr>
              </pic:pic>
            </a:graphicData>
          </a:graphic>
        </wp:anchor>
      </w:drawing>
    </w:r>
    <w:r w:rsidRPr="000912C5">
      <w:rPr>
        <w:rFonts w:ascii="Myriad Pro" w:hAnsi="Myriad Pro" w:cs="Candara-BoldItalic"/>
        <w:b/>
        <w:bCs/>
        <w:iCs/>
        <w:color w:val="000000"/>
        <w:sz w:val="18"/>
        <w:szCs w:val="24"/>
      </w:rPr>
      <w:t xml:space="preserve">Studentbostadsföretagen </w:t>
    </w:r>
    <w:r w:rsidRPr="006E73A8">
      <w:rPr>
        <w:rFonts w:ascii="Myriad Pro" w:hAnsi="Myriad Pro" w:cs="Candara-Italic"/>
        <w:i/>
        <w:iCs/>
        <w:color w:val="000000"/>
        <w:sz w:val="18"/>
        <w:szCs w:val="24"/>
      </w:rPr>
      <w:t>är bran</w:t>
    </w:r>
    <w:r>
      <w:rPr>
        <w:rFonts w:ascii="Myriad Pro" w:hAnsi="Myriad Pro" w:cs="Candara-Italic"/>
        <w:i/>
        <w:iCs/>
        <w:color w:val="000000"/>
        <w:sz w:val="18"/>
        <w:szCs w:val="24"/>
      </w:rPr>
      <w:t xml:space="preserve">schorganisationen för ägare och </w:t>
    </w:r>
    <w:r w:rsidRPr="006E73A8">
      <w:rPr>
        <w:rFonts w:ascii="Myriad Pro" w:hAnsi="Myriad Pro" w:cs="Candara-Italic"/>
        <w:i/>
        <w:iCs/>
        <w:color w:val="000000"/>
        <w:sz w:val="18"/>
        <w:szCs w:val="24"/>
      </w:rPr>
      <w:t>förvaltare av studentbostäder i Sver</w:t>
    </w:r>
    <w:r>
      <w:rPr>
        <w:rFonts w:ascii="Myriad Pro" w:hAnsi="Myriad Pro" w:cs="Candara-Italic"/>
        <w:i/>
        <w:iCs/>
        <w:color w:val="000000"/>
        <w:sz w:val="18"/>
        <w:szCs w:val="24"/>
      </w:rPr>
      <w:t xml:space="preserve">ige. Med våra medlemmars 60 000 </w:t>
    </w:r>
    <w:r w:rsidRPr="006E73A8">
      <w:rPr>
        <w:rFonts w:ascii="Myriad Pro" w:hAnsi="Myriad Pro" w:cs="Candara-Italic"/>
        <w:i/>
        <w:iCs/>
        <w:color w:val="000000"/>
        <w:sz w:val="18"/>
        <w:szCs w:val="24"/>
      </w:rPr>
      <w:t>studentbostäder i ryggen är vi Sveriges enski</w:t>
    </w:r>
    <w:r>
      <w:rPr>
        <w:rFonts w:ascii="Myriad Pro" w:hAnsi="Myriad Pro" w:cs="Candara-Italic"/>
        <w:i/>
        <w:iCs/>
        <w:color w:val="000000"/>
        <w:sz w:val="18"/>
        <w:szCs w:val="24"/>
      </w:rPr>
      <w:t xml:space="preserve">lt största studentbostadsaktör. </w:t>
    </w:r>
    <w:r w:rsidRPr="006E73A8">
      <w:rPr>
        <w:rFonts w:ascii="Myriad Pro" w:hAnsi="Myriad Pro" w:cs="Candara-Italic"/>
        <w:i/>
        <w:iCs/>
        <w:color w:val="000000"/>
        <w:sz w:val="18"/>
        <w:szCs w:val="24"/>
      </w:rPr>
      <w:t xml:space="preserve">Vi är </w:t>
    </w:r>
    <w:r>
      <w:rPr>
        <w:rFonts w:ascii="Myriad Pro" w:hAnsi="Myriad Pro" w:cs="Candara-Italic"/>
        <w:i/>
        <w:iCs/>
        <w:color w:val="000000"/>
        <w:sz w:val="18"/>
        <w:szCs w:val="24"/>
      </w:rPr>
      <w:br/>
    </w:r>
    <w:r w:rsidRPr="006E73A8">
      <w:rPr>
        <w:rFonts w:ascii="Myriad Pro" w:hAnsi="Myriad Pro" w:cs="Candara-Italic"/>
        <w:i/>
        <w:iCs/>
        <w:color w:val="000000"/>
        <w:sz w:val="18"/>
        <w:szCs w:val="24"/>
      </w:rPr>
      <w:t>politiskt och ekonomiskt obero</w:t>
    </w:r>
    <w:r>
      <w:rPr>
        <w:rFonts w:ascii="Myriad Pro" w:hAnsi="Myriad Pro" w:cs="Candara-Italic"/>
        <w:i/>
        <w:iCs/>
        <w:color w:val="000000"/>
        <w:sz w:val="18"/>
        <w:szCs w:val="24"/>
      </w:rPr>
      <w:t xml:space="preserve">ende och företräder enbart våra </w:t>
    </w:r>
    <w:r w:rsidRPr="006E73A8">
      <w:rPr>
        <w:rFonts w:ascii="Myriad Pro" w:hAnsi="Myriad Pro" w:cs="Candara-Italic"/>
        <w:i/>
        <w:iCs/>
        <w:color w:val="000000"/>
        <w:sz w:val="18"/>
        <w:szCs w:val="24"/>
      </w:rPr>
      <w:t xml:space="preserve">medlemmars intressen – </w:t>
    </w:r>
    <w:r w:rsidRPr="006E73A8">
      <w:rPr>
        <w:rFonts w:ascii="Myriad Pro" w:hAnsi="Myriad Pro"/>
        <w:i/>
        <w:sz w:val="18"/>
        <w:szCs w:val="24"/>
      </w:rPr>
      <w:t>skapa förut</w:t>
    </w:r>
    <w:r>
      <w:rPr>
        <w:rFonts w:ascii="Myriad Pro" w:hAnsi="Myriad Pro"/>
        <w:i/>
        <w:sz w:val="18"/>
        <w:szCs w:val="24"/>
      </w:rPr>
      <w:t>-</w:t>
    </w:r>
    <w:r>
      <w:rPr>
        <w:rFonts w:ascii="Myriad Pro" w:hAnsi="Myriad Pro"/>
        <w:i/>
        <w:sz w:val="18"/>
        <w:szCs w:val="24"/>
      </w:rPr>
      <w:br/>
    </w:r>
    <w:r w:rsidRPr="006E73A8">
      <w:rPr>
        <w:rFonts w:ascii="Myriad Pro" w:hAnsi="Myriad Pro"/>
        <w:i/>
        <w:sz w:val="18"/>
        <w:szCs w:val="24"/>
      </w:rPr>
      <w:t>s</w:t>
    </w:r>
    <w:r>
      <w:rPr>
        <w:rFonts w:ascii="Myriad Pro" w:hAnsi="Myriad Pro"/>
        <w:i/>
        <w:sz w:val="18"/>
        <w:szCs w:val="24"/>
      </w:rPr>
      <w:t xml:space="preserve">ättningar för att bedriva bästa </w:t>
    </w:r>
    <w:r w:rsidRPr="006E73A8">
      <w:rPr>
        <w:rFonts w:ascii="Myriad Pro" w:hAnsi="Myriad Pro"/>
        <w:i/>
        <w:sz w:val="18"/>
        <w:szCs w:val="24"/>
      </w:rPr>
      <w:t>möjliga studentbostadsverksamhet</w:t>
    </w:r>
    <w:r w:rsidRPr="006E73A8">
      <w:rPr>
        <w:rFonts w:ascii="Myriad Pro" w:hAnsi="Myriad Pro" w:cs="Candara-Italic"/>
        <w:i/>
        <w:iCs/>
        <w:color w:val="000000"/>
        <w:sz w:val="18"/>
        <w:szCs w:val="24"/>
      </w:rPr>
      <w:t>.</w:t>
    </w:r>
  </w:p>
  <w:p w14:paraId="2FEC31EB" w14:textId="77777777" w:rsidR="00DF399E" w:rsidRPr="00001DBA" w:rsidRDefault="00DF399E">
    <w:pPr>
      <w:pStyle w:val="Sidfot"/>
      <w:rPr>
        <w:sz w:val="16"/>
        <w:szCs w:val="16"/>
      </w:rPr>
    </w:pPr>
    <w:r>
      <w:rPr>
        <w:noProof/>
        <w:sz w:val="16"/>
        <w:szCs w:val="16"/>
        <w:lang w:eastAsia="sv-SE"/>
      </w:rPr>
      <w:drawing>
        <wp:anchor distT="0" distB="0" distL="114300" distR="114300" simplePos="0" relativeHeight="251657216" behindDoc="0" locked="0" layoutInCell="1" allowOverlap="1" wp14:anchorId="55CE0843" wp14:editId="5C1FD70B">
          <wp:simplePos x="0" y="0"/>
          <wp:positionH relativeFrom="column">
            <wp:posOffset>-386080</wp:posOffset>
          </wp:positionH>
          <wp:positionV relativeFrom="paragraph">
            <wp:posOffset>-81280</wp:posOffset>
          </wp:positionV>
          <wp:extent cx="6178550" cy="711200"/>
          <wp:effectExtent l="19050" t="0" r="0" b="0"/>
          <wp:wrapNone/>
          <wp:docPr id="6" name="Bildobjekt 0" descr="Sidf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0" descr="Sidfot.jpg"/>
                  <pic:cNvPicPr>
                    <a:picLocks noChangeAspect="1" noChangeArrowheads="1"/>
                  </pic:cNvPicPr>
                </pic:nvPicPr>
                <pic:blipFill>
                  <a:blip r:embed="rId2"/>
                  <a:srcRect/>
                  <a:stretch>
                    <a:fillRect/>
                  </a:stretch>
                </pic:blipFill>
                <pic:spPr bwMode="auto">
                  <a:xfrm>
                    <a:off x="0" y="0"/>
                    <a:ext cx="6178550" cy="71120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8852B7" w14:textId="77777777" w:rsidR="009318EF" w:rsidRDefault="009318EF" w:rsidP="00920096">
      <w:r>
        <w:separator/>
      </w:r>
    </w:p>
  </w:footnote>
  <w:footnote w:type="continuationSeparator" w:id="0">
    <w:p w14:paraId="6C54EF99" w14:textId="77777777" w:rsidR="009318EF" w:rsidRDefault="009318EF" w:rsidP="0092009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5491C7" w14:textId="77777777" w:rsidR="00DF399E" w:rsidRDefault="00DF399E">
    <w:pPr>
      <w:pStyle w:val="Sidhuvud"/>
      <w:rPr>
        <w:rFonts w:ascii="Myriad Pro" w:hAnsi="Myriad Pro"/>
        <w:sz w:val="16"/>
        <w:szCs w:val="16"/>
      </w:rPr>
    </w:pPr>
  </w:p>
  <w:p w14:paraId="36694D25" w14:textId="77777777" w:rsidR="00DF399E" w:rsidRPr="003E1A24" w:rsidRDefault="00DF399E">
    <w:pPr>
      <w:pStyle w:val="Sidhuvud"/>
      <w:rPr>
        <w:rFonts w:ascii="Myriad Pro" w:hAnsi="Myriad Pro"/>
        <w:sz w:val="16"/>
        <w:szCs w:val="16"/>
      </w:rPr>
    </w:pPr>
    <w:r>
      <w:rPr>
        <w:rFonts w:ascii="Myriad Pro" w:hAnsi="Myriad Pro"/>
        <w:sz w:val="16"/>
        <w:szCs w:val="16"/>
      </w:rPr>
      <w:t>Pressmeddelande 2013-06-27</w:t>
    </w:r>
    <w:r w:rsidRPr="00163D8D">
      <w:rPr>
        <w:rFonts w:ascii="Myriad Pro" w:hAnsi="Myriad Pro"/>
        <w:sz w:val="16"/>
        <w:szCs w:val="16"/>
      </w:rPr>
      <w:tab/>
    </w:r>
    <w:r w:rsidRPr="00163D8D">
      <w:rPr>
        <w:rFonts w:ascii="Myriad Pro" w:hAnsi="Myriad Pro"/>
        <w:sz w:val="16"/>
        <w:szCs w:val="16"/>
      </w:rPr>
      <w:tab/>
    </w:r>
    <w:r>
      <w:rPr>
        <w:noProof/>
        <w:lang w:eastAsia="sv-SE"/>
      </w:rPr>
      <w:drawing>
        <wp:inline distT="0" distB="0" distL="0" distR="0" wp14:anchorId="268BFEA0" wp14:editId="63B4064B">
          <wp:extent cx="1628775" cy="704850"/>
          <wp:effectExtent l="19050" t="0" r="9525" b="0"/>
          <wp:docPr id="1" name="Bildobjekt 1" descr="SBF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SBF_logo.jpg"/>
                  <pic:cNvPicPr>
                    <a:picLocks noChangeAspect="1" noChangeArrowheads="1"/>
                  </pic:cNvPicPr>
                </pic:nvPicPr>
                <pic:blipFill>
                  <a:blip r:embed="rId1"/>
                  <a:srcRect/>
                  <a:stretch>
                    <a:fillRect/>
                  </a:stretch>
                </pic:blipFill>
                <pic:spPr bwMode="auto">
                  <a:xfrm>
                    <a:off x="0" y="0"/>
                    <a:ext cx="1628775" cy="7048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D4DE0"/>
    <w:multiLevelType w:val="hybridMultilevel"/>
    <w:tmpl w:val="0DBAFFF0"/>
    <w:lvl w:ilvl="0" w:tplc="777ADF74">
      <w:numFmt w:val="bullet"/>
      <w:lvlText w:val="-"/>
      <w:lvlJc w:val="left"/>
      <w:pPr>
        <w:ind w:left="720" w:hanging="360"/>
      </w:pPr>
      <w:rPr>
        <w:rFonts w:ascii="Myriad Pro" w:eastAsia="Times New Roman" w:hAnsi="Myriad Pro"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CBD36C6"/>
    <w:multiLevelType w:val="hybridMultilevel"/>
    <w:tmpl w:val="F3E88F94"/>
    <w:lvl w:ilvl="0" w:tplc="45E6E08C">
      <w:numFmt w:val="bullet"/>
      <w:lvlText w:val="-"/>
      <w:lvlJc w:val="left"/>
      <w:pPr>
        <w:ind w:left="720" w:hanging="360"/>
      </w:pPr>
      <w:rPr>
        <w:rFonts w:ascii="Myriad Pro" w:eastAsia="Calibri" w:hAnsi="Myriad Pro"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2A930DA5"/>
    <w:multiLevelType w:val="hybridMultilevel"/>
    <w:tmpl w:val="64E29A44"/>
    <w:lvl w:ilvl="0" w:tplc="57BAD12E">
      <w:numFmt w:val="bullet"/>
      <w:lvlText w:val="-"/>
      <w:lvlJc w:val="left"/>
      <w:pPr>
        <w:ind w:left="720" w:hanging="360"/>
      </w:pPr>
      <w:rPr>
        <w:rFonts w:ascii="Myriad Pro" w:eastAsia="Times New Roman" w:hAnsi="Myriad Pro"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305E39D9"/>
    <w:multiLevelType w:val="hybridMultilevel"/>
    <w:tmpl w:val="B3EE3FEC"/>
    <w:lvl w:ilvl="0" w:tplc="A7725852">
      <w:numFmt w:val="bullet"/>
      <w:lvlText w:val="-"/>
      <w:lvlJc w:val="left"/>
      <w:pPr>
        <w:ind w:left="720" w:hanging="360"/>
      </w:pPr>
      <w:rPr>
        <w:rFonts w:ascii="Myriad Pro" w:eastAsia="Calibri" w:hAnsi="Myriad Pro"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46503E63"/>
    <w:multiLevelType w:val="hybridMultilevel"/>
    <w:tmpl w:val="B5AAD626"/>
    <w:lvl w:ilvl="0" w:tplc="326CB086">
      <w:numFmt w:val="bullet"/>
      <w:lvlText w:val="-"/>
      <w:lvlJc w:val="left"/>
      <w:pPr>
        <w:ind w:left="720" w:hanging="360"/>
      </w:pPr>
      <w:rPr>
        <w:rFonts w:ascii="Calibri" w:eastAsia="Calibr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6DB50929"/>
    <w:multiLevelType w:val="hybridMultilevel"/>
    <w:tmpl w:val="987AF6A4"/>
    <w:lvl w:ilvl="0" w:tplc="E3FCCF56">
      <w:numFmt w:val="bullet"/>
      <w:lvlText w:val="-"/>
      <w:lvlJc w:val="left"/>
      <w:pPr>
        <w:ind w:left="720" w:hanging="360"/>
      </w:pPr>
      <w:rPr>
        <w:rFonts w:ascii="Myriad Pro" w:eastAsia="Times New Roman" w:hAnsi="Myriad Pro"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D8A"/>
    <w:rsid w:val="00001DBA"/>
    <w:rsid w:val="00040A0D"/>
    <w:rsid w:val="000912C5"/>
    <w:rsid w:val="001340EE"/>
    <w:rsid w:val="00163D8D"/>
    <w:rsid w:val="00186A3B"/>
    <w:rsid w:val="001B45C2"/>
    <w:rsid w:val="001C011B"/>
    <w:rsid w:val="002B5753"/>
    <w:rsid w:val="002E5D43"/>
    <w:rsid w:val="003349EF"/>
    <w:rsid w:val="003673AC"/>
    <w:rsid w:val="003E1A24"/>
    <w:rsid w:val="004032BC"/>
    <w:rsid w:val="004F2E71"/>
    <w:rsid w:val="0053249C"/>
    <w:rsid w:val="00632DBE"/>
    <w:rsid w:val="006E73A8"/>
    <w:rsid w:val="0070747C"/>
    <w:rsid w:val="007177FE"/>
    <w:rsid w:val="00837F97"/>
    <w:rsid w:val="00870A6D"/>
    <w:rsid w:val="008B704B"/>
    <w:rsid w:val="009070C9"/>
    <w:rsid w:val="00920096"/>
    <w:rsid w:val="009318EF"/>
    <w:rsid w:val="00944383"/>
    <w:rsid w:val="00A63F79"/>
    <w:rsid w:val="00B27444"/>
    <w:rsid w:val="00B82776"/>
    <w:rsid w:val="00C023B2"/>
    <w:rsid w:val="00C211DB"/>
    <w:rsid w:val="00C52D8A"/>
    <w:rsid w:val="00D97FB4"/>
    <w:rsid w:val="00DA40EF"/>
    <w:rsid w:val="00DB10FC"/>
    <w:rsid w:val="00DF399E"/>
    <w:rsid w:val="00E05505"/>
    <w:rsid w:val="00E358CA"/>
    <w:rsid w:val="00EC7379"/>
    <w:rsid w:val="00EF67B2"/>
    <w:rsid w:val="00FE761A"/>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6BDC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A24"/>
    <w:pPr>
      <w:spacing w:after="200" w:line="276" w:lineRule="auto"/>
    </w:pPr>
    <w:rPr>
      <w:rFonts w:eastAsia="Calibri" w:cs="Times New Roman"/>
      <w:sz w:val="22"/>
      <w:szCs w:val="22"/>
      <w:lang w:eastAsia="en-US"/>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4032BC"/>
    <w:pPr>
      <w:tabs>
        <w:tab w:val="center" w:pos="4536"/>
        <w:tab w:val="right" w:pos="9072"/>
      </w:tabs>
    </w:pPr>
  </w:style>
  <w:style w:type="character" w:customStyle="1" w:styleId="SidhuvudChar">
    <w:name w:val="Sidhuvud Char"/>
    <w:basedOn w:val="Standardstycketypsnitt"/>
    <w:link w:val="Sidhuvud"/>
    <w:uiPriority w:val="99"/>
    <w:locked/>
    <w:rsid w:val="004032BC"/>
    <w:rPr>
      <w:rFonts w:ascii="Calibri" w:eastAsia="Times New Roman" w:hAnsi="Calibri" w:cs="Times New Roman"/>
    </w:rPr>
  </w:style>
  <w:style w:type="paragraph" w:styleId="Sidfot">
    <w:name w:val="footer"/>
    <w:basedOn w:val="Normal"/>
    <w:link w:val="SidfotChar"/>
    <w:uiPriority w:val="99"/>
    <w:unhideWhenUsed/>
    <w:rsid w:val="004032BC"/>
    <w:pPr>
      <w:tabs>
        <w:tab w:val="center" w:pos="4536"/>
        <w:tab w:val="right" w:pos="9072"/>
      </w:tabs>
    </w:pPr>
  </w:style>
  <w:style w:type="character" w:customStyle="1" w:styleId="SidfotChar">
    <w:name w:val="Sidfot Char"/>
    <w:basedOn w:val="Standardstycketypsnitt"/>
    <w:link w:val="Sidfot"/>
    <w:uiPriority w:val="99"/>
    <w:locked/>
    <w:rsid w:val="004032BC"/>
    <w:rPr>
      <w:rFonts w:ascii="Calibri" w:eastAsia="Times New Roman" w:hAnsi="Calibri" w:cs="Times New Roman"/>
    </w:rPr>
  </w:style>
  <w:style w:type="character" w:styleId="Platshllartext">
    <w:name w:val="Placeholder Text"/>
    <w:basedOn w:val="Standardstycketypsnitt"/>
    <w:uiPriority w:val="99"/>
    <w:semiHidden/>
    <w:rsid w:val="004032BC"/>
    <w:rPr>
      <w:rFonts w:cs="Times New Roman"/>
      <w:color w:val="808080"/>
    </w:rPr>
  </w:style>
  <w:style w:type="paragraph" w:styleId="Bubbeltext">
    <w:name w:val="Balloon Text"/>
    <w:basedOn w:val="Normal"/>
    <w:link w:val="BubbeltextChar"/>
    <w:uiPriority w:val="99"/>
    <w:semiHidden/>
    <w:unhideWhenUsed/>
    <w:rsid w:val="004032BC"/>
    <w:rPr>
      <w:rFonts w:ascii="Tahoma" w:hAnsi="Tahoma" w:cs="Tahoma"/>
      <w:sz w:val="16"/>
      <w:szCs w:val="16"/>
    </w:rPr>
  </w:style>
  <w:style w:type="character" w:customStyle="1" w:styleId="BubbeltextChar">
    <w:name w:val="Bubbeltext Char"/>
    <w:basedOn w:val="Standardstycketypsnitt"/>
    <w:link w:val="Bubbeltext"/>
    <w:uiPriority w:val="99"/>
    <w:semiHidden/>
    <w:locked/>
    <w:rsid w:val="004032BC"/>
    <w:rPr>
      <w:rFonts w:ascii="Tahoma" w:hAnsi="Tahoma" w:cs="Tahoma"/>
      <w:sz w:val="16"/>
      <w:szCs w:val="16"/>
    </w:rPr>
  </w:style>
  <w:style w:type="character" w:customStyle="1" w:styleId="apple-style-span">
    <w:name w:val="apple-style-span"/>
    <w:basedOn w:val="Standardstycketypsnitt"/>
    <w:rsid w:val="001C011B"/>
    <w:rPr>
      <w:rFonts w:cs="Times New Roman"/>
    </w:rPr>
  </w:style>
  <w:style w:type="character" w:customStyle="1" w:styleId="apple-converted-space">
    <w:name w:val="apple-converted-space"/>
    <w:basedOn w:val="Standardstycketypsnitt"/>
    <w:rsid w:val="001C011B"/>
    <w:rPr>
      <w:rFonts w:cs="Times New Roman"/>
    </w:rPr>
  </w:style>
  <w:style w:type="character" w:styleId="Hyperlnk">
    <w:name w:val="Hyperlink"/>
    <w:basedOn w:val="Standardstycketypsnitt"/>
    <w:uiPriority w:val="99"/>
    <w:unhideWhenUsed/>
    <w:rsid w:val="000912C5"/>
    <w:rPr>
      <w:rFonts w:cs="Times New Roman"/>
      <w:color w:val="0000FF"/>
      <w:u w:val="single"/>
    </w:rPr>
  </w:style>
  <w:style w:type="table" w:styleId="Tabellrutnt">
    <w:name w:val="Table Grid"/>
    <w:basedOn w:val="Normaltabell"/>
    <w:uiPriority w:val="59"/>
    <w:rsid w:val="000912C5"/>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stycke">
    <w:name w:val="List Paragraph"/>
    <w:basedOn w:val="Normal"/>
    <w:uiPriority w:val="34"/>
    <w:qFormat/>
    <w:rsid w:val="003E1A2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A24"/>
    <w:pPr>
      <w:spacing w:after="200" w:line="276" w:lineRule="auto"/>
    </w:pPr>
    <w:rPr>
      <w:rFonts w:eastAsia="Calibri" w:cs="Times New Roman"/>
      <w:sz w:val="22"/>
      <w:szCs w:val="22"/>
      <w:lang w:eastAsia="en-US"/>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4032BC"/>
    <w:pPr>
      <w:tabs>
        <w:tab w:val="center" w:pos="4536"/>
        <w:tab w:val="right" w:pos="9072"/>
      </w:tabs>
    </w:pPr>
  </w:style>
  <w:style w:type="character" w:customStyle="1" w:styleId="SidhuvudChar">
    <w:name w:val="Sidhuvud Char"/>
    <w:basedOn w:val="Standardstycketypsnitt"/>
    <w:link w:val="Sidhuvud"/>
    <w:uiPriority w:val="99"/>
    <w:locked/>
    <w:rsid w:val="004032BC"/>
    <w:rPr>
      <w:rFonts w:ascii="Calibri" w:eastAsia="Times New Roman" w:hAnsi="Calibri" w:cs="Times New Roman"/>
    </w:rPr>
  </w:style>
  <w:style w:type="paragraph" w:styleId="Sidfot">
    <w:name w:val="footer"/>
    <w:basedOn w:val="Normal"/>
    <w:link w:val="SidfotChar"/>
    <w:uiPriority w:val="99"/>
    <w:unhideWhenUsed/>
    <w:rsid w:val="004032BC"/>
    <w:pPr>
      <w:tabs>
        <w:tab w:val="center" w:pos="4536"/>
        <w:tab w:val="right" w:pos="9072"/>
      </w:tabs>
    </w:pPr>
  </w:style>
  <w:style w:type="character" w:customStyle="1" w:styleId="SidfotChar">
    <w:name w:val="Sidfot Char"/>
    <w:basedOn w:val="Standardstycketypsnitt"/>
    <w:link w:val="Sidfot"/>
    <w:uiPriority w:val="99"/>
    <w:locked/>
    <w:rsid w:val="004032BC"/>
    <w:rPr>
      <w:rFonts w:ascii="Calibri" w:eastAsia="Times New Roman" w:hAnsi="Calibri" w:cs="Times New Roman"/>
    </w:rPr>
  </w:style>
  <w:style w:type="character" w:styleId="Platshllartext">
    <w:name w:val="Placeholder Text"/>
    <w:basedOn w:val="Standardstycketypsnitt"/>
    <w:uiPriority w:val="99"/>
    <w:semiHidden/>
    <w:rsid w:val="004032BC"/>
    <w:rPr>
      <w:rFonts w:cs="Times New Roman"/>
      <w:color w:val="808080"/>
    </w:rPr>
  </w:style>
  <w:style w:type="paragraph" w:styleId="Bubbeltext">
    <w:name w:val="Balloon Text"/>
    <w:basedOn w:val="Normal"/>
    <w:link w:val="BubbeltextChar"/>
    <w:uiPriority w:val="99"/>
    <w:semiHidden/>
    <w:unhideWhenUsed/>
    <w:rsid w:val="004032BC"/>
    <w:rPr>
      <w:rFonts w:ascii="Tahoma" w:hAnsi="Tahoma" w:cs="Tahoma"/>
      <w:sz w:val="16"/>
      <w:szCs w:val="16"/>
    </w:rPr>
  </w:style>
  <w:style w:type="character" w:customStyle="1" w:styleId="BubbeltextChar">
    <w:name w:val="Bubbeltext Char"/>
    <w:basedOn w:val="Standardstycketypsnitt"/>
    <w:link w:val="Bubbeltext"/>
    <w:uiPriority w:val="99"/>
    <w:semiHidden/>
    <w:locked/>
    <w:rsid w:val="004032BC"/>
    <w:rPr>
      <w:rFonts w:ascii="Tahoma" w:hAnsi="Tahoma" w:cs="Tahoma"/>
      <w:sz w:val="16"/>
      <w:szCs w:val="16"/>
    </w:rPr>
  </w:style>
  <w:style w:type="character" w:customStyle="1" w:styleId="apple-style-span">
    <w:name w:val="apple-style-span"/>
    <w:basedOn w:val="Standardstycketypsnitt"/>
    <w:rsid w:val="001C011B"/>
    <w:rPr>
      <w:rFonts w:cs="Times New Roman"/>
    </w:rPr>
  </w:style>
  <w:style w:type="character" w:customStyle="1" w:styleId="apple-converted-space">
    <w:name w:val="apple-converted-space"/>
    <w:basedOn w:val="Standardstycketypsnitt"/>
    <w:rsid w:val="001C011B"/>
    <w:rPr>
      <w:rFonts w:cs="Times New Roman"/>
    </w:rPr>
  </w:style>
  <w:style w:type="character" w:styleId="Hyperlnk">
    <w:name w:val="Hyperlink"/>
    <w:basedOn w:val="Standardstycketypsnitt"/>
    <w:uiPriority w:val="99"/>
    <w:unhideWhenUsed/>
    <w:rsid w:val="000912C5"/>
    <w:rPr>
      <w:rFonts w:cs="Times New Roman"/>
      <w:color w:val="0000FF"/>
      <w:u w:val="single"/>
    </w:rPr>
  </w:style>
  <w:style w:type="table" w:styleId="Tabellrutnt">
    <w:name w:val="Table Grid"/>
    <w:basedOn w:val="Normaltabell"/>
    <w:uiPriority w:val="59"/>
    <w:rsid w:val="000912C5"/>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stycke">
    <w:name w:val="List Paragraph"/>
    <w:basedOn w:val="Normal"/>
    <w:uiPriority w:val="34"/>
    <w:qFormat/>
    <w:rsid w:val="003E1A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http://www.mynewsdesk.com/se/pressroom/studentbostadsforetagen/document/view/byggrapport-2013-28064%20" TargetMode="External"/><Relationship Id="rId9" Type="http://schemas.openxmlformats.org/officeDocument/2006/relationships/hyperlink" Target="mailto:http://www.mynewsdesk.com/se/pressroom/studentbostadsforetagen/document/view/studie-hur-studenter-vill-bo-27717%20" TargetMode="External"/><Relationship Id="rId10" Type="http://schemas.openxmlformats.org/officeDocument/2006/relationships/hyperlink" Target="mailto:http://www.mynewsdesk.com/se/pressroom/studentbostadsforetagen/document/view/sammanfattning-vilka-regler-foersvaarar-nyproduktion-av-studentbostaeder-24657%20"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518</Words>
  <Characters>2751</Characters>
  <Application>Microsoft Macintosh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3263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Ida Tengroth</dc:creator>
  <cp:lastModifiedBy>Ida Tengroth</cp:lastModifiedBy>
  <cp:revision>2</cp:revision>
  <dcterms:created xsi:type="dcterms:W3CDTF">2013-06-27T14:33:00Z</dcterms:created>
  <dcterms:modified xsi:type="dcterms:W3CDTF">2013-06-27T14:33:00Z</dcterms:modified>
</cp:coreProperties>
</file>