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0D" w:rsidRDefault="00A3310D" w:rsidP="004A0185">
      <w:pPr>
        <w:rPr>
          <w:b/>
          <w:sz w:val="28"/>
          <w:szCs w:val="28"/>
        </w:rPr>
      </w:pPr>
      <w:r w:rsidRPr="002203BA">
        <w:rPr>
          <w:b/>
          <w:noProof/>
          <w:lang w:eastAsia="sv-SE"/>
        </w:rPr>
        <w:drawing>
          <wp:inline distT="0" distB="0" distL="0" distR="0" wp14:anchorId="635A245E" wp14:editId="14321D8B">
            <wp:extent cx="2993366" cy="767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55" cy="76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0D" w:rsidRDefault="00A3310D" w:rsidP="004A0185">
      <w:pPr>
        <w:rPr>
          <w:b/>
          <w:sz w:val="28"/>
          <w:szCs w:val="28"/>
        </w:rPr>
      </w:pPr>
    </w:p>
    <w:p w:rsidR="00A3310D" w:rsidRPr="00A3310D" w:rsidRDefault="00A3310D" w:rsidP="00A3310D">
      <w:pPr>
        <w:jc w:val="right"/>
        <w:rPr>
          <w:sz w:val="18"/>
          <w:szCs w:val="18"/>
        </w:rPr>
      </w:pPr>
      <w:r w:rsidRPr="00A3310D">
        <w:rPr>
          <w:sz w:val="18"/>
          <w:szCs w:val="18"/>
        </w:rPr>
        <w:t>Pressmeddelande 2012-12-12</w:t>
      </w:r>
    </w:p>
    <w:p w:rsidR="00A3310D" w:rsidRDefault="00A3310D" w:rsidP="004A0185">
      <w:pPr>
        <w:rPr>
          <w:b/>
          <w:sz w:val="28"/>
          <w:szCs w:val="28"/>
        </w:rPr>
      </w:pPr>
    </w:p>
    <w:p w:rsidR="00093AA6" w:rsidRPr="00093AA6" w:rsidRDefault="00093AA6" w:rsidP="004A0185">
      <w:pPr>
        <w:rPr>
          <w:b/>
          <w:sz w:val="28"/>
          <w:szCs w:val="28"/>
        </w:rPr>
      </w:pPr>
      <w:r w:rsidRPr="00093AA6">
        <w:rPr>
          <w:b/>
          <w:sz w:val="28"/>
          <w:szCs w:val="28"/>
        </w:rPr>
        <w:t>Visualisering av data ger kritiska kompetenser</w:t>
      </w:r>
    </w:p>
    <w:p w:rsidR="00646017" w:rsidRPr="00646017" w:rsidRDefault="00646017" w:rsidP="004A0185">
      <w:pPr>
        <w:rPr>
          <w:b/>
        </w:rPr>
      </w:pPr>
      <w:r w:rsidRPr="00646017">
        <w:rPr>
          <w:b/>
        </w:rPr>
        <w:t xml:space="preserve">Att förhålla sig källkritisk mot en text är något de flesta lär sig. Som informationskälla kan en text vara partisk, vinklad och ha dolda </w:t>
      </w:r>
      <w:r w:rsidRPr="00A3310D">
        <w:rPr>
          <w:b/>
        </w:rPr>
        <w:t>intentioner</w:t>
      </w:r>
      <w:r w:rsidRPr="00646017">
        <w:rPr>
          <w:b/>
        </w:rPr>
        <w:t xml:space="preserve">. Men hur är det med </w:t>
      </w:r>
      <w:r w:rsidRPr="00A3310D">
        <w:rPr>
          <w:b/>
        </w:rPr>
        <w:t>bilder och</w:t>
      </w:r>
      <w:r w:rsidRPr="00646017">
        <w:rPr>
          <w:b/>
        </w:rPr>
        <w:t xml:space="preserve"> visualiseringar av data? Veronica Johansson har forskat om visualiseringsverktyg som </w:t>
      </w:r>
      <w:r w:rsidR="003A55B1" w:rsidRPr="00646017">
        <w:rPr>
          <w:b/>
        </w:rPr>
        <w:t>informations</w:t>
      </w:r>
      <w:r w:rsidR="003A55B1">
        <w:rPr>
          <w:b/>
        </w:rPr>
        <w:t>resurser</w:t>
      </w:r>
      <w:r w:rsidR="003A55B1" w:rsidRPr="00646017">
        <w:rPr>
          <w:b/>
        </w:rPr>
        <w:t xml:space="preserve"> </w:t>
      </w:r>
      <w:r w:rsidRPr="00646017">
        <w:rPr>
          <w:b/>
        </w:rPr>
        <w:t xml:space="preserve">och argumenterar för en </w:t>
      </w:r>
      <w:r w:rsidR="00CE1C9D">
        <w:rPr>
          <w:b/>
        </w:rPr>
        <w:t>mer</w:t>
      </w:r>
      <w:r w:rsidRPr="00646017">
        <w:rPr>
          <w:b/>
        </w:rPr>
        <w:t xml:space="preserve"> nyanserad bild av verktygen som något som stödjer formulerandet av frågor och leder till fortsatt informationssökning.</w:t>
      </w:r>
      <w:r w:rsidR="00093AA6">
        <w:rPr>
          <w:b/>
        </w:rPr>
        <w:t xml:space="preserve"> Den 14 december disputerar hon vid </w:t>
      </w:r>
      <w:r w:rsidR="00093AA6" w:rsidRPr="00093AA6">
        <w:rPr>
          <w:b/>
        </w:rPr>
        <w:t>Högskolan i Borås</w:t>
      </w:r>
      <w:r w:rsidR="00093AA6">
        <w:rPr>
          <w:b/>
        </w:rPr>
        <w:t>.</w:t>
      </w:r>
    </w:p>
    <w:p w:rsidR="00646017" w:rsidRDefault="00646017" w:rsidP="00646017">
      <w:r>
        <w:t>Genom två fallstudier har Veronica Johansson vid Institutionen Biblioteks- och informationsvetenskap</w:t>
      </w:r>
      <w:r w:rsidR="00EC58C5">
        <w:t>/Bibliotekshögskolan</w:t>
      </w:r>
      <w:bookmarkStart w:id="0" w:name="_GoBack"/>
      <w:bookmarkEnd w:id="0"/>
      <w:r>
        <w:t xml:space="preserve"> vid Högskolan i Borås studerat ett geografiskt och ett tidsbaserat visualiseringsverktyg. Hon har i första studien intervjuat och observerat personer </w:t>
      </w:r>
      <w:r w:rsidR="003A55B1">
        <w:t xml:space="preserve">i anslutning till </w:t>
      </w:r>
      <w:r>
        <w:t xml:space="preserve">Trafikkontoret </w:t>
      </w:r>
      <w:r w:rsidR="003A55B1">
        <w:t xml:space="preserve">i </w:t>
      </w:r>
      <w:r>
        <w:t>Göt</w:t>
      </w:r>
      <w:r w:rsidR="00CE1C9D">
        <w:t>e</w:t>
      </w:r>
      <w:r>
        <w:t xml:space="preserve">borgs stad som använder sig av </w:t>
      </w:r>
      <w:r w:rsidR="003A55B1">
        <w:t xml:space="preserve">det geografiska informationssystemet </w:t>
      </w:r>
      <w:r>
        <w:t>Map</w:t>
      </w:r>
      <w:r w:rsidR="003A55B1">
        <w:t>I</w:t>
      </w:r>
      <w:r>
        <w:t xml:space="preserve">nfo för att analysera data om trafikolyckor. </w:t>
      </w:r>
    </w:p>
    <w:p w:rsidR="00646017" w:rsidRDefault="00646017" w:rsidP="00646017">
      <w:r>
        <w:t xml:space="preserve">Fall nummer två </w:t>
      </w:r>
      <w:r w:rsidR="003A55B1">
        <w:t xml:space="preserve">kretsar kring </w:t>
      </w:r>
      <w:r>
        <w:t xml:space="preserve">den </w:t>
      </w:r>
      <w:r w:rsidR="003A55B1">
        <w:t>S</w:t>
      </w:r>
      <w:r>
        <w:t xml:space="preserve">tockholmsbaserade stiftelsen Gapminder </w:t>
      </w:r>
      <w:r w:rsidR="003A55B1">
        <w:t xml:space="preserve">och deras eget </w:t>
      </w:r>
      <w:r>
        <w:t xml:space="preserve">visualiseringssystem Trendalyzer </w:t>
      </w:r>
      <w:r w:rsidR="003A55B1">
        <w:t>som visar förändringar i</w:t>
      </w:r>
      <w:r>
        <w:t xml:space="preserve"> data över tid</w:t>
      </w:r>
      <w:r w:rsidR="003A55B1">
        <w:t xml:space="preserve"> genom rörliga, animerade,</w:t>
      </w:r>
      <w:r>
        <w:t xml:space="preserve"> visualisering</w:t>
      </w:r>
      <w:r w:rsidR="003A55B1">
        <w:t>ar</w:t>
      </w:r>
      <w:r>
        <w:t xml:space="preserve">. </w:t>
      </w:r>
      <w:r w:rsidR="003A55B1">
        <w:t xml:space="preserve">Trendalyzer används här för att visa utvecklingen av </w:t>
      </w:r>
      <w:r>
        <w:t xml:space="preserve">hälsa, livslängd och välstånd </w:t>
      </w:r>
      <w:r w:rsidR="003A55B1">
        <w:t xml:space="preserve">för </w:t>
      </w:r>
      <w:r>
        <w:t>jordens befolkning.</w:t>
      </w:r>
    </w:p>
    <w:p w:rsidR="00CE1C9D" w:rsidRPr="00CE1C9D" w:rsidRDefault="00093AA6" w:rsidP="00646017">
      <w:pPr>
        <w:rPr>
          <w:b/>
        </w:rPr>
      </w:pPr>
      <w:r>
        <w:rPr>
          <w:b/>
        </w:rPr>
        <w:t>Skapar flera kritiska kompetenser</w:t>
      </w:r>
    </w:p>
    <w:p w:rsidR="00CE1C9D" w:rsidRDefault="00646017" w:rsidP="00CE1C9D">
      <w:r>
        <w:t>Tyngdp</w:t>
      </w:r>
      <w:r w:rsidR="00C555FD">
        <w:t>unkten i Veronica Johanssons</w:t>
      </w:r>
      <w:r>
        <w:t xml:space="preserve"> </w:t>
      </w:r>
      <w:r w:rsidR="003A55B1">
        <w:t xml:space="preserve">studie </w:t>
      </w:r>
      <w:r>
        <w:t xml:space="preserve">har legat på hur användarna själva </w:t>
      </w:r>
      <w:r w:rsidR="003A55B1">
        <w:t>tolkar och skapar mening när de använder systemen</w:t>
      </w:r>
      <w:r w:rsidR="0000273D">
        <w:t xml:space="preserve">. </w:t>
      </w:r>
      <w:r w:rsidR="001B6B6F">
        <w:t>Det är vanligt i både vetenskapliga och vardagliga sammanhang att missta data som ”sanningar” och bilder som ”objektiva”</w:t>
      </w:r>
      <w:r w:rsidR="0000273D">
        <w:t xml:space="preserve">. </w:t>
      </w:r>
      <w:r w:rsidR="001B6B6F">
        <w:t xml:space="preserve">Men undersökningen </w:t>
      </w:r>
      <w:r w:rsidR="00CE1C9D">
        <w:t>visar</w:t>
      </w:r>
      <w:r w:rsidR="0000273D">
        <w:t xml:space="preserve"> </w:t>
      </w:r>
      <w:r w:rsidR="00CE1C9D">
        <w:t xml:space="preserve">att </w:t>
      </w:r>
      <w:r w:rsidR="0000273D">
        <w:t>användarna</w:t>
      </w:r>
      <w:r w:rsidR="00CE1C9D">
        <w:t xml:space="preserve"> även förhåll</w:t>
      </w:r>
      <w:r w:rsidR="000476CB">
        <w:t xml:space="preserve">er sig kritiska till </w:t>
      </w:r>
      <w:r w:rsidR="001B6B6F">
        <w:t>verktygen</w:t>
      </w:r>
      <w:r w:rsidR="0000273D">
        <w:t>.</w:t>
      </w:r>
    </w:p>
    <w:p w:rsidR="00CE1C9D" w:rsidRDefault="00CE1C9D" w:rsidP="00CE1C9D">
      <w:r>
        <w:t xml:space="preserve">– Mina resultat beskriver att de här användarna </w:t>
      </w:r>
      <w:r w:rsidR="001B6B6F">
        <w:t>ger uttryck för</w:t>
      </w:r>
      <w:r>
        <w:t xml:space="preserve"> flera olika slags kritiska kompetenser när de </w:t>
      </w:r>
      <w:r w:rsidR="001B6B6F">
        <w:t>genom</w:t>
      </w:r>
      <w:r>
        <w:t xml:space="preserve"> </w:t>
      </w:r>
      <w:r w:rsidR="001B6B6F">
        <w:t xml:space="preserve">visualiseringsverktygen </w:t>
      </w:r>
      <w:r>
        <w:t>analyserar</w:t>
      </w:r>
      <w:r w:rsidR="001B6B6F">
        <w:t xml:space="preserve"> och använder</w:t>
      </w:r>
      <w:r>
        <w:t xml:space="preserve"> data. Jag har upptäckt att man inte måste använda </w:t>
      </w:r>
      <w:r w:rsidR="001B6B6F">
        <w:t xml:space="preserve">visualiseringarna </w:t>
      </w:r>
      <w:r>
        <w:t xml:space="preserve">till att hitta svar utan </w:t>
      </w:r>
      <w:r w:rsidR="000C4B8E">
        <w:t xml:space="preserve">att de </w:t>
      </w:r>
      <w:r>
        <w:t>ofta används för att istället ställa frågor. Det är tvärtemot hur man idag framställer visualisering – som ett svar på frågor.</w:t>
      </w:r>
    </w:p>
    <w:p w:rsidR="00CE1C9D" w:rsidRDefault="00CE1C9D" w:rsidP="00CE1C9D">
      <w:r>
        <w:t>Veronica Johansson menar i sin avhandling att man borde framhålla styrkorna i de här verktygen och öppna upp för att använda de</w:t>
      </w:r>
      <w:r w:rsidR="001B6B6F">
        <w:t>m</w:t>
      </w:r>
      <w:r>
        <w:t xml:space="preserve"> på </w:t>
      </w:r>
      <w:r w:rsidR="001B6B6F">
        <w:t>nya</w:t>
      </w:r>
      <w:r>
        <w:t xml:space="preserve"> sätt, </w:t>
      </w:r>
      <w:r w:rsidR="001B6B6F">
        <w:t>som startpunkt för vidare informationssökning snarare än som slutpunkt för detsamma</w:t>
      </w:r>
      <w:r>
        <w:t>.</w:t>
      </w:r>
    </w:p>
    <w:p w:rsidR="00CE1C9D" w:rsidRDefault="00CE1C9D" w:rsidP="00CE1C9D">
      <w:r>
        <w:lastRenderedPageBreak/>
        <w:t>– Dessutom är det så att till skillnad från en skriven rapport, som ofta döljer</w:t>
      </w:r>
      <w:r w:rsidR="001B6B6F">
        <w:t xml:space="preserve"> eller utesluter den fullständiga</w:t>
      </w:r>
      <w:r>
        <w:t xml:space="preserve"> datauppsättningen, har </w:t>
      </w:r>
      <w:r w:rsidR="001B6B6F">
        <w:t xml:space="preserve">visualiseringsverktygen </w:t>
      </w:r>
      <w:r>
        <w:t xml:space="preserve">kvar detta. Man kan alltså gå in och titta på underliggande data, vilket är en styrka </w:t>
      </w:r>
      <w:r w:rsidR="001B6B6F">
        <w:t>utifrån ett intresse för kritiska kompetenser</w:t>
      </w:r>
      <w:r>
        <w:t>.</w:t>
      </w:r>
    </w:p>
    <w:p w:rsidR="00093AA6" w:rsidRDefault="00A3310D" w:rsidP="00CE1C9D">
      <w:r>
        <w:rPr>
          <w:lang w:val="en-US"/>
        </w:rPr>
        <w:t xml:space="preserve">Veronica Johanssons avhandling, </w:t>
      </w:r>
      <w:r w:rsidR="00093AA6">
        <w:rPr>
          <w:lang w:val="en-US"/>
        </w:rPr>
        <w:t>“</w:t>
      </w:r>
      <w:r w:rsidR="00093AA6" w:rsidRPr="00093AA6">
        <w:rPr>
          <w:lang w:val="en-US"/>
        </w:rPr>
        <w:t xml:space="preserve">A Time and Place for Everything? </w:t>
      </w:r>
      <w:r w:rsidR="00093AA6">
        <w:t xml:space="preserve">Social Visualisation Tools and Critical Literacies”, </w:t>
      </w:r>
      <w:r w:rsidR="00CE1C9D">
        <w:t>är delvis finansierad</w:t>
      </w:r>
      <w:r w:rsidR="00093AA6">
        <w:t xml:space="preserve"> av</w:t>
      </w:r>
      <w:r w:rsidR="00CE1C9D">
        <w:t xml:space="preserve"> KK-stiftelsen </w:t>
      </w:r>
      <w:r w:rsidR="001B6B6F">
        <w:t>som en del i</w:t>
      </w:r>
      <w:r w:rsidR="00CE1C9D">
        <w:t xml:space="preserve"> LearnIT – en </w:t>
      </w:r>
      <w:r w:rsidR="001B6B6F">
        <w:t xml:space="preserve">storsatsning för upprättandet av </w:t>
      </w:r>
      <w:r w:rsidR="00CE1C9D">
        <w:t>plattform</w:t>
      </w:r>
      <w:r w:rsidR="001B6B6F">
        <w:t>ar</w:t>
      </w:r>
      <w:r w:rsidR="00CE1C9D">
        <w:t xml:space="preserve"> för forskning </w:t>
      </w:r>
      <w:r w:rsidR="001B6B6F">
        <w:t xml:space="preserve">om </w:t>
      </w:r>
      <w:r w:rsidR="00CE1C9D">
        <w:t>lärande och IT</w:t>
      </w:r>
      <w:r w:rsidR="00093AA6">
        <w:t xml:space="preserve">. </w:t>
      </w:r>
    </w:p>
    <w:p w:rsidR="00093AA6" w:rsidRPr="002D4C2D" w:rsidRDefault="00CE1C9D" w:rsidP="00CE1C9D">
      <w:r w:rsidRPr="00CE1C9D">
        <w:rPr>
          <w:b/>
          <w:lang w:val="en-US"/>
        </w:rPr>
        <w:t xml:space="preserve">Disputation </w:t>
      </w:r>
      <w:r w:rsidRPr="00CE1C9D">
        <w:rPr>
          <w:lang w:val="en-US"/>
        </w:rPr>
        <w:br/>
      </w:r>
      <w:r w:rsidRPr="004E04E4">
        <w:rPr>
          <w:b/>
          <w:lang w:val="en-US"/>
        </w:rPr>
        <w:t>Avhandling:</w:t>
      </w:r>
      <w:r w:rsidRPr="00CE1C9D">
        <w:rPr>
          <w:lang w:val="en-US"/>
        </w:rPr>
        <w:t xml:space="preserve"> </w:t>
      </w:r>
      <w:r w:rsidR="000C4B8E">
        <w:rPr>
          <w:lang w:val="en-US"/>
        </w:rPr>
        <w:t>“</w:t>
      </w:r>
      <w:r w:rsidRPr="00CE1C9D">
        <w:rPr>
          <w:lang w:val="en-US"/>
        </w:rPr>
        <w:t xml:space="preserve">A Time and Place for Everything? </w:t>
      </w:r>
      <w:r w:rsidRPr="002D4C2D">
        <w:t>Social Visualisation Tools and Critical Literacies</w:t>
      </w:r>
      <w:r w:rsidR="000C4B8E" w:rsidRPr="002D4C2D">
        <w:t>” (</w:t>
      </w:r>
      <w:r w:rsidR="006D68DC" w:rsidRPr="002D4C2D">
        <w:rPr>
          <w:bCs/>
        </w:rPr>
        <w:t>http://hdl.handle.net/2320/11462</w:t>
      </w:r>
      <w:r w:rsidR="000C4B8E" w:rsidRPr="002D4C2D">
        <w:t>)</w:t>
      </w:r>
      <w:r w:rsidRPr="002D4C2D">
        <w:br/>
      </w:r>
      <w:r w:rsidRPr="002D4C2D">
        <w:rPr>
          <w:b/>
        </w:rPr>
        <w:t>Tid:</w:t>
      </w:r>
      <w:r w:rsidRPr="002D4C2D">
        <w:t xml:space="preserve"> Fredag 14 december</w:t>
      </w:r>
      <w:r w:rsidR="006D68DC" w:rsidRPr="002D4C2D">
        <w:t xml:space="preserve"> kl. 13.00</w:t>
      </w:r>
      <w:r w:rsidRPr="002D4C2D">
        <w:br/>
      </w:r>
      <w:r w:rsidRPr="002D4C2D">
        <w:rPr>
          <w:b/>
        </w:rPr>
        <w:t>Plats:</w:t>
      </w:r>
      <w:r w:rsidRPr="002D4C2D">
        <w:t xml:space="preserve"> </w:t>
      </w:r>
      <w:r w:rsidR="006D68DC" w:rsidRPr="002D4C2D">
        <w:t>Sal C203</w:t>
      </w:r>
      <w:r w:rsidRPr="002D4C2D">
        <w:t>, Högskolan i Borås</w:t>
      </w:r>
    </w:p>
    <w:p w:rsidR="003A10D9" w:rsidRDefault="00093AA6" w:rsidP="00093AA6">
      <w:r w:rsidRPr="00093AA6">
        <w:rPr>
          <w:b/>
        </w:rPr>
        <w:t>För mer information</w:t>
      </w:r>
      <w:r>
        <w:br/>
        <w:t xml:space="preserve">Veronica Johansson, Tfn: 033-435 </w:t>
      </w:r>
      <w:r w:rsidRPr="00C555FD">
        <w:rPr>
          <w:bCs/>
        </w:rPr>
        <w:t>59 68,</w:t>
      </w:r>
      <w:r>
        <w:rPr>
          <w:b/>
          <w:bCs/>
        </w:rPr>
        <w:t xml:space="preserve"> </w:t>
      </w:r>
      <w:r>
        <w:rPr>
          <w:rStyle w:val="searchfield"/>
        </w:rPr>
        <w:t xml:space="preserve">Mobil: </w:t>
      </w:r>
      <w:r>
        <w:t xml:space="preserve">0703-344 538, </w:t>
      </w:r>
      <w:r>
        <w:rPr>
          <w:rStyle w:val="searchfield"/>
        </w:rPr>
        <w:t xml:space="preserve">E-post: </w:t>
      </w:r>
      <w:hyperlink r:id="rId6" w:history="1">
        <w:r>
          <w:rPr>
            <w:rStyle w:val="Hyperlink"/>
          </w:rPr>
          <w:t>Veronica.Johansson@hb.se</w:t>
        </w:r>
      </w:hyperlink>
      <w:r>
        <w:t xml:space="preserve"> </w:t>
      </w:r>
      <w:r w:rsidR="003A10D9">
        <w:br/>
      </w:r>
    </w:p>
    <w:p w:rsidR="00CE1C9D" w:rsidRDefault="00CE1C9D" w:rsidP="00CE1C9D">
      <w:r>
        <w:br/>
      </w:r>
    </w:p>
    <w:p w:rsidR="00CE1C9D" w:rsidRDefault="00CE1C9D" w:rsidP="00CE1C9D"/>
    <w:p w:rsidR="00CE1C9D" w:rsidRDefault="00CE1C9D" w:rsidP="00CE1C9D"/>
    <w:p w:rsidR="00CE1C9D" w:rsidRDefault="00CE1C9D" w:rsidP="00CE1C9D"/>
    <w:p w:rsidR="00CE1C9D" w:rsidRDefault="00CE1C9D" w:rsidP="00CE1C9D"/>
    <w:p w:rsidR="00CE1C9D" w:rsidRDefault="00CE1C9D" w:rsidP="00CE1C9D"/>
    <w:p w:rsidR="00CE1C9D" w:rsidRDefault="00CE1C9D" w:rsidP="004A0185"/>
    <w:p w:rsidR="00CE1C9D" w:rsidRDefault="00CE1C9D" w:rsidP="004A0185"/>
    <w:p w:rsidR="00881E80" w:rsidRPr="004A0185" w:rsidRDefault="00881E80" w:rsidP="004A0185"/>
    <w:sectPr w:rsidR="00881E80" w:rsidRPr="004A0185" w:rsidSect="00D5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30A44"/>
    <w:rsid w:val="0000273D"/>
    <w:rsid w:val="000476CB"/>
    <w:rsid w:val="00055E59"/>
    <w:rsid w:val="00085E79"/>
    <w:rsid w:val="00093AA6"/>
    <w:rsid w:val="000C4B8E"/>
    <w:rsid w:val="001B6B6F"/>
    <w:rsid w:val="00223708"/>
    <w:rsid w:val="002D4C2D"/>
    <w:rsid w:val="003A10D9"/>
    <w:rsid w:val="003A55B1"/>
    <w:rsid w:val="004149C8"/>
    <w:rsid w:val="00453250"/>
    <w:rsid w:val="004A0185"/>
    <w:rsid w:val="004E04E4"/>
    <w:rsid w:val="00575C18"/>
    <w:rsid w:val="005B0F9F"/>
    <w:rsid w:val="00646017"/>
    <w:rsid w:val="00697FA5"/>
    <w:rsid w:val="006D68DC"/>
    <w:rsid w:val="00881E80"/>
    <w:rsid w:val="009F4560"/>
    <w:rsid w:val="00A3310D"/>
    <w:rsid w:val="00B30A44"/>
    <w:rsid w:val="00C25F57"/>
    <w:rsid w:val="00C555FD"/>
    <w:rsid w:val="00C85E6A"/>
    <w:rsid w:val="00CE1C9D"/>
    <w:rsid w:val="00D5290D"/>
    <w:rsid w:val="00E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0D"/>
  </w:style>
  <w:style w:type="paragraph" w:styleId="Heading1">
    <w:name w:val="heading 1"/>
    <w:basedOn w:val="Normal"/>
    <w:next w:val="Normal"/>
    <w:link w:val="Heading1Char"/>
    <w:uiPriority w:val="9"/>
    <w:qFormat/>
    <w:rsid w:val="00B30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0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A4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B30A44"/>
    <w:rPr>
      <w:b/>
      <w:bCs/>
    </w:rPr>
  </w:style>
  <w:style w:type="character" w:customStyle="1" w:styleId="wcmtext">
    <w:name w:val="wcm_text"/>
    <w:basedOn w:val="DefaultParagraphFont"/>
    <w:rsid w:val="00B30A44"/>
  </w:style>
  <w:style w:type="character" w:styleId="Emphasis">
    <w:name w:val="Emphasis"/>
    <w:basedOn w:val="DefaultParagraphFont"/>
    <w:uiPriority w:val="20"/>
    <w:qFormat/>
    <w:rsid w:val="00B30A44"/>
    <w:rPr>
      <w:i/>
      <w:iCs/>
    </w:rPr>
  </w:style>
  <w:style w:type="character" w:styleId="Hyperlink">
    <w:name w:val="Hyperlink"/>
    <w:basedOn w:val="DefaultParagraphFont"/>
    <w:uiPriority w:val="99"/>
    <w:unhideWhenUsed/>
    <w:rsid w:val="00B30A44"/>
    <w:rPr>
      <w:color w:val="0000FF" w:themeColor="hyperlink"/>
      <w:u w:val="single"/>
    </w:rPr>
  </w:style>
  <w:style w:type="character" w:customStyle="1" w:styleId="searchfield">
    <w:name w:val="searchfield"/>
    <w:basedOn w:val="DefaultParagraphFont"/>
    <w:rsid w:val="00B30A44"/>
  </w:style>
  <w:style w:type="character" w:customStyle="1" w:styleId="Heading1Char">
    <w:name w:val="Heading 1 Char"/>
    <w:basedOn w:val="DefaultParagraphFont"/>
    <w:link w:val="Heading1"/>
    <w:uiPriority w:val="9"/>
    <w:rsid w:val="00B30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0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A4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B30A44"/>
    <w:rPr>
      <w:b/>
      <w:bCs/>
    </w:rPr>
  </w:style>
  <w:style w:type="character" w:customStyle="1" w:styleId="wcmtext">
    <w:name w:val="wcm_text"/>
    <w:basedOn w:val="DefaultParagraphFont"/>
    <w:rsid w:val="00B30A44"/>
  </w:style>
  <w:style w:type="character" w:styleId="Emphasis">
    <w:name w:val="Emphasis"/>
    <w:basedOn w:val="DefaultParagraphFont"/>
    <w:uiPriority w:val="20"/>
    <w:qFormat/>
    <w:rsid w:val="00B30A44"/>
    <w:rPr>
      <w:i/>
      <w:iCs/>
    </w:rPr>
  </w:style>
  <w:style w:type="character" w:styleId="Hyperlink">
    <w:name w:val="Hyperlink"/>
    <w:basedOn w:val="DefaultParagraphFont"/>
    <w:uiPriority w:val="99"/>
    <w:unhideWhenUsed/>
    <w:rsid w:val="00B30A44"/>
    <w:rPr>
      <w:color w:val="0000FF" w:themeColor="hyperlink"/>
      <w:u w:val="single"/>
    </w:rPr>
  </w:style>
  <w:style w:type="character" w:customStyle="1" w:styleId="searchfield">
    <w:name w:val="searchfield"/>
    <w:basedOn w:val="DefaultParagraphFont"/>
    <w:rsid w:val="00B30A44"/>
  </w:style>
  <w:style w:type="character" w:customStyle="1" w:styleId="Heading1Char">
    <w:name w:val="Heading 1 Char"/>
    <w:basedOn w:val="DefaultParagraphFont"/>
    <w:link w:val="Heading1"/>
    <w:uiPriority w:val="9"/>
    <w:rsid w:val="00B30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ca.Johansson@hb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7</cp:revision>
  <dcterms:created xsi:type="dcterms:W3CDTF">2012-12-11T12:14:00Z</dcterms:created>
  <dcterms:modified xsi:type="dcterms:W3CDTF">2012-12-11T14:46:00Z</dcterms:modified>
</cp:coreProperties>
</file>