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0C" w:rsidRDefault="00E25E0C" w:rsidP="00BD7E28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717973FB" wp14:editId="5B6351F4">
            <wp:extent cx="1238250" cy="4762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s_log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</w:t>
      </w:r>
      <w:r>
        <w:rPr>
          <w:b/>
          <w:noProof/>
          <w:sz w:val="36"/>
          <w:szCs w:val="36"/>
        </w:rPr>
        <w:drawing>
          <wp:inline distT="0" distB="0" distL="0" distR="0">
            <wp:extent cx="1266826" cy="407194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_Sve 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747" cy="40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</w:t>
      </w:r>
    </w:p>
    <w:p w:rsidR="00E25E0C" w:rsidRPr="00E25E0C" w:rsidRDefault="00E25E0C" w:rsidP="00BD7E28">
      <w:pPr>
        <w:rPr>
          <w:b/>
          <w:sz w:val="32"/>
          <w:szCs w:val="32"/>
        </w:rPr>
      </w:pPr>
    </w:p>
    <w:p w:rsidR="00BD7E28" w:rsidRPr="005B18C5" w:rsidRDefault="00786F26" w:rsidP="00BD7E28">
      <w:pPr>
        <w:rPr>
          <w:sz w:val="32"/>
          <w:szCs w:val="32"/>
        </w:rPr>
      </w:pPr>
      <w:proofErr w:type="gramStart"/>
      <w:r w:rsidRPr="00E25E0C">
        <w:rPr>
          <w:b/>
          <w:sz w:val="32"/>
          <w:szCs w:val="32"/>
        </w:rPr>
        <w:t>PRESSINBJUDAN</w:t>
      </w:r>
      <w:r w:rsidR="00E25E0C" w:rsidRPr="00E25E0C">
        <w:rPr>
          <w:b/>
          <w:sz w:val="32"/>
          <w:szCs w:val="32"/>
        </w:rPr>
        <w:t xml:space="preserve">                            2014</w:t>
      </w:r>
      <w:proofErr w:type="gramEnd"/>
      <w:r w:rsidR="00E25E0C" w:rsidRPr="00E25E0C">
        <w:rPr>
          <w:b/>
          <w:sz w:val="32"/>
          <w:szCs w:val="32"/>
        </w:rPr>
        <w:t>-09-29</w:t>
      </w:r>
      <w:r w:rsidRPr="005B18C5">
        <w:rPr>
          <w:b/>
          <w:sz w:val="36"/>
          <w:szCs w:val="36"/>
        </w:rPr>
        <w:br/>
      </w:r>
      <w:r w:rsidR="00BD7E28" w:rsidRPr="00E25E0C">
        <w:rPr>
          <w:b/>
          <w:sz w:val="32"/>
          <w:szCs w:val="32"/>
        </w:rPr>
        <w:t xml:space="preserve">Vad kan Sverige göra för att stoppa </w:t>
      </w:r>
      <w:proofErr w:type="spellStart"/>
      <w:r w:rsidR="00BD7E28" w:rsidRPr="00E25E0C">
        <w:rPr>
          <w:b/>
          <w:sz w:val="32"/>
          <w:szCs w:val="32"/>
        </w:rPr>
        <w:t>ebolaepidemin</w:t>
      </w:r>
      <w:proofErr w:type="spellEnd"/>
      <w:r w:rsidR="00BD7E28" w:rsidRPr="00E25E0C">
        <w:rPr>
          <w:b/>
          <w:sz w:val="32"/>
          <w:szCs w:val="32"/>
        </w:rPr>
        <w:t>?</w:t>
      </w:r>
      <w:r w:rsidR="00BD7E28" w:rsidRPr="005B18C5">
        <w:rPr>
          <w:sz w:val="32"/>
          <w:szCs w:val="32"/>
        </w:rPr>
        <w:t xml:space="preserve"> </w:t>
      </w:r>
    </w:p>
    <w:p w:rsidR="005F2B4D" w:rsidRDefault="005F2B4D" w:rsidP="00BD7E28">
      <w:pPr>
        <w:rPr>
          <w:b/>
          <w:bCs/>
        </w:rPr>
      </w:pPr>
    </w:p>
    <w:p w:rsidR="00BD7E28" w:rsidRDefault="005F2B4D" w:rsidP="00BD7E28">
      <w:pPr>
        <w:rPr>
          <w:b/>
          <w:bCs/>
        </w:rPr>
      </w:pPr>
      <w:r>
        <w:rPr>
          <w:b/>
          <w:bCs/>
        </w:rPr>
        <w:t>Varmt välkomna till ett högaktuellt seminarium om hur nästa generation svenska läkare kan öka</w:t>
      </w:r>
      <w:r w:rsidR="000579C8">
        <w:rPr>
          <w:b/>
          <w:bCs/>
        </w:rPr>
        <w:t xml:space="preserve"> </w:t>
      </w:r>
      <w:r w:rsidR="009F5E90">
        <w:rPr>
          <w:b/>
          <w:bCs/>
        </w:rPr>
        <w:t xml:space="preserve">våra insatser för global hälsa. </w:t>
      </w:r>
      <w:bookmarkStart w:id="0" w:name="_GoBack"/>
      <w:bookmarkEnd w:id="0"/>
      <w:r w:rsidR="000579C8">
        <w:rPr>
          <w:b/>
          <w:bCs/>
        </w:rPr>
        <w:t>D</w:t>
      </w:r>
      <w:r>
        <w:rPr>
          <w:b/>
          <w:bCs/>
        </w:rPr>
        <w:t xml:space="preserve">en 1 oktober 2014, kl. </w:t>
      </w:r>
      <w:proofErr w:type="gramStart"/>
      <w:r>
        <w:rPr>
          <w:b/>
          <w:bCs/>
        </w:rPr>
        <w:t>15.00-19.00</w:t>
      </w:r>
      <w:proofErr w:type="gramEnd"/>
      <w:r>
        <w:rPr>
          <w:b/>
          <w:bCs/>
        </w:rPr>
        <w:t>, Svenska Läkaresällskapet, Klara Östra Kyrkogata 10, Stockholm</w:t>
      </w:r>
    </w:p>
    <w:p w:rsidR="005F2B4D" w:rsidRDefault="005F2B4D" w:rsidP="00BD7E28"/>
    <w:p w:rsidR="00E26AB1" w:rsidRPr="00E25E0C" w:rsidRDefault="00E26AB1" w:rsidP="00E26AB1">
      <w:pPr>
        <w:rPr>
          <w:rFonts w:ascii="Times New Roman" w:hAnsi="Times New Roman" w:cs="Times New Roman"/>
          <w:b/>
        </w:rPr>
      </w:pPr>
      <w:r w:rsidRPr="00E25E0C">
        <w:rPr>
          <w:rFonts w:ascii="Times New Roman" w:hAnsi="Times New Roman" w:cs="Times New Roman"/>
          <w:b/>
        </w:rPr>
        <w:t xml:space="preserve">Läget i Västafrika är akut och behovet av medicinsk personal i de </w:t>
      </w:r>
      <w:proofErr w:type="spellStart"/>
      <w:r w:rsidRPr="00E25E0C">
        <w:rPr>
          <w:rFonts w:ascii="Times New Roman" w:hAnsi="Times New Roman" w:cs="Times New Roman"/>
          <w:b/>
        </w:rPr>
        <w:t>eboladrabbade</w:t>
      </w:r>
      <w:proofErr w:type="spellEnd"/>
      <w:r w:rsidRPr="00E25E0C">
        <w:rPr>
          <w:rFonts w:ascii="Times New Roman" w:hAnsi="Times New Roman" w:cs="Times New Roman"/>
          <w:b/>
        </w:rPr>
        <w:t xml:space="preserve"> områdena är stort. I en jämförelse med USA och Kuba ligger Sverige långt efter. USA skickar 10 </w:t>
      </w:r>
      <w:r w:rsidR="00016B1F" w:rsidRPr="00E25E0C">
        <w:rPr>
          <w:rFonts w:ascii="Times New Roman" w:hAnsi="Times New Roman" w:cs="Times New Roman"/>
          <w:b/>
        </w:rPr>
        <w:t xml:space="preserve">hjälparbetare </w:t>
      </w:r>
      <w:r w:rsidRPr="00E25E0C">
        <w:rPr>
          <w:rFonts w:ascii="Times New Roman" w:hAnsi="Times New Roman" w:cs="Times New Roman"/>
          <w:b/>
        </w:rPr>
        <w:t xml:space="preserve">per miljon invånare, Kuba 45 och Sverige 1 </w:t>
      </w:r>
      <w:r w:rsidR="00016B1F" w:rsidRPr="00E25E0C">
        <w:rPr>
          <w:rFonts w:ascii="Times New Roman" w:hAnsi="Times New Roman" w:cs="Times New Roman"/>
          <w:b/>
        </w:rPr>
        <w:t>hjälparbetare</w:t>
      </w:r>
      <w:r w:rsidRPr="00E25E0C">
        <w:rPr>
          <w:rFonts w:ascii="Times New Roman" w:hAnsi="Times New Roman" w:cs="Times New Roman"/>
          <w:b/>
        </w:rPr>
        <w:t xml:space="preserve"> per miljon invånare. </w:t>
      </w:r>
    </w:p>
    <w:p w:rsidR="00E26AB1" w:rsidRPr="00E25E0C" w:rsidRDefault="00E26AB1" w:rsidP="00E26AB1">
      <w:pPr>
        <w:rPr>
          <w:rFonts w:ascii="Times New Roman" w:hAnsi="Times New Roman" w:cs="Times New Roman"/>
          <w:b/>
        </w:rPr>
      </w:pPr>
      <w:r w:rsidRPr="00E25E0C">
        <w:rPr>
          <w:rFonts w:ascii="Times New Roman" w:hAnsi="Times New Roman" w:cs="Times New Roman"/>
          <w:b/>
        </w:rPr>
        <w:t xml:space="preserve">Sverige kan göra mycket mer i kampen mot att stoppa </w:t>
      </w:r>
      <w:proofErr w:type="spellStart"/>
      <w:r w:rsidRPr="00E25E0C">
        <w:rPr>
          <w:rFonts w:ascii="Times New Roman" w:hAnsi="Times New Roman" w:cs="Times New Roman"/>
          <w:b/>
        </w:rPr>
        <w:t>ebola</w:t>
      </w:r>
      <w:proofErr w:type="spellEnd"/>
      <w:r w:rsidRPr="00E25E0C">
        <w:rPr>
          <w:rFonts w:ascii="Times New Roman" w:hAnsi="Times New Roman" w:cs="Times New Roman"/>
          <w:b/>
        </w:rPr>
        <w:t>.</w:t>
      </w:r>
    </w:p>
    <w:p w:rsidR="002C39E3" w:rsidRPr="00E25E0C" w:rsidRDefault="002C39E3" w:rsidP="002C39E3">
      <w:pPr>
        <w:rPr>
          <w:rFonts w:ascii="Times New Roman" w:eastAsia="Times New Roman" w:hAnsi="Times New Roman" w:cs="Times New Roman"/>
        </w:rPr>
      </w:pPr>
    </w:p>
    <w:p w:rsidR="00786F26" w:rsidRPr="00E25E0C" w:rsidRDefault="00786F26" w:rsidP="002C39E3">
      <w:pPr>
        <w:rPr>
          <w:rFonts w:ascii="Times New Roman" w:hAnsi="Times New Roman" w:cs="Times New Roman"/>
        </w:rPr>
      </w:pPr>
      <w:r w:rsidRPr="00E25E0C">
        <w:rPr>
          <w:rFonts w:ascii="Times New Roman" w:hAnsi="Times New Roman" w:cs="Times New Roman"/>
        </w:rPr>
        <w:t xml:space="preserve">Antalet svenska läkare med erfarenhet från arbete i låginkomstland har stadigt minskat. I dagsläget är Läkare Utan Gränser en av få organisationer genom vilken läkare och annan medicinsk personal kan skaffa sig praktisk erfarenhet från sjukvård och </w:t>
      </w:r>
      <w:r w:rsidR="005B18C5" w:rsidRPr="00E25E0C">
        <w:rPr>
          <w:rFonts w:ascii="Times New Roman" w:hAnsi="Times New Roman" w:cs="Times New Roman"/>
        </w:rPr>
        <w:t>sjukvårds-</w:t>
      </w:r>
      <w:r w:rsidRPr="00E25E0C">
        <w:rPr>
          <w:rFonts w:ascii="Times New Roman" w:hAnsi="Times New Roman" w:cs="Times New Roman"/>
        </w:rPr>
        <w:t xml:space="preserve">organisation i länder med andra sjukdomspanoraman och resursnivåer. </w:t>
      </w:r>
      <w:r w:rsidR="005B18C5" w:rsidRPr="00E25E0C">
        <w:rPr>
          <w:rFonts w:ascii="Times New Roman" w:hAnsi="Times New Roman" w:cs="Times New Roman"/>
        </w:rPr>
        <w:br/>
      </w:r>
      <w:r w:rsidRPr="00E25E0C">
        <w:rPr>
          <w:rFonts w:ascii="Times New Roman" w:hAnsi="Times New Roman" w:cs="Times New Roman"/>
        </w:rPr>
        <w:br/>
        <w:t xml:space="preserve">För att lyfta fram behovet och vikten av fortsatt </w:t>
      </w:r>
      <w:r w:rsidR="002C39E3" w:rsidRPr="00E25E0C">
        <w:rPr>
          <w:rFonts w:ascii="Times New Roman" w:eastAsia="Times New Roman" w:hAnsi="Times New Roman" w:cs="Times New Roman"/>
        </w:rPr>
        <w:t>kompetens inom global hälsa</w:t>
      </w:r>
      <w:r w:rsidR="002C39E3" w:rsidRPr="00E25E0C">
        <w:rPr>
          <w:rFonts w:ascii="Times New Roman" w:hAnsi="Times New Roman" w:cs="Times New Roman"/>
        </w:rPr>
        <w:t xml:space="preserve"> </w:t>
      </w:r>
      <w:r w:rsidRPr="00E25E0C">
        <w:rPr>
          <w:rFonts w:ascii="Times New Roman" w:hAnsi="Times New Roman" w:cs="Times New Roman"/>
        </w:rPr>
        <w:t xml:space="preserve">såväl inom Sverige som för Sveriges roll i världen, anordnar Läkare Utan Gränser i samarbete med Svenska Läkaresällskapet ett seminarium med några av de viktigaste aktörerna inom Global hälsa i Sverige. </w:t>
      </w:r>
      <w:r w:rsidR="005B18C5" w:rsidRPr="00E25E0C">
        <w:rPr>
          <w:rFonts w:ascii="Times New Roman" w:hAnsi="Times New Roman" w:cs="Times New Roman"/>
        </w:rPr>
        <w:t xml:space="preserve">För att nämna några Anna Mia Ekström, Professor i infektionsepidemiologi, KI, Anders Nordström, ambassadör för Global hälsa, UD, Hans Rosling, professor i Global Hälsa KI, Johan von </w:t>
      </w:r>
      <w:proofErr w:type="spellStart"/>
      <w:r w:rsidR="005B18C5" w:rsidRPr="00E25E0C">
        <w:rPr>
          <w:rFonts w:ascii="Times New Roman" w:hAnsi="Times New Roman" w:cs="Times New Roman"/>
        </w:rPr>
        <w:t>Schreeb</w:t>
      </w:r>
      <w:proofErr w:type="spellEnd"/>
      <w:r w:rsidR="005B18C5" w:rsidRPr="00E25E0C">
        <w:rPr>
          <w:rFonts w:ascii="Times New Roman" w:hAnsi="Times New Roman" w:cs="Times New Roman"/>
        </w:rPr>
        <w:t>, specialist i kirurgi, docent i internationell hälsa, KI med flera.</w:t>
      </w:r>
    </w:p>
    <w:p w:rsidR="00786F26" w:rsidRPr="00E25E0C" w:rsidRDefault="00786F26" w:rsidP="00786F26">
      <w:pPr>
        <w:rPr>
          <w:rFonts w:ascii="Times New Roman" w:hAnsi="Times New Roman" w:cs="Times New Roman"/>
        </w:rPr>
      </w:pPr>
    </w:p>
    <w:p w:rsidR="00786F26" w:rsidRPr="00E25E0C" w:rsidRDefault="00BD7E28" w:rsidP="00786F26">
      <w:pPr>
        <w:rPr>
          <w:rFonts w:ascii="Times New Roman" w:hAnsi="Times New Roman" w:cs="Times New Roman"/>
          <w:b/>
        </w:rPr>
      </w:pPr>
      <w:r w:rsidRPr="00E25E0C">
        <w:rPr>
          <w:rFonts w:ascii="Times New Roman" w:hAnsi="Times New Roman" w:cs="Times New Roman"/>
          <w:b/>
        </w:rPr>
        <w:t xml:space="preserve">Med anledning av det extraordinära läget i Västafrika </w:t>
      </w:r>
      <w:r w:rsidR="00786F26" w:rsidRPr="00E25E0C">
        <w:rPr>
          <w:rFonts w:ascii="Times New Roman" w:hAnsi="Times New Roman" w:cs="Times New Roman"/>
          <w:b/>
        </w:rPr>
        <w:t xml:space="preserve">förlängs kvällen med en extrainsatt programpunkt "Sveriges roll i att stoppa </w:t>
      </w:r>
      <w:proofErr w:type="spellStart"/>
      <w:r w:rsidR="00786F26" w:rsidRPr="00E25E0C">
        <w:rPr>
          <w:rFonts w:ascii="Times New Roman" w:hAnsi="Times New Roman" w:cs="Times New Roman"/>
          <w:b/>
        </w:rPr>
        <w:t>ebolaepidemin</w:t>
      </w:r>
      <w:proofErr w:type="spellEnd"/>
      <w:r w:rsidR="00786F26" w:rsidRPr="00E25E0C">
        <w:rPr>
          <w:rFonts w:ascii="Times New Roman" w:hAnsi="Times New Roman" w:cs="Times New Roman"/>
          <w:b/>
        </w:rPr>
        <w:t xml:space="preserve">". Johan von </w:t>
      </w:r>
      <w:proofErr w:type="spellStart"/>
      <w:r w:rsidR="00786F26" w:rsidRPr="00E25E0C">
        <w:rPr>
          <w:rFonts w:ascii="Times New Roman" w:hAnsi="Times New Roman" w:cs="Times New Roman"/>
          <w:b/>
        </w:rPr>
        <w:t>Schreeb</w:t>
      </w:r>
      <w:proofErr w:type="spellEnd"/>
      <w:r w:rsidR="00786F26" w:rsidRPr="00E25E0C">
        <w:rPr>
          <w:rFonts w:ascii="Times New Roman" w:hAnsi="Times New Roman" w:cs="Times New Roman"/>
          <w:b/>
        </w:rPr>
        <w:t xml:space="preserve"> och Anneli Eriksson, båda nyligen hemkomna från Västafrika, berättar om sina erfarenheter. Kvällen avslutas med en öppen diskussion under ledning av Hans Rosling.</w:t>
      </w:r>
    </w:p>
    <w:p w:rsidR="005B18C5" w:rsidRDefault="005B18C5" w:rsidP="00786F26">
      <w:pPr>
        <w:rPr>
          <w:b/>
        </w:rPr>
      </w:pPr>
    </w:p>
    <w:p w:rsidR="00786F26" w:rsidRDefault="00980BED" w:rsidP="00786F26">
      <w:pPr>
        <w:rPr>
          <w:rStyle w:val="Hyperlnk"/>
        </w:rPr>
      </w:pPr>
      <w:hyperlink r:id="rId10" w:history="1">
        <w:r w:rsidR="00786F26" w:rsidRPr="00786F26">
          <w:rPr>
            <w:rStyle w:val="Hyperlnk"/>
          </w:rPr>
          <w:t>Till program och medverkande &gt;&gt;</w:t>
        </w:r>
      </w:hyperlink>
    </w:p>
    <w:p w:rsidR="005B18C5" w:rsidRDefault="005B18C5" w:rsidP="00786F26">
      <w:pPr>
        <w:rPr>
          <w:rStyle w:val="Hyperlnk"/>
        </w:rPr>
      </w:pPr>
    </w:p>
    <w:p w:rsidR="00E25E0C" w:rsidRDefault="00E25E0C" w:rsidP="00786F26">
      <w:pPr>
        <w:rPr>
          <w:rStyle w:val="Hyperlnk"/>
        </w:rPr>
      </w:pPr>
    </w:p>
    <w:p w:rsidR="00E26AB1" w:rsidRDefault="00E26AB1" w:rsidP="005B18C5">
      <w:pPr>
        <w:rPr>
          <w:b/>
        </w:rPr>
      </w:pPr>
    </w:p>
    <w:p w:rsidR="005B18C5" w:rsidRPr="005B18C5" w:rsidRDefault="005B18C5" w:rsidP="005B18C5">
      <w:r>
        <w:rPr>
          <w:b/>
        </w:rPr>
        <w:t xml:space="preserve">För pressfrågor </w:t>
      </w:r>
      <w:r w:rsidR="00E26AB1">
        <w:rPr>
          <w:b/>
        </w:rPr>
        <w:t xml:space="preserve">och pressackreditering </w:t>
      </w:r>
      <w:r>
        <w:rPr>
          <w:b/>
        </w:rPr>
        <w:t>kontakta</w:t>
      </w:r>
      <w:r w:rsidR="00E26AB1">
        <w:rPr>
          <w:b/>
        </w:rPr>
        <w:br/>
      </w:r>
      <w:r>
        <w:t>Jaana Logren Bergqvist</w:t>
      </w:r>
      <w:r w:rsidR="00E26AB1">
        <w:t xml:space="preserve">, </w:t>
      </w:r>
      <w:r>
        <w:t>K</w:t>
      </w:r>
      <w:r w:rsidRPr="005B18C5">
        <w:t>ommunik</w:t>
      </w:r>
      <w:r>
        <w:t xml:space="preserve">ationsansvarig, </w:t>
      </w:r>
      <w:r w:rsidRPr="005B18C5">
        <w:t>Svenska Läkaresällskapet</w:t>
      </w:r>
    </w:p>
    <w:p w:rsidR="005B18C5" w:rsidRDefault="005B18C5" w:rsidP="005B18C5">
      <w:r w:rsidRPr="005B18C5">
        <w:t xml:space="preserve">08- 440 88 68, </w:t>
      </w:r>
      <w:hyperlink r:id="rId11" w:history="1">
        <w:r w:rsidR="00E25E0C" w:rsidRPr="00EC3CEE">
          <w:rPr>
            <w:rStyle w:val="Hyperlnk"/>
          </w:rPr>
          <w:t>jaana.logren@sls.se</w:t>
        </w:r>
      </w:hyperlink>
    </w:p>
    <w:p w:rsidR="00E25E0C" w:rsidRDefault="00E25E0C" w:rsidP="005B18C5"/>
    <w:p w:rsidR="00E25E0C" w:rsidRDefault="00E25E0C" w:rsidP="005B18C5"/>
    <w:p w:rsidR="00E25E0C" w:rsidRDefault="00E25E0C" w:rsidP="005B18C5"/>
    <w:p w:rsidR="00E25E0C" w:rsidRDefault="00E25E0C" w:rsidP="005B18C5"/>
    <w:p w:rsidR="00E25E0C" w:rsidRDefault="00E25E0C" w:rsidP="005B18C5"/>
    <w:p w:rsidR="00E25E0C" w:rsidRDefault="00E25E0C" w:rsidP="005B18C5"/>
    <w:p w:rsidR="00E25E0C" w:rsidRDefault="00E25E0C" w:rsidP="005B18C5"/>
    <w:p w:rsidR="00E25E0C" w:rsidRDefault="00E25E0C" w:rsidP="005B18C5"/>
    <w:p w:rsidR="00E25E0C" w:rsidRDefault="00E25E0C" w:rsidP="005B18C5"/>
    <w:p w:rsidR="00E25E0C" w:rsidRDefault="00E25E0C" w:rsidP="005B18C5"/>
    <w:p w:rsidR="00E25E0C" w:rsidRDefault="00E25E0C" w:rsidP="005B18C5"/>
    <w:p w:rsidR="00E25E0C" w:rsidRDefault="00E25E0C" w:rsidP="005B18C5"/>
    <w:p w:rsidR="00E25E0C" w:rsidRDefault="00E25E0C" w:rsidP="005B18C5"/>
    <w:p w:rsidR="00E25E0C" w:rsidRDefault="00E25E0C" w:rsidP="005B18C5"/>
    <w:p w:rsidR="00E25E0C" w:rsidRDefault="00E25E0C" w:rsidP="005B18C5"/>
    <w:p w:rsidR="00E25E0C" w:rsidRDefault="00E25E0C" w:rsidP="005B18C5"/>
    <w:p w:rsidR="00E25E0C" w:rsidRDefault="00E25E0C" w:rsidP="005B18C5"/>
    <w:p w:rsidR="00E25E0C" w:rsidRDefault="00E25E0C" w:rsidP="005B18C5"/>
    <w:p w:rsidR="00E25E0C" w:rsidRPr="005B18C5" w:rsidRDefault="00E25E0C" w:rsidP="005B18C5"/>
    <w:p w:rsidR="005B18C5" w:rsidRDefault="005B18C5" w:rsidP="00786F26">
      <w:pPr>
        <w:rPr>
          <w:rStyle w:val="Hyperlnk"/>
        </w:rPr>
      </w:pPr>
    </w:p>
    <w:p w:rsidR="005B18C5" w:rsidRDefault="005B18C5" w:rsidP="00786F26">
      <w:pPr>
        <w:rPr>
          <w:rStyle w:val="Hyperlnk"/>
        </w:rPr>
      </w:pPr>
    </w:p>
    <w:p w:rsidR="005B18C5" w:rsidRPr="005B18C5" w:rsidRDefault="005B18C5" w:rsidP="00786F26">
      <w:pPr>
        <w:rPr>
          <w:rStyle w:val="Hyperlnk"/>
          <w:b/>
        </w:rPr>
      </w:pPr>
    </w:p>
    <w:sectPr w:rsidR="005B18C5" w:rsidRPr="005B18C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BED" w:rsidRDefault="00980BED" w:rsidP="00E25E0C">
      <w:pPr>
        <w:spacing w:line="240" w:lineRule="auto"/>
      </w:pPr>
      <w:r>
        <w:separator/>
      </w:r>
    </w:p>
  </w:endnote>
  <w:endnote w:type="continuationSeparator" w:id="0">
    <w:p w:rsidR="00980BED" w:rsidRDefault="00980BED" w:rsidP="00E25E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E0C" w:rsidRDefault="00E25E0C" w:rsidP="00E25E0C">
    <w:pPr>
      <w:pStyle w:val="Sidfot"/>
    </w:pPr>
    <w:r>
      <w:ptab w:relativeTo="margin" w:alignment="center" w:leader="none"/>
    </w:r>
    <w:r w:rsidRPr="00E25E0C">
      <w:t xml:space="preserve"> </w:t>
    </w:r>
    <w:r>
      <w:t>Svenska Läkaresällskapet Klara Östra Kyrkogata 10 101 35 Stockholm</w:t>
    </w:r>
  </w:p>
  <w:p w:rsidR="00E25E0C" w:rsidRDefault="00E25E0C" w:rsidP="00E25E0C">
    <w:pPr>
      <w:pStyle w:val="Sidfot"/>
    </w:pPr>
    <w:r>
      <w:t xml:space="preserve">                          Tfn växel 08-440 88 60  www.sls.se www.riksstamman.se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BED" w:rsidRDefault="00980BED" w:rsidP="00E25E0C">
      <w:pPr>
        <w:spacing w:line="240" w:lineRule="auto"/>
      </w:pPr>
      <w:r>
        <w:separator/>
      </w:r>
    </w:p>
  </w:footnote>
  <w:footnote w:type="continuationSeparator" w:id="0">
    <w:p w:rsidR="00980BED" w:rsidRDefault="00980BED" w:rsidP="00E25E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31A14"/>
    <w:multiLevelType w:val="multilevel"/>
    <w:tmpl w:val="62F6EC44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  <w:rPr>
        <w:i w:val="0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69"/>
    <w:rsid w:val="00016B1F"/>
    <w:rsid w:val="000579C8"/>
    <w:rsid w:val="00117CA3"/>
    <w:rsid w:val="001B49A5"/>
    <w:rsid w:val="002C39E3"/>
    <w:rsid w:val="00307969"/>
    <w:rsid w:val="00332AFC"/>
    <w:rsid w:val="005B18C5"/>
    <w:rsid w:val="005F2B4D"/>
    <w:rsid w:val="006A410F"/>
    <w:rsid w:val="006F46A7"/>
    <w:rsid w:val="00774F68"/>
    <w:rsid w:val="00786F26"/>
    <w:rsid w:val="00837AA7"/>
    <w:rsid w:val="00980BED"/>
    <w:rsid w:val="009F5E90"/>
    <w:rsid w:val="00BB1CDF"/>
    <w:rsid w:val="00BD7E28"/>
    <w:rsid w:val="00E25E0C"/>
    <w:rsid w:val="00E26AB1"/>
    <w:rsid w:val="00E8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AFC"/>
    <w:rPr>
      <w:rFonts w:ascii="Arial" w:hAnsi="Arial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332AFC"/>
    <w:pPr>
      <w:keepNext/>
      <w:numPr>
        <w:numId w:val="9"/>
      </w:numPr>
      <w:spacing w:before="240" w:after="100"/>
      <w:outlineLvl w:val="0"/>
    </w:pPr>
    <w:rPr>
      <w:rFonts w:eastAsia="Times New Roman" w:cs="Times New Roman"/>
      <w:b/>
      <w:sz w:val="28"/>
    </w:rPr>
  </w:style>
  <w:style w:type="paragraph" w:styleId="Rubrik2">
    <w:name w:val="heading 2"/>
    <w:basedOn w:val="Normal"/>
    <w:next w:val="Normal"/>
    <w:link w:val="Rubrik2Char"/>
    <w:qFormat/>
    <w:rsid w:val="00332AFC"/>
    <w:pPr>
      <w:numPr>
        <w:ilvl w:val="1"/>
        <w:numId w:val="9"/>
      </w:numPr>
      <w:spacing w:before="240" w:after="100"/>
      <w:outlineLvl w:val="1"/>
    </w:pPr>
    <w:rPr>
      <w:rFonts w:eastAsia="Times New Roman" w:cs="Arial"/>
      <w:b/>
      <w:bCs/>
      <w:iCs/>
      <w:sz w:val="24"/>
      <w:szCs w:val="28"/>
    </w:rPr>
  </w:style>
  <w:style w:type="paragraph" w:styleId="Rubrik3">
    <w:name w:val="heading 3"/>
    <w:basedOn w:val="Normal"/>
    <w:next w:val="Normal"/>
    <w:link w:val="Rubrik3Char"/>
    <w:qFormat/>
    <w:rsid w:val="00332AFC"/>
    <w:pPr>
      <w:keepNext/>
      <w:numPr>
        <w:ilvl w:val="2"/>
        <w:numId w:val="9"/>
      </w:numPr>
      <w:spacing w:before="240" w:after="60"/>
      <w:outlineLvl w:val="2"/>
    </w:pPr>
    <w:rPr>
      <w:rFonts w:eastAsia="Times New Roman" w:cs="Arial"/>
      <w:b/>
      <w:szCs w:val="26"/>
    </w:rPr>
  </w:style>
  <w:style w:type="paragraph" w:styleId="Rubrik4">
    <w:name w:val="heading 4"/>
    <w:basedOn w:val="Normal"/>
    <w:next w:val="Normal"/>
    <w:link w:val="Rubrik4Char"/>
    <w:qFormat/>
    <w:rsid w:val="00332AFC"/>
    <w:pPr>
      <w:keepNext/>
      <w:numPr>
        <w:ilvl w:val="3"/>
        <w:numId w:val="9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qFormat/>
    <w:rsid w:val="00332AFC"/>
    <w:pPr>
      <w:numPr>
        <w:ilvl w:val="4"/>
        <w:numId w:val="9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332AFC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Cs w:val="22"/>
    </w:rPr>
  </w:style>
  <w:style w:type="paragraph" w:styleId="Rubrik7">
    <w:name w:val="heading 7"/>
    <w:basedOn w:val="Normal"/>
    <w:next w:val="Normal"/>
    <w:link w:val="Rubrik7Char"/>
    <w:qFormat/>
    <w:rsid w:val="00332AFC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Cs w:val="24"/>
    </w:rPr>
  </w:style>
  <w:style w:type="paragraph" w:styleId="Rubrik8">
    <w:name w:val="heading 8"/>
    <w:basedOn w:val="Normal"/>
    <w:next w:val="Normal"/>
    <w:link w:val="Rubrik8Char"/>
    <w:qFormat/>
    <w:rsid w:val="00332AFC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Cs w:val="24"/>
    </w:rPr>
  </w:style>
  <w:style w:type="paragraph" w:styleId="Rubrik9">
    <w:name w:val="heading 9"/>
    <w:basedOn w:val="Normal"/>
    <w:next w:val="Normal"/>
    <w:link w:val="Rubrik9Char"/>
    <w:qFormat/>
    <w:rsid w:val="00332AFC"/>
    <w:pPr>
      <w:numPr>
        <w:ilvl w:val="8"/>
        <w:numId w:val="1"/>
      </w:numPr>
      <w:spacing w:before="240" w:after="60"/>
      <w:outlineLvl w:val="8"/>
    </w:pPr>
    <w:rPr>
      <w:rFonts w:eastAsia="Times New Roman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32AFC"/>
    <w:rPr>
      <w:rFonts w:ascii="Arial" w:eastAsia="Times New Roman" w:hAnsi="Arial" w:cs="Times New Roman"/>
      <w:b/>
      <w:sz w:val="28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332AFC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332AFC"/>
    <w:rPr>
      <w:rFonts w:ascii="Arial" w:eastAsia="Times New Roman" w:hAnsi="Arial" w:cs="Arial"/>
      <w:b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332AFC"/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rsid w:val="00332AFC"/>
    <w:rPr>
      <w:rFonts w:ascii="Arial" w:eastAsia="Times New Roman" w:hAnsi="Arial" w:cs="Times New Roman"/>
      <w:b/>
      <w:bCs/>
      <w:i/>
      <w:iCs/>
      <w:sz w:val="26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rsid w:val="00332AFC"/>
    <w:rPr>
      <w:rFonts w:ascii="Times New Roman" w:eastAsia="Times New Roman" w:hAnsi="Times New Roman" w:cs="Times New Roman"/>
      <w:b/>
      <w:bCs/>
      <w:lang w:eastAsia="sv-SE"/>
    </w:rPr>
  </w:style>
  <w:style w:type="character" w:customStyle="1" w:styleId="Rubrik7Char">
    <w:name w:val="Rubrik 7 Char"/>
    <w:basedOn w:val="Standardstycketeckensnitt"/>
    <w:link w:val="Rubrik7"/>
    <w:rsid w:val="00332AFC"/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rsid w:val="00332AFC"/>
    <w:rPr>
      <w:rFonts w:ascii="Times New Roman" w:eastAsia="Times New Roman" w:hAnsi="Times New Roman" w:cs="Times New Roman"/>
      <w:i/>
      <w:iCs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rsid w:val="00332AFC"/>
    <w:rPr>
      <w:rFonts w:ascii="Arial" w:eastAsia="Times New Roman" w:hAnsi="Arial" w:cs="Arial"/>
      <w:lang w:eastAsia="sv-SE"/>
    </w:rPr>
  </w:style>
  <w:style w:type="character" w:styleId="Betoning">
    <w:name w:val="Emphasis"/>
    <w:basedOn w:val="Standardstycketeckensnitt"/>
    <w:qFormat/>
    <w:rsid w:val="00332AFC"/>
    <w:rPr>
      <w:i/>
      <w:iCs/>
    </w:rPr>
  </w:style>
  <w:style w:type="paragraph" w:styleId="Liststycke">
    <w:name w:val="List Paragraph"/>
    <w:basedOn w:val="Normal"/>
    <w:uiPriority w:val="34"/>
    <w:qFormat/>
    <w:rsid w:val="00332AFC"/>
    <w:pPr>
      <w:ind w:left="720"/>
      <w:contextualSpacing/>
    </w:pPr>
    <w:rPr>
      <w:rFonts w:eastAsia="Times New Roman" w:cs="Times New Roman"/>
    </w:rPr>
  </w:style>
  <w:style w:type="character" w:styleId="Hyperlnk">
    <w:name w:val="Hyperlink"/>
    <w:basedOn w:val="Standardstycketeckensnitt"/>
    <w:uiPriority w:val="99"/>
    <w:unhideWhenUsed/>
    <w:rsid w:val="00786F2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25E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5E0C"/>
    <w:rPr>
      <w:rFonts w:ascii="Tahoma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25E0C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25E0C"/>
    <w:rPr>
      <w:rFonts w:ascii="Arial" w:hAnsi="Arial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25E0C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25E0C"/>
    <w:rPr>
      <w:rFonts w:ascii="Arial" w:hAnsi="Arial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AFC"/>
    <w:rPr>
      <w:rFonts w:ascii="Arial" w:hAnsi="Arial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332AFC"/>
    <w:pPr>
      <w:keepNext/>
      <w:numPr>
        <w:numId w:val="9"/>
      </w:numPr>
      <w:spacing w:before="240" w:after="100"/>
      <w:outlineLvl w:val="0"/>
    </w:pPr>
    <w:rPr>
      <w:rFonts w:eastAsia="Times New Roman" w:cs="Times New Roman"/>
      <w:b/>
      <w:sz w:val="28"/>
    </w:rPr>
  </w:style>
  <w:style w:type="paragraph" w:styleId="Rubrik2">
    <w:name w:val="heading 2"/>
    <w:basedOn w:val="Normal"/>
    <w:next w:val="Normal"/>
    <w:link w:val="Rubrik2Char"/>
    <w:qFormat/>
    <w:rsid w:val="00332AFC"/>
    <w:pPr>
      <w:numPr>
        <w:ilvl w:val="1"/>
        <w:numId w:val="9"/>
      </w:numPr>
      <w:spacing w:before="240" w:after="100"/>
      <w:outlineLvl w:val="1"/>
    </w:pPr>
    <w:rPr>
      <w:rFonts w:eastAsia="Times New Roman" w:cs="Arial"/>
      <w:b/>
      <w:bCs/>
      <w:iCs/>
      <w:sz w:val="24"/>
      <w:szCs w:val="28"/>
    </w:rPr>
  </w:style>
  <w:style w:type="paragraph" w:styleId="Rubrik3">
    <w:name w:val="heading 3"/>
    <w:basedOn w:val="Normal"/>
    <w:next w:val="Normal"/>
    <w:link w:val="Rubrik3Char"/>
    <w:qFormat/>
    <w:rsid w:val="00332AFC"/>
    <w:pPr>
      <w:keepNext/>
      <w:numPr>
        <w:ilvl w:val="2"/>
        <w:numId w:val="9"/>
      </w:numPr>
      <w:spacing w:before="240" w:after="60"/>
      <w:outlineLvl w:val="2"/>
    </w:pPr>
    <w:rPr>
      <w:rFonts w:eastAsia="Times New Roman" w:cs="Arial"/>
      <w:b/>
      <w:szCs w:val="26"/>
    </w:rPr>
  </w:style>
  <w:style w:type="paragraph" w:styleId="Rubrik4">
    <w:name w:val="heading 4"/>
    <w:basedOn w:val="Normal"/>
    <w:next w:val="Normal"/>
    <w:link w:val="Rubrik4Char"/>
    <w:qFormat/>
    <w:rsid w:val="00332AFC"/>
    <w:pPr>
      <w:keepNext/>
      <w:numPr>
        <w:ilvl w:val="3"/>
        <w:numId w:val="9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qFormat/>
    <w:rsid w:val="00332AFC"/>
    <w:pPr>
      <w:numPr>
        <w:ilvl w:val="4"/>
        <w:numId w:val="9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332AFC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Cs w:val="22"/>
    </w:rPr>
  </w:style>
  <w:style w:type="paragraph" w:styleId="Rubrik7">
    <w:name w:val="heading 7"/>
    <w:basedOn w:val="Normal"/>
    <w:next w:val="Normal"/>
    <w:link w:val="Rubrik7Char"/>
    <w:qFormat/>
    <w:rsid w:val="00332AFC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Cs w:val="24"/>
    </w:rPr>
  </w:style>
  <w:style w:type="paragraph" w:styleId="Rubrik8">
    <w:name w:val="heading 8"/>
    <w:basedOn w:val="Normal"/>
    <w:next w:val="Normal"/>
    <w:link w:val="Rubrik8Char"/>
    <w:qFormat/>
    <w:rsid w:val="00332AFC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Cs w:val="24"/>
    </w:rPr>
  </w:style>
  <w:style w:type="paragraph" w:styleId="Rubrik9">
    <w:name w:val="heading 9"/>
    <w:basedOn w:val="Normal"/>
    <w:next w:val="Normal"/>
    <w:link w:val="Rubrik9Char"/>
    <w:qFormat/>
    <w:rsid w:val="00332AFC"/>
    <w:pPr>
      <w:numPr>
        <w:ilvl w:val="8"/>
        <w:numId w:val="1"/>
      </w:numPr>
      <w:spacing w:before="240" w:after="60"/>
      <w:outlineLvl w:val="8"/>
    </w:pPr>
    <w:rPr>
      <w:rFonts w:eastAsia="Times New Roman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32AFC"/>
    <w:rPr>
      <w:rFonts w:ascii="Arial" w:eastAsia="Times New Roman" w:hAnsi="Arial" w:cs="Times New Roman"/>
      <w:b/>
      <w:sz w:val="28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332AFC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332AFC"/>
    <w:rPr>
      <w:rFonts w:ascii="Arial" w:eastAsia="Times New Roman" w:hAnsi="Arial" w:cs="Arial"/>
      <w:b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332AFC"/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rsid w:val="00332AFC"/>
    <w:rPr>
      <w:rFonts w:ascii="Arial" w:eastAsia="Times New Roman" w:hAnsi="Arial" w:cs="Times New Roman"/>
      <w:b/>
      <w:bCs/>
      <w:i/>
      <w:iCs/>
      <w:sz w:val="26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rsid w:val="00332AFC"/>
    <w:rPr>
      <w:rFonts w:ascii="Times New Roman" w:eastAsia="Times New Roman" w:hAnsi="Times New Roman" w:cs="Times New Roman"/>
      <w:b/>
      <w:bCs/>
      <w:lang w:eastAsia="sv-SE"/>
    </w:rPr>
  </w:style>
  <w:style w:type="character" w:customStyle="1" w:styleId="Rubrik7Char">
    <w:name w:val="Rubrik 7 Char"/>
    <w:basedOn w:val="Standardstycketeckensnitt"/>
    <w:link w:val="Rubrik7"/>
    <w:rsid w:val="00332AFC"/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rsid w:val="00332AFC"/>
    <w:rPr>
      <w:rFonts w:ascii="Times New Roman" w:eastAsia="Times New Roman" w:hAnsi="Times New Roman" w:cs="Times New Roman"/>
      <w:i/>
      <w:iCs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rsid w:val="00332AFC"/>
    <w:rPr>
      <w:rFonts w:ascii="Arial" w:eastAsia="Times New Roman" w:hAnsi="Arial" w:cs="Arial"/>
      <w:lang w:eastAsia="sv-SE"/>
    </w:rPr>
  </w:style>
  <w:style w:type="character" w:styleId="Betoning">
    <w:name w:val="Emphasis"/>
    <w:basedOn w:val="Standardstycketeckensnitt"/>
    <w:qFormat/>
    <w:rsid w:val="00332AFC"/>
    <w:rPr>
      <w:i/>
      <w:iCs/>
    </w:rPr>
  </w:style>
  <w:style w:type="paragraph" w:styleId="Liststycke">
    <w:name w:val="List Paragraph"/>
    <w:basedOn w:val="Normal"/>
    <w:uiPriority w:val="34"/>
    <w:qFormat/>
    <w:rsid w:val="00332AFC"/>
    <w:pPr>
      <w:ind w:left="720"/>
      <w:contextualSpacing/>
    </w:pPr>
    <w:rPr>
      <w:rFonts w:eastAsia="Times New Roman" w:cs="Times New Roman"/>
    </w:rPr>
  </w:style>
  <w:style w:type="character" w:styleId="Hyperlnk">
    <w:name w:val="Hyperlink"/>
    <w:basedOn w:val="Standardstycketeckensnitt"/>
    <w:uiPriority w:val="99"/>
    <w:unhideWhenUsed/>
    <w:rsid w:val="00786F2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25E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5E0C"/>
    <w:rPr>
      <w:rFonts w:ascii="Tahoma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25E0C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25E0C"/>
    <w:rPr>
      <w:rFonts w:ascii="Arial" w:hAnsi="Arial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25E0C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25E0C"/>
    <w:rPr>
      <w:rFonts w:ascii="Arial" w:hAnsi="Arial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aana.logren@sls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ls.se/Aktuellt/Senaste-nytt/110-Lakare-utan-granse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351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jaana.logren</dc:creator>
  <cp:keywords/>
  <dc:description/>
  <cp:lastModifiedBy>jaana.logren</cp:lastModifiedBy>
  <cp:revision>5</cp:revision>
  <dcterms:created xsi:type="dcterms:W3CDTF">2014-09-30T13:33:00Z</dcterms:created>
  <dcterms:modified xsi:type="dcterms:W3CDTF">2014-09-30T14:02:00Z</dcterms:modified>
</cp:coreProperties>
</file>