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87" w:rsidRDefault="00886B69">
      <w:r>
        <w:rPr>
          <w:noProof/>
          <w:sz w:val="18"/>
          <w:szCs w:val="18"/>
          <w:lang w:eastAsia="sv-SE"/>
        </w:rPr>
        <w:drawing>
          <wp:inline distT="0" distB="0" distL="0" distR="0">
            <wp:extent cx="1911985" cy="588010"/>
            <wp:effectExtent l="0" t="0" r="0" b="2540"/>
            <wp:docPr id="2" name="Bild 1" descr="Linköpings kommuns logotype fä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inköpings kommuns logotype fä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D87">
        <w:tab/>
      </w:r>
      <w:r w:rsidR="00492D87">
        <w:tab/>
      </w:r>
      <w:r w:rsidR="00492D87">
        <w:tab/>
      </w:r>
      <w:r w:rsidR="00492D87">
        <w:tab/>
      </w:r>
    </w:p>
    <w:p w:rsidR="00492D87" w:rsidRPr="00AD34E7" w:rsidRDefault="00492D87" w:rsidP="00AD34E7">
      <w:pPr>
        <w:pStyle w:val="Ingetavstnd"/>
        <w:rPr>
          <w:b/>
        </w:rPr>
      </w:pPr>
      <w:r w:rsidRPr="00AD34E7">
        <w:rPr>
          <w:b/>
        </w:rPr>
        <w:t>20</w:t>
      </w:r>
      <w:r w:rsidR="00AD34E7">
        <w:rPr>
          <w:b/>
        </w:rPr>
        <w:t>1</w:t>
      </w:r>
      <w:r w:rsidR="00C8706C">
        <w:rPr>
          <w:b/>
        </w:rPr>
        <w:t>6</w:t>
      </w:r>
      <w:r w:rsidRPr="00AD34E7">
        <w:rPr>
          <w:b/>
        </w:rPr>
        <w:t>-</w:t>
      </w:r>
      <w:r w:rsidR="00886B69">
        <w:rPr>
          <w:b/>
        </w:rPr>
        <w:t>10</w:t>
      </w:r>
      <w:r w:rsidRPr="00AD34E7">
        <w:rPr>
          <w:b/>
        </w:rPr>
        <w:t>-</w:t>
      </w:r>
      <w:r w:rsidR="00886B69">
        <w:rPr>
          <w:b/>
        </w:rPr>
        <w:t>27</w:t>
      </w:r>
    </w:p>
    <w:p w:rsidR="00492D87" w:rsidRPr="00AD34E7" w:rsidRDefault="003F0A21" w:rsidP="00AD34E7">
      <w:pPr>
        <w:pStyle w:val="Ingetavstnd"/>
        <w:rPr>
          <w:b/>
        </w:rPr>
      </w:pPr>
      <w:r w:rsidRPr="00AD34E7">
        <w:rPr>
          <w:b/>
        </w:rPr>
        <w:t>Äldrenämnden</w:t>
      </w:r>
    </w:p>
    <w:p w:rsidR="003F0A21" w:rsidRDefault="003F0A21" w:rsidP="003F0A21">
      <w:pPr>
        <w:pStyle w:val="Ingetavstnd"/>
        <w:rPr>
          <w:rFonts w:ascii="Arial Black" w:hAnsi="Arial Black"/>
        </w:rPr>
      </w:pPr>
    </w:p>
    <w:p w:rsidR="003F0A21" w:rsidRPr="003F0A21" w:rsidRDefault="003F0A21" w:rsidP="003F0A21">
      <w:pPr>
        <w:pStyle w:val="Ingetavstnd"/>
        <w:rPr>
          <w:rFonts w:ascii="Arial Black" w:hAnsi="Arial Black"/>
          <w:sz w:val="28"/>
          <w:szCs w:val="28"/>
        </w:rPr>
      </w:pPr>
      <w:r w:rsidRPr="003F0A21">
        <w:rPr>
          <w:rFonts w:ascii="Arial Black" w:hAnsi="Arial Black"/>
          <w:sz w:val="28"/>
          <w:szCs w:val="28"/>
        </w:rPr>
        <w:t>Pressmeddelande inför äldrenämndens sammanträde</w:t>
      </w:r>
    </w:p>
    <w:p w:rsidR="0079391C" w:rsidRPr="005521A8" w:rsidRDefault="00145970" w:rsidP="0079391C">
      <w:pPr>
        <w:pStyle w:val="Ingetavstnd"/>
        <w:rPr>
          <w:i/>
        </w:rPr>
      </w:pPr>
      <w:r w:rsidRPr="007E4B06">
        <w:rPr>
          <w:i/>
        </w:rPr>
        <w:t xml:space="preserve">Ytterligare information lämnas av </w:t>
      </w:r>
      <w:r>
        <w:rPr>
          <w:i/>
        </w:rPr>
        <w:t xml:space="preserve">äldrenämndens ordförande </w:t>
      </w:r>
      <w:r w:rsidR="0079391C">
        <w:rPr>
          <w:i/>
        </w:rPr>
        <w:t>Mikael Sanfridson</w:t>
      </w:r>
      <w:r w:rsidR="0079391C" w:rsidRPr="005521A8">
        <w:rPr>
          <w:i/>
        </w:rPr>
        <w:t xml:space="preserve"> (S), telefon </w:t>
      </w:r>
      <w:r w:rsidR="00FD2A57">
        <w:rPr>
          <w:rStyle w:val="Betoning"/>
        </w:rPr>
        <w:t>013-20 70 52</w:t>
      </w:r>
      <w:r w:rsidR="007D0EB5">
        <w:rPr>
          <w:rStyle w:val="Betoning"/>
        </w:rPr>
        <w:t xml:space="preserve"> eller omsorgsdirektör Linda Ljungqvist telefon 013-20</w:t>
      </w:r>
      <w:r w:rsidR="007D0EB5" w:rsidRPr="007D0EB5">
        <w:rPr>
          <w:rStyle w:val="Betoning"/>
        </w:rPr>
        <w:t xml:space="preserve"> </w:t>
      </w:r>
      <w:r w:rsidR="007D0EB5" w:rsidRPr="007D0EB5">
        <w:rPr>
          <w:i/>
          <w:color w:val="333333"/>
        </w:rPr>
        <w:t>73</w:t>
      </w:r>
      <w:r w:rsidR="007D0EB5">
        <w:rPr>
          <w:i/>
          <w:color w:val="333333"/>
        </w:rPr>
        <w:t xml:space="preserve"> </w:t>
      </w:r>
      <w:r w:rsidR="007D0EB5" w:rsidRPr="007D0EB5">
        <w:rPr>
          <w:i/>
          <w:color w:val="333333"/>
        </w:rPr>
        <w:t>75</w:t>
      </w:r>
      <w:r w:rsidR="007D0EB5">
        <w:rPr>
          <w:i/>
          <w:color w:val="333333"/>
        </w:rPr>
        <w:t>.</w:t>
      </w:r>
    </w:p>
    <w:p w:rsidR="00492D87" w:rsidRDefault="00492D87" w:rsidP="00492D87">
      <w:pPr>
        <w:pStyle w:val="Ingetavstnd"/>
        <w:rPr>
          <w:b/>
        </w:rPr>
      </w:pPr>
    </w:p>
    <w:p w:rsidR="00B44F53" w:rsidRDefault="00B44F53" w:rsidP="00AD34E7">
      <w:pPr>
        <w:pStyle w:val="Ingetavstnd"/>
        <w:rPr>
          <w:rFonts w:ascii="Arial Black" w:hAnsi="Arial Black"/>
        </w:rPr>
      </w:pPr>
      <w:r w:rsidRPr="00AD34E7">
        <w:rPr>
          <w:rFonts w:ascii="Arial Black" w:hAnsi="Arial Black"/>
        </w:rPr>
        <w:t>Ärende</w:t>
      </w:r>
      <w:r w:rsidR="00886B69">
        <w:rPr>
          <w:rFonts w:ascii="Arial Black" w:hAnsi="Arial Black"/>
        </w:rPr>
        <w:t xml:space="preserve"> 6</w:t>
      </w:r>
    </w:p>
    <w:p w:rsidR="00647A43" w:rsidRPr="00886B69" w:rsidRDefault="009034F2" w:rsidP="00AD34E7">
      <w:pPr>
        <w:pStyle w:val="Ingetavstnd"/>
        <w:rPr>
          <w:rFonts w:ascii="Arial Black" w:hAnsi="Arial Black"/>
        </w:rPr>
      </w:pPr>
      <w:r>
        <w:rPr>
          <w:rFonts w:ascii="Arial Black" w:hAnsi="Arial Black"/>
        </w:rPr>
        <w:t xml:space="preserve">Rätt till heltid vid </w:t>
      </w:r>
      <w:r w:rsidR="00647A43">
        <w:rPr>
          <w:rFonts w:ascii="Arial Black" w:hAnsi="Arial Black"/>
        </w:rPr>
        <w:t>Järdalavägens vårdboende</w:t>
      </w:r>
    </w:p>
    <w:p w:rsidR="009034F2" w:rsidRDefault="00E263D9" w:rsidP="00886B69">
      <w:pPr>
        <w:pStyle w:val="Ingetavstnd"/>
        <w:rPr>
          <w:b/>
        </w:rPr>
      </w:pPr>
      <w:r>
        <w:rPr>
          <w:b/>
        </w:rPr>
        <w:t xml:space="preserve">Vid torsdagens äldrenämnd är förslaget att </w:t>
      </w:r>
      <w:r w:rsidR="009034F2" w:rsidRPr="009034F2">
        <w:rPr>
          <w:b/>
        </w:rPr>
        <w:t>Leanlink tar över verksamheten vid Järdalavägens vårdboende från Attendo Care AB från 1 oktober nästa år.</w:t>
      </w:r>
      <w:r w:rsidR="009034F2">
        <w:rPr>
          <w:b/>
        </w:rPr>
        <w:t xml:space="preserve"> </w:t>
      </w:r>
      <w:r>
        <w:rPr>
          <w:b/>
        </w:rPr>
        <w:t xml:space="preserve">Det skulle också innebära att </w:t>
      </w:r>
      <w:r w:rsidR="009034F2">
        <w:rPr>
          <w:b/>
        </w:rPr>
        <w:t>personalen</w:t>
      </w:r>
      <w:r>
        <w:rPr>
          <w:b/>
        </w:rPr>
        <w:t xml:space="preserve"> får</w:t>
      </w:r>
      <w:r w:rsidR="009034F2">
        <w:rPr>
          <w:b/>
        </w:rPr>
        <w:t xml:space="preserve"> rätt till </w:t>
      </w:r>
      <w:r w:rsidR="009034F2" w:rsidRPr="009034F2">
        <w:rPr>
          <w:b/>
        </w:rPr>
        <w:t>heltid</w:t>
      </w:r>
      <w:r>
        <w:rPr>
          <w:b/>
        </w:rPr>
        <w:t>.</w:t>
      </w:r>
    </w:p>
    <w:p w:rsidR="009034F2" w:rsidRDefault="009034F2" w:rsidP="00886B69">
      <w:pPr>
        <w:pStyle w:val="Ingetavstnd"/>
        <w:rPr>
          <w:b/>
        </w:rPr>
      </w:pPr>
    </w:p>
    <w:p w:rsidR="00130E8C" w:rsidRDefault="009034F2" w:rsidP="00130E8C">
      <w:pPr>
        <w:pStyle w:val="Ingetavstnd"/>
      </w:pPr>
      <w:r>
        <w:t xml:space="preserve">Koalition för Linköping </w:t>
      </w:r>
      <w:r w:rsidR="00977CCC">
        <w:t xml:space="preserve">vill </w:t>
      </w:r>
      <w:r w:rsidR="00702EEA" w:rsidRPr="00647A43">
        <w:t>att</w:t>
      </w:r>
      <w:r w:rsidR="00977CCC">
        <w:t xml:space="preserve"> personalen ska ha</w:t>
      </w:r>
      <w:r w:rsidR="00702EEA" w:rsidRPr="00647A43">
        <w:t xml:space="preserve"> rätt till heltid/</w:t>
      </w:r>
      <w:r w:rsidR="00977CCC">
        <w:t>önskad sysselsättningsgrad</w:t>
      </w:r>
      <w:r w:rsidR="00E263D9">
        <w:t xml:space="preserve"> och samtidigt öka </w:t>
      </w:r>
      <w:proofErr w:type="spellStart"/>
      <w:r w:rsidR="00E263D9">
        <w:t>Leanlinks</w:t>
      </w:r>
      <w:proofErr w:type="spellEnd"/>
      <w:r w:rsidR="00E263D9">
        <w:t xml:space="preserve"> andel </w:t>
      </w:r>
      <w:r w:rsidR="00493C01">
        <w:t>för att stärka kommunens kompetens</w:t>
      </w:r>
      <w:r w:rsidR="00702EEA" w:rsidRPr="00647A43">
        <w:t>.</w:t>
      </w:r>
      <w:r w:rsidR="00977CCC">
        <w:t xml:space="preserve"> Därför </w:t>
      </w:r>
      <w:r w:rsidR="00E263D9">
        <w:t>kommer</w:t>
      </w:r>
      <w:r w:rsidR="00977CCC">
        <w:t xml:space="preserve"> Leanlink</w:t>
      </w:r>
      <w:r w:rsidR="00E263D9">
        <w:t xml:space="preserve"> få</w:t>
      </w:r>
      <w:r w:rsidR="00977CCC">
        <w:t xml:space="preserve"> i uppdrag att driva verksamheten vid Järdalavägens vårdboende i Ekholmen från 1 oktober 2017 och två år framåt.</w:t>
      </w:r>
    </w:p>
    <w:p w:rsidR="00130E8C" w:rsidRDefault="00130E8C" w:rsidP="00130E8C">
      <w:pPr>
        <w:pStyle w:val="Ingetavstnd"/>
      </w:pPr>
    </w:p>
    <w:p w:rsidR="009034F2" w:rsidRDefault="00493C01" w:rsidP="00FB5AD3">
      <w:pPr>
        <w:pStyle w:val="Ingetavstnd"/>
        <w:numPr>
          <w:ilvl w:val="0"/>
          <w:numId w:val="4"/>
        </w:numPr>
      </w:pPr>
      <w:r>
        <w:t>Vi vill att p</w:t>
      </w:r>
      <w:r w:rsidR="009D21B3">
        <w:t>ersonalen ska ha bra villkor och tid för de äldre</w:t>
      </w:r>
      <w:r>
        <w:t>. Att införa rätt till heltid är ett steg i det arbetet</w:t>
      </w:r>
      <w:r w:rsidR="009D21B3">
        <w:t xml:space="preserve">. </w:t>
      </w:r>
      <w:r w:rsidR="007D0EB5">
        <w:t xml:space="preserve">Att </w:t>
      </w:r>
      <w:r>
        <w:t xml:space="preserve">Leanlink </w:t>
      </w:r>
      <w:r w:rsidR="007D0EB5">
        <w:t xml:space="preserve">tar över </w:t>
      </w:r>
      <w:r>
        <w:t>stärk</w:t>
      </w:r>
      <w:r w:rsidR="007D0EB5">
        <w:t>er</w:t>
      </w:r>
      <w:r>
        <w:t xml:space="preserve"> de</w:t>
      </w:r>
      <w:r w:rsidR="009D21B3">
        <w:t xml:space="preserve">ssutom </w:t>
      </w:r>
      <w:r>
        <w:t xml:space="preserve">kommunens </w:t>
      </w:r>
      <w:r w:rsidR="009D21B3">
        <w:t xml:space="preserve">kompetens. Vi ser </w:t>
      </w:r>
      <w:r>
        <w:t xml:space="preserve">även </w:t>
      </w:r>
      <w:r w:rsidR="009D21B3">
        <w:t xml:space="preserve">samordningsvinster med </w:t>
      </w:r>
      <w:r>
        <w:t xml:space="preserve">att Leanlink driver både </w:t>
      </w:r>
      <w:r w:rsidR="009D21B3">
        <w:t xml:space="preserve">Järdalavägen </w:t>
      </w:r>
      <w:r w:rsidR="007D0EB5">
        <w:t xml:space="preserve">och </w:t>
      </w:r>
      <w:r>
        <w:t>andra boenden i området, säger äldrenämndens ordförande Mikael Sanfridson (S).</w:t>
      </w:r>
    </w:p>
    <w:p w:rsidR="009D21B3" w:rsidRDefault="009D21B3" w:rsidP="00886B69">
      <w:pPr>
        <w:pStyle w:val="Ingetavstnd"/>
      </w:pPr>
    </w:p>
    <w:p w:rsidR="00702EEA" w:rsidRDefault="00E263D9" w:rsidP="00702EEA">
      <w:pPr>
        <w:pStyle w:val="Ingetavstnd"/>
      </w:pPr>
      <w:r>
        <w:t xml:space="preserve">Från 1 oktober 2017 införs </w:t>
      </w:r>
      <w:bookmarkStart w:id="0" w:name="_GoBack"/>
      <w:bookmarkEnd w:id="0"/>
      <w:r>
        <w:t>även</w:t>
      </w:r>
      <w:r w:rsidR="00702EEA" w:rsidRPr="00647A43">
        <w:t xml:space="preserve"> arbetssättet IBIC (Individens behov i centrum) </w:t>
      </w:r>
      <w:r w:rsidR="00977CCC">
        <w:t>och</w:t>
      </w:r>
      <w:r w:rsidR="00702EEA" w:rsidRPr="00647A43">
        <w:t xml:space="preserve"> krav på registrering i BPSD-registret (BPSD=Beteendemässiga och psykiat</w:t>
      </w:r>
      <w:r w:rsidR="00DD66D0">
        <w:t>riska symptom på demenssjukdom).</w:t>
      </w:r>
      <w:r>
        <w:t xml:space="preserve"> Till BPSD-registret kommer även aktivitet. Sammantaget blir detta en kvalitetsförbättring för de äldre på Järdalavägens vårdboende.</w:t>
      </w:r>
    </w:p>
    <w:p w:rsidR="00702EEA" w:rsidRDefault="00702EEA" w:rsidP="00702EEA">
      <w:pPr>
        <w:pStyle w:val="Ingetavstnd"/>
      </w:pPr>
    </w:p>
    <w:p w:rsidR="00DD66D0" w:rsidRDefault="00DD66D0" w:rsidP="00DD66D0">
      <w:pPr>
        <w:pStyle w:val="Ingetavstnd"/>
      </w:pPr>
      <w:r>
        <w:t xml:space="preserve">I korthet utgår </w:t>
      </w:r>
      <w:r w:rsidR="00904C8C">
        <w:t xml:space="preserve">metoden </w:t>
      </w:r>
      <w:r>
        <w:t>IBIC från individens behov, resurser och mål inom olika områden. Arbetssättet ska bland annat stärka individens delaktighet i vården, ge mer likvärdiga och rättssäkra utredningar och genomförande</w:t>
      </w:r>
      <w:r w:rsidR="00493C01">
        <w:t>n</w:t>
      </w:r>
      <w:r>
        <w:t xml:space="preserve"> av omsorgen samt göra det tydligt för utföraren vilket stöd individen behöver.</w:t>
      </w:r>
    </w:p>
    <w:p w:rsidR="000517C3" w:rsidRDefault="000517C3" w:rsidP="000517C3">
      <w:pPr>
        <w:pStyle w:val="Ingetavstnd"/>
      </w:pPr>
    </w:p>
    <w:p w:rsidR="000517C3" w:rsidRDefault="000517C3" w:rsidP="000517C3">
      <w:pPr>
        <w:pStyle w:val="Ingetavstnd"/>
      </w:pPr>
      <w:r>
        <w:t xml:space="preserve">Järdalavägens vårdboende har både </w:t>
      </w:r>
      <w:r w:rsidRPr="00647A43">
        <w:t>sjukhem</w:t>
      </w:r>
      <w:r>
        <w:t xml:space="preserve"> och boende för </w:t>
      </w:r>
      <w:r w:rsidRPr="00647A43">
        <w:t>demenssjuka.</w:t>
      </w:r>
    </w:p>
    <w:p w:rsidR="00FB5AD3" w:rsidRDefault="00FB5AD3">
      <w:pPr>
        <w:spacing w:after="0" w:line="240" w:lineRule="auto"/>
      </w:pPr>
      <w:r>
        <w:br w:type="page"/>
      </w:r>
    </w:p>
    <w:p w:rsidR="00FB5AD3" w:rsidRDefault="00FB5AD3">
      <w:pPr>
        <w:spacing w:after="0" w:line="240" w:lineRule="auto"/>
        <w:rPr>
          <w:rFonts w:ascii="Arial Black" w:hAnsi="Arial Black"/>
        </w:rPr>
      </w:pPr>
    </w:p>
    <w:p w:rsidR="009034F2" w:rsidRPr="00224661" w:rsidRDefault="00224661" w:rsidP="00886B69">
      <w:pPr>
        <w:pStyle w:val="Ingetavstnd"/>
        <w:rPr>
          <w:rFonts w:ascii="Arial Black" w:hAnsi="Arial Black"/>
        </w:rPr>
      </w:pPr>
      <w:r w:rsidRPr="00224661">
        <w:rPr>
          <w:rFonts w:ascii="Arial Black" w:hAnsi="Arial Black"/>
        </w:rPr>
        <w:t>Ärende 5</w:t>
      </w:r>
    </w:p>
    <w:p w:rsidR="00224661" w:rsidRDefault="00224661" w:rsidP="00886B69">
      <w:pPr>
        <w:pStyle w:val="Ingetavstnd"/>
        <w:rPr>
          <w:rFonts w:ascii="Arial Black" w:hAnsi="Arial Black"/>
        </w:rPr>
      </w:pPr>
      <w:r w:rsidRPr="00224661">
        <w:rPr>
          <w:rFonts w:ascii="Arial Black" w:hAnsi="Arial Black"/>
        </w:rPr>
        <w:t xml:space="preserve">Samordning av </w:t>
      </w:r>
      <w:r w:rsidRPr="005A59B7">
        <w:rPr>
          <w:rFonts w:ascii="Arial Black" w:hAnsi="Arial Black"/>
        </w:rPr>
        <w:t>demensresurser</w:t>
      </w:r>
    </w:p>
    <w:p w:rsidR="00224661" w:rsidRPr="003E064E" w:rsidRDefault="00224661" w:rsidP="00224661">
      <w:pPr>
        <w:pStyle w:val="Ingetavstnd"/>
        <w:rPr>
          <w:b/>
        </w:rPr>
      </w:pPr>
      <w:r w:rsidRPr="003E064E">
        <w:rPr>
          <w:b/>
        </w:rPr>
        <w:t xml:space="preserve">Leanlink har sex olika avtal för personal som ger vård och omsorg till personer </w:t>
      </w:r>
      <w:r w:rsidR="00451D1A" w:rsidRPr="003E064E">
        <w:rPr>
          <w:b/>
        </w:rPr>
        <w:t xml:space="preserve">med demenssjukdom </w:t>
      </w:r>
      <w:r w:rsidR="003E064E" w:rsidRPr="003E064E">
        <w:rPr>
          <w:b/>
        </w:rPr>
        <w:t>som</w:t>
      </w:r>
      <w:r w:rsidR="004E2E76">
        <w:rPr>
          <w:b/>
        </w:rPr>
        <w:t xml:space="preserve"> fortfarande </w:t>
      </w:r>
      <w:r w:rsidR="003E064E" w:rsidRPr="003E064E">
        <w:rPr>
          <w:b/>
        </w:rPr>
        <w:t>bor hemma. Omsorgskontoret ska samordna avtalen till ett uppdrag.</w:t>
      </w:r>
      <w:r w:rsidR="007E5E12">
        <w:rPr>
          <w:b/>
        </w:rPr>
        <w:t xml:space="preserve"> Det kommer äldrenämnden under torsdagen fatta beslut om.</w:t>
      </w:r>
    </w:p>
    <w:p w:rsidR="00224661" w:rsidRDefault="00224661" w:rsidP="00224661">
      <w:pPr>
        <w:pStyle w:val="Ingetavstnd"/>
        <w:rPr>
          <w:b/>
        </w:rPr>
      </w:pPr>
    </w:p>
    <w:p w:rsidR="003E064E" w:rsidRPr="003E064E" w:rsidRDefault="0015416A" w:rsidP="00224661">
      <w:pPr>
        <w:pStyle w:val="Ingetavstnd"/>
      </w:pPr>
      <w:r w:rsidRPr="003E064E">
        <w:t xml:space="preserve">– </w:t>
      </w:r>
      <w:r w:rsidR="003E064E" w:rsidRPr="003E064E">
        <w:t xml:space="preserve">Vi vill </w:t>
      </w:r>
      <w:r w:rsidR="005547E1">
        <w:t>att arbetet</w:t>
      </w:r>
      <w:r>
        <w:t xml:space="preserve"> ska bli effektivare</w:t>
      </w:r>
      <w:r w:rsidR="009D0398">
        <w:t xml:space="preserve"> och ge ett bättre stöd till de äldre. Med ett bättre samordnat arbete kommer de äldre kunna få mer och bättre hjälp. Ett samordnat arbete är </w:t>
      </w:r>
      <w:r w:rsidR="00E67189">
        <w:t>M</w:t>
      </w:r>
      <w:r w:rsidR="009D0398">
        <w:t xml:space="preserve">in förhoppning </w:t>
      </w:r>
      <w:r w:rsidR="00E67189">
        <w:t xml:space="preserve">är </w:t>
      </w:r>
      <w:r w:rsidR="009D0398">
        <w:t xml:space="preserve">att </w:t>
      </w:r>
      <w:r w:rsidR="00E67189">
        <w:t xml:space="preserve">ett samordnat arbete gör att personalen </w:t>
      </w:r>
      <w:r w:rsidR="009D0398">
        <w:t xml:space="preserve">kan dra nytta av varandras kompetenser för att ge våra äldre bästa möjliga omsorg, </w:t>
      </w:r>
      <w:r>
        <w:t>säger äldrenämndens ordförande Mikael Sanfridson (S).</w:t>
      </w:r>
      <w:r w:rsidR="005A59B7">
        <w:t xml:space="preserve"> </w:t>
      </w:r>
    </w:p>
    <w:p w:rsidR="00224661" w:rsidRDefault="00224661" w:rsidP="00224661">
      <w:pPr>
        <w:pStyle w:val="Ingetavstnd"/>
      </w:pPr>
    </w:p>
    <w:p w:rsidR="001012CB" w:rsidRDefault="009C1939" w:rsidP="001012CB">
      <w:pPr>
        <w:pStyle w:val="Ingetavstnd"/>
      </w:pPr>
      <w:r w:rsidRPr="001012CB">
        <w:t xml:space="preserve">Leanlink har </w:t>
      </w:r>
      <w:r w:rsidR="001012CB">
        <w:t xml:space="preserve">bland annat avtal för </w:t>
      </w:r>
      <w:r w:rsidRPr="001012CB">
        <w:t>demensarbet</w:t>
      </w:r>
      <w:r w:rsidR="009D0398">
        <w:t>slag inom hemtjänsten, kommunalt demensteam</w:t>
      </w:r>
      <w:r w:rsidRPr="001012CB">
        <w:t xml:space="preserve"> som bland annat avlastar anhöriga, Lärcenter som handleder personal</w:t>
      </w:r>
      <w:r w:rsidR="00400E01" w:rsidRPr="001012CB">
        <w:t>, mobilt</w:t>
      </w:r>
      <w:r w:rsidRPr="001012CB">
        <w:t xml:space="preserve"> demensteam</w:t>
      </w:r>
      <w:r w:rsidR="00400E01" w:rsidRPr="001012CB">
        <w:t xml:space="preserve"> och </w:t>
      </w:r>
      <w:proofErr w:type="spellStart"/>
      <w:r w:rsidR="00400E01" w:rsidRPr="001012CB">
        <w:t>kommunrehab</w:t>
      </w:r>
      <w:proofErr w:type="spellEnd"/>
      <w:r w:rsidR="00400E01" w:rsidRPr="001012CB">
        <w:t xml:space="preserve"> som deltar i utredningar inför diagnos. </w:t>
      </w:r>
    </w:p>
    <w:p w:rsidR="001012CB" w:rsidRPr="001012CB" w:rsidRDefault="001012CB" w:rsidP="001012CB">
      <w:pPr>
        <w:pStyle w:val="Ingetavstnd"/>
      </w:pPr>
    </w:p>
    <w:p w:rsidR="001012CB" w:rsidRDefault="001012CB" w:rsidP="001012CB">
      <w:pPr>
        <w:pStyle w:val="Ingetavstnd"/>
      </w:pPr>
      <w:r>
        <w:t>Planeringsledare och medicinskt ansvarig sjuksköterska har kartlagt hur samordning och samverkan mellan de olika kommunala resurserna inom demensområdet ser ut idag och hur detta skulle kunna utvecklas. Kartläggningen skedde i form av samtal med personal</w:t>
      </w:r>
      <w:r w:rsidR="009D0398">
        <w:t>.</w:t>
      </w:r>
    </w:p>
    <w:p w:rsidR="001012CB" w:rsidRDefault="001012CB" w:rsidP="001012CB">
      <w:pPr>
        <w:pStyle w:val="Ingetavstnd"/>
      </w:pPr>
    </w:p>
    <w:p w:rsidR="001012CB" w:rsidRPr="001012CB" w:rsidRDefault="001012CB" w:rsidP="001012CB">
      <w:pPr>
        <w:pStyle w:val="Ingetavstnd"/>
      </w:pPr>
      <w:r w:rsidRPr="001012CB">
        <w:t xml:space="preserve">Samtalen </w:t>
      </w:r>
      <w:r>
        <w:t>ledde</w:t>
      </w:r>
      <w:r w:rsidR="009D0398">
        <w:t xml:space="preserve"> bland annat till förslag på </w:t>
      </w:r>
      <w:r>
        <w:t>följande åtgärder:</w:t>
      </w:r>
    </w:p>
    <w:p w:rsidR="001012CB" w:rsidRDefault="001012CB" w:rsidP="00224661">
      <w:pPr>
        <w:pStyle w:val="Ingetavstnd"/>
      </w:pPr>
    </w:p>
    <w:p w:rsidR="001012CB" w:rsidRPr="001012CB" w:rsidRDefault="001012CB" w:rsidP="001012CB">
      <w:pPr>
        <w:pStyle w:val="Brdtext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 w:rsidRPr="001012CB">
        <w:rPr>
          <w:rFonts w:ascii="Times New Roman" w:hAnsi="Times New Roman" w:cs="Times New Roman"/>
        </w:rPr>
        <w:t>Fastställa gemensamma strategier och MAS riktlinjer</w:t>
      </w:r>
      <w:r>
        <w:rPr>
          <w:rFonts w:ascii="Times New Roman" w:hAnsi="Times New Roman" w:cs="Times New Roman"/>
        </w:rPr>
        <w:t xml:space="preserve"> för medicinskt ansvarig sjuksköterska</w:t>
      </w:r>
      <w:r w:rsidRPr="001012CB">
        <w:rPr>
          <w:rFonts w:ascii="Times New Roman" w:hAnsi="Times New Roman" w:cs="Times New Roman"/>
        </w:rPr>
        <w:t>, ökad tydlighet och tillgänglighet, medveten helhe</w:t>
      </w:r>
      <w:r>
        <w:rPr>
          <w:rFonts w:ascii="Times New Roman" w:hAnsi="Times New Roman" w:cs="Times New Roman"/>
        </w:rPr>
        <w:t xml:space="preserve">tssyn och salutogent arbetssätt, det vill säga att ta fasta </w:t>
      </w:r>
      <w:r>
        <w:rPr>
          <w:rFonts w:ascii="Times New Roman" w:hAnsi="Times New Roman" w:cs="Times New Roman"/>
          <w:szCs w:val="24"/>
        </w:rPr>
        <w:t xml:space="preserve">på friskfaktorer </w:t>
      </w:r>
      <w:r w:rsidRPr="001012CB">
        <w:rPr>
          <w:rFonts w:ascii="Times New Roman" w:hAnsi="Times New Roman" w:cs="Times New Roman"/>
          <w:szCs w:val="24"/>
          <w:lang w:eastAsia="sv-SE"/>
        </w:rPr>
        <w:t>istället för på riskfaktorer.</w:t>
      </w:r>
    </w:p>
    <w:p w:rsidR="001012CB" w:rsidRPr="001012CB" w:rsidRDefault="001012CB" w:rsidP="001012CB">
      <w:pPr>
        <w:pStyle w:val="Brdtext"/>
        <w:spacing w:after="0"/>
        <w:ind w:left="720"/>
        <w:rPr>
          <w:rFonts w:ascii="Times New Roman" w:hAnsi="Times New Roman" w:cs="Times New Roman"/>
        </w:rPr>
      </w:pPr>
    </w:p>
    <w:p w:rsidR="001012CB" w:rsidRPr="001012CB" w:rsidRDefault="001012CB" w:rsidP="001012CB">
      <w:pPr>
        <w:pStyle w:val="Brdtex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012CB">
        <w:rPr>
          <w:rFonts w:ascii="Times New Roman" w:hAnsi="Times New Roman" w:cs="Times New Roman"/>
        </w:rPr>
        <w:t>Sammanhållna avtal, systematisk samverkan och samordning, utarbetande av evidensbaserade metoder och rutiner.</w:t>
      </w:r>
    </w:p>
    <w:p w:rsidR="001012CB" w:rsidRPr="001012CB" w:rsidRDefault="001012CB" w:rsidP="001012CB">
      <w:pPr>
        <w:pStyle w:val="Brdtext"/>
        <w:spacing w:after="0"/>
        <w:ind w:left="720"/>
        <w:rPr>
          <w:rFonts w:ascii="Times New Roman" w:hAnsi="Times New Roman" w:cs="Times New Roman"/>
        </w:rPr>
      </w:pPr>
    </w:p>
    <w:p w:rsidR="001012CB" w:rsidRPr="001012CB" w:rsidRDefault="001012CB" w:rsidP="001012CB">
      <w:pPr>
        <w:pStyle w:val="Brdtex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012CB">
        <w:rPr>
          <w:rFonts w:ascii="Times New Roman" w:hAnsi="Times New Roman" w:cs="Times New Roman"/>
        </w:rPr>
        <w:t>Tydliggörande av de olika processerna, uppdrag och funktioner, dra nytta av den kompetens som finns, kravställande av användande av BPSD</w:t>
      </w:r>
      <w:r>
        <w:rPr>
          <w:rFonts w:ascii="Times New Roman" w:hAnsi="Times New Roman" w:cs="Times New Roman"/>
        </w:rPr>
        <w:t>-</w:t>
      </w:r>
      <w:r w:rsidRPr="001012CB">
        <w:rPr>
          <w:rFonts w:ascii="Times New Roman" w:hAnsi="Times New Roman" w:cs="Times New Roman"/>
        </w:rPr>
        <w:t>register, utveckling av demensarbetslag.</w:t>
      </w:r>
      <w:r>
        <w:rPr>
          <w:rFonts w:ascii="Times New Roman" w:hAnsi="Times New Roman" w:cs="Times New Roman"/>
        </w:rPr>
        <w:t xml:space="preserve"> (</w:t>
      </w:r>
      <w:r w:rsidRPr="001012CB">
        <w:rPr>
          <w:rFonts w:ascii="Times New Roman" w:hAnsi="Times New Roman" w:cs="Times New Roman"/>
        </w:rPr>
        <w:t>BPSD</w:t>
      </w:r>
      <w:r>
        <w:rPr>
          <w:rFonts w:ascii="Times New Roman" w:hAnsi="Times New Roman" w:cs="Times New Roman"/>
        </w:rPr>
        <w:t xml:space="preserve">: </w:t>
      </w:r>
      <w:r w:rsidRPr="001012CB">
        <w:rPr>
          <w:rFonts w:ascii="Times New Roman" w:hAnsi="Times New Roman" w:cs="Times New Roman"/>
        </w:rPr>
        <w:t>Beteendemässiga och Psykiska Symtom vid Demens</w:t>
      </w:r>
      <w:r>
        <w:rPr>
          <w:rFonts w:ascii="Times New Roman" w:hAnsi="Times New Roman" w:cs="Times New Roman"/>
        </w:rPr>
        <w:t>)</w:t>
      </w:r>
    </w:p>
    <w:p w:rsidR="001012CB" w:rsidRPr="001012CB" w:rsidRDefault="001012CB" w:rsidP="001012CB">
      <w:pPr>
        <w:pStyle w:val="Brdtext"/>
        <w:spacing w:after="0"/>
        <w:ind w:left="720"/>
        <w:rPr>
          <w:rFonts w:ascii="Times New Roman" w:hAnsi="Times New Roman" w:cs="Times New Roman"/>
        </w:rPr>
      </w:pPr>
    </w:p>
    <w:p w:rsidR="001012CB" w:rsidRPr="001012CB" w:rsidRDefault="001012CB" w:rsidP="001012CB">
      <w:pPr>
        <w:pStyle w:val="Brdtex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012CB">
        <w:rPr>
          <w:rFonts w:ascii="Times New Roman" w:hAnsi="Times New Roman" w:cs="Times New Roman"/>
        </w:rPr>
        <w:t xml:space="preserve">Dra nytta av varandra i multiprofessionella team, stödjande ledarskap, utforma </w:t>
      </w:r>
      <w:proofErr w:type="spellStart"/>
      <w:r w:rsidRPr="001012CB">
        <w:rPr>
          <w:rFonts w:ascii="Times New Roman" w:hAnsi="Times New Roman" w:cs="Times New Roman"/>
        </w:rPr>
        <w:t>samverkansforum</w:t>
      </w:r>
      <w:proofErr w:type="spellEnd"/>
      <w:r w:rsidRPr="001012CB">
        <w:rPr>
          <w:rFonts w:ascii="Times New Roman" w:hAnsi="Times New Roman" w:cs="Times New Roman"/>
        </w:rPr>
        <w:t xml:space="preserve"> internt och externt.</w:t>
      </w:r>
    </w:p>
    <w:p w:rsidR="0015416A" w:rsidRDefault="0015416A" w:rsidP="00224661">
      <w:pPr>
        <w:pStyle w:val="Ingetavstnd"/>
      </w:pPr>
    </w:p>
    <w:p w:rsidR="00400E01" w:rsidRDefault="009D0398" w:rsidP="009C1939">
      <w:pPr>
        <w:pStyle w:val="Ingetavstnd"/>
      </w:pPr>
      <w:r w:rsidRPr="001012CB">
        <w:t>Totala kostnader för dessa avtal är 6,8 miljoner per år. I denna summa är inte ersättning för utförda hemtjänsttimmar respektive dagverksamheterna inräknade.</w:t>
      </w:r>
    </w:p>
    <w:sectPr w:rsidR="00400E01" w:rsidSect="00D057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D7" w:rsidRDefault="00A35BD7" w:rsidP="00492D87">
      <w:pPr>
        <w:spacing w:after="0" w:line="240" w:lineRule="auto"/>
      </w:pPr>
      <w:r>
        <w:separator/>
      </w:r>
    </w:p>
  </w:endnote>
  <w:endnote w:type="continuationSeparator" w:id="0">
    <w:p w:rsidR="00A35BD7" w:rsidRDefault="00A35BD7" w:rsidP="0049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D7" w:rsidRDefault="00A35BD7" w:rsidP="00492D87">
      <w:pPr>
        <w:spacing w:after="0" w:line="240" w:lineRule="auto"/>
      </w:pPr>
      <w:r>
        <w:separator/>
      </w:r>
    </w:p>
  </w:footnote>
  <w:footnote w:type="continuationSeparator" w:id="0">
    <w:p w:rsidR="00A35BD7" w:rsidRDefault="00A35BD7" w:rsidP="0049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87" w:rsidRDefault="00492D87">
    <w:pPr>
      <w:pStyle w:val="Sidhuvud"/>
    </w:pPr>
  </w:p>
  <w:p w:rsidR="00492D87" w:rsidRDefault="00492D8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D224B"/>
    <w:multiLevelType w:val="hybridMultilevel"/>
    <w:tmpl w:val="B4B40F2A"/>
    <w:lvl w:ilvl="0" w:tplc="9386EEFA">
      <w:start w:val="1200"/>
      <w:numFmt w:val="bullet"/>
      <w:suff w:val="space"/>
      <w:lvlText w:val="–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D37D6"/>
    <w:multiLevelType w:val="hybridMultilevel"/>
    <w:tmpl w:val="BB681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A0A34"/>
    <w:multiLevelType w:val="hybridMultilevel"/>
    <w:tmpl w:val="6178D44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74B1"/>
    <w:multiLevelType w:val="hybridMultilevel"/>
    <w:tmpl w:val="F3DCBE72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9"/>
    <w:rsid w:val="000517C3"/>
    <w:rsid w:val="0006247E"/>
    <w:rsid w:val="0006708B"/>
    <w:rsid w:val="00073A04"/>
    <w:rsid w:val="00077AFA"/>
    <w:rsid w:val="0009605B"/>
    <w:rsid w:val="000A3239"/>
    <w:rsid w:val="000B14A1"/>
    <w:rsid w:val="000D4F6B"/>
    <w:rsid w:val="000D63E6"/>
    <w:rsid w:val="000F243D"/>
    <w:rsid w:val="001012CB"/>
    <w:rsid w:val="00112434"/>
    <w:rsid w:val="00116B50"/>
    <w:rsid w:val="00121815"/>
    <w:rsid w:val="00130E8C"/>
    <w:rsid w:val="00145970"/>
    <w:rsid w:val="00153EF7"/>
    <w:rsid w:val="0015416A"/>
    <w:rsid w:val="0015581E"/>
    <w:rsid w:val="001603F4"/>
    <w:rsid w:val="00184239"/>
    <w:rsid w:val="001D03B5"/>
    <w:rsid w:val="001D5A26"/>
    <w:rsid w:val="001E6F1C"/>
    <w:rsid w:val="00224661"/>
    <w:rsid w:val="00226618"/>
    <w:rsid w:val="00235C27"/>
    <w:rsid w:val="0026162B"/>
    <w:rsid w:val="002804EF"/>
    <w:rsid w:val="0028674D"/>
    <w:rsid w:val="002B5DAE"/>
    <w:rsid w:val="002F33FD"/>
    <w:rsid w:val="00306F95"/>
    <w:rsid w:val="003444FA"/>
    <w:rsid w:val="003449AC"/>
    <w:rsid w:val="00370B85"/>
    <w:rsid w:val="00382F6B"/>
    <w:rsid w:val="003A0C2D"/>
    <w:rsid w:val="003E064E"/>
    <w:rsid w:val="003F0A21"/>
    <w:rsid w:val="00400E01"/>
    <w:rsid w:val="00405147"/>
    <w:rsid w:val="0041021C"/>
    <w:rsid w:val="00420A98"/>
    <w:rsid w:val="00451D1A"/>
    <w:rsid w:val="00451FD3"/>
    <w:rsid w:val="00462306"/>
    <w:rsid w:val="00473F30"/>
    <w:rsid w:val="00475BE4"/>
    <w:rsid w:val="004877D7"/>
    <w:rsid w:val="00492D87"/>
    <w:rsid w:val="00493C01"/>
    <w:rsid w:val="004A1D59"/>
    <w:rsid w:val="004A2229"/>
    <w:rsid w:val="004D6FE7"/>
    <w:rsid w:val="004E2E76"/>
    <w:rsid w:val="004E5282"/>
    <w:rsid w:val="00502DD1"/>
    <w:rsid w:val="00505508"/>
    <w:rsid w:val="00506834"/>
    <w:rsid w:val="005547E1"/>
    <w:rsid w:val="00585BF2"/>
    <w:rsid w:val="005A59B7"/>
    <w:rsid w:val="005B0D46"/>
    <w:rsid w:val="005C0251"/>
    <w:rsid w:val="0062284E"/>
    <w:rsid w:val="0062769D"/>
    <w:rsid w:val="00647A43"/>
    <w:rsid w:val="006A32CB"/>
    <w:rsid w:val="006D0700"/>
    <w:rsid w:val="006D16FB"/>
    <w:rsid w:val="00702EEA"/>
    <w:rsid w:val="00716982"/>
    <w:rsid w:val="00735FF6"/>
    <w:rsid w:val="00747F56"/>
    <w:rsid w:val="00790063"/>
    <w:rsid w:val="0079391C"/>
    <w:rsid w:val="007A418E"/>
    <w:rsid w:val="007C4A0F"/>
    <w:rsid w:val="007C5D5B"/>
    <w:rsid w:val="007D0EB5"/>
    <w:rsid w:val="007D5B1A"/>
    <w:rsid w:val="007D735E"/>
    <w:rsid w:val="007E41E0"/>
    <w:rsid w:val="007E55B5"/>
    <w:rsid w:val="007E5E12"/>
    <w:rsid w:val="008445C1"/>
    <w:rsid w:val="0084764A"/>
    <w:rsid w:val="0086653B"/>
    <w:rsid w:val="00886B69"/>
    <w:rsid w:val="008A274D"/>
    <w:rsid w:val="008C35F9"/>
    <w:rsid w:val="008F0188"/>
    <w:rsid w:val="009034F2"/>
    <w:rsid w:val="00904C8C"/>
    <w:rsid w:val="00973AD9"/>
    <w:rsid w:val="00977A5F"/>
    <w:rsid w:val="00977CCC"/>
    <w:rsid w:val="00984752"/>
    <w:rsid w:val="00997B8F"/>
    <w:rsid w:val="009B333A"/>
    <w:rsid w:val="009C1939"/>
    <w:rsid w:val="009C4B28"/>
    <w:rsid w:val="009D0398"/>
    <w:rsid w:val="009D21B3"/>
    <w:rsid w:val="00A3157D"/>
    <w:rsid w:val="00A35BD7"/>
    <w:rsid w:val="00A457C5"/>
    <w:rsid w:val="00AB1336"/>
    <w:rsid w:val="00AD34E7"/>
    <w:rsid w:val="00B30D8C"/>
    <w:rsid w:val="00B35D40"/>
    <w:rsid w:val="00B44F53"/>
    <w:rsid w:val="00B81F7B"/>
    <w:rsid w:val="00B83608"/>
    <w:rsid w:val="00BC206F"/>
    <w:rsid w:val="00BD23AB"/>
    <w:rsid w:val="00C04790"/>
    <w:rsid w:val="00C16F52"/>
    <w:rsid w:val="00C31896"/>
    <w:rsid w:val="00C50A19"/>
    <w:rsid w:val="00C57B7F"/>
    <w:rsid w:val="00C63DC3"/>
    <w:rsid w:val="00C745DB"/>
    <w:rsid w:val="00C75EBE"/>
    <w:rsid w:val="00C8706C"/>
    <w:rsid w:val="00C930CF"/>
    <w:rsid w:val="00CA1C39"/>
    <w:rsid w:val="00CA6126"/>
    <w:rsid w:val="00CC556A"/>
    <w:rsid w:val="00CC5EC1"/>
    <w:rsid w:val="00CE3CD7"/>
    <w:rsid w:val="00CF7530"/>
    <w:rsid w:val="00CF77A1"/>
    <w:rsid w:val="00D05741"/>
    <w:rsid w:val="00D302DC"/>
    <w:rsid w:val="00D52B2B"/>
    <w:rsid w:val="00D635AF"/>
    <w:rsid w:val="00D71B83"/>
    <w:rsid w:val="00D72B69"/>
    <w:rsid w:val="00D75D9E"/>
    <w:rsid w:val="00D809DF"/>
    <w:rsid w:val="00D85A4B"/>
    <w:rsid w:val="00D944DB"/>
    <w:rsid w:val="00DB043D"/>
    <w:rsid w:val="00DC5456"/>
    <w:rsid w:val="00DC60B3"/>
    <w:rsid w:val="00DD66D0"/>
    <w:rsid w:val="00DF5494"/>
    <w:rsid w:val="00E00E4F"/>
    <w:rsid w:val="00E03C86"/>
    <w:rsid w:val="00E10EA1"/>
    <w:rsid w:val="00E263D9"/>
    <w:rsid w:val="00E446ED"/>
    <w:rsid w:val="00E604CB"/>
    <w:rsid w:val="00E67189"/>
    <w:rsid w:val="00EA7568"/>
    <w:rsid w:val="00EA7757"/>
    <w:rsid w:val="00EB0080"/>
    <w:rsid w:val="00EC21DE"/>
    <w:rsid w:val="00ED636A"/>
    <w:rsid w:val="00F07DDF"/>
    <w:rsid w:val="00FB5AD3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4F9862-AB1F-40F6-8FFA-BC240018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41"/>
    <w:pPr>
      <w:spacing w:after="200" w:line="276" w:lineRule="auto"/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D63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636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B81F7B"/>
    <w:pPr>
      <w:keepNext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eastAsia="Times New Roman"/>
      <w:i/>
      <w:iCs/>
      <w:szCs w:val="20"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B81F7B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Arial Black" w:eastAsia="Times New Roman" w:hAnsi="Arial Black" w:cs="Arial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43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2D87"/>
    <w:rPr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92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2D87"/>
  </w:style>
  <w:style w:type="paragraph" w:styleId="Sidfot">
    <w:name w:val="footer"/>
    <w:basedOn w:val="Normal"/>
    <w:link w:val="SidfotChar"/>
    <w:uiPriority w:val="99"/>
    <w:unhideWhenUsed/>
    <w:rsid w:val="00492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2D87"/>
  </w:style>
  <w:style w:type="character" w:styleId="Hyperlnk">
    <w:name w:val="Hyperlink"/>
    <w:basedOn w:val="Standardstycketeckensnitt"/>
    <w:semiHidden/>
    <w:rsid w:val="00492D87"/>
    <w:rPr>
      <w:color w:val="0000FF"/>
      <w:u w:val="single"/>
    </w:rPr>
  </w:style>
  <w:style w:type="character" w:customStyle="1" w:styleId="Rubrik4Char">
    <w:name w:val="Rubrik 4 Char"/>
    <w:basedOn w:val="Standardstycketeckensnitt"/>
    <w:link w:val="Rubrik4"/>
    <w:rsid w:val="00B81F7B"/>
    <w:rPr>
      <w:rFonts w:eastAsia="Times New Roman"/>
      <w:i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B81F7B"/>
    <w:rPr>
      <w:rFonts w:ascii="Arial Black" w:eastAsia="Times New Roman" w:hAnsi="Arial Black" w:cs="Arial"/>
      <w:szCs w:val="20"/>
      <w:lang w:eastAsia="sv-SE"/>
    </w:rPr>
  </w:style>
  <w:style w:type="paragraph" w:customStyle="1" w:styleId="Uppgifter">
    <w:name w:val="Uppgifter"/>
    <w:rsid w:val="00B81F7B"/>
    <w:pPr>
      <w:tabs>
        <w:tab w:val="left" w:pos="3969"/>
        <w:tab w:val="right" w:pos="8222"/>
      </w:tabs>
      <w:overflowPunct w:val="0"/>
      <w:autoSpaceDE w:val="0"/>
      <w:autoSpaceDN w:val="0"/>
      <w:adjustRightInd w:val="0"/>
      <w:ind w:left="-510"/>
      <w:textAlignment w:val="baseline"/>
    </w:pPr>
    <w:rPr>
      <w:rFonts w:ascii="Arial" w:eastAsia="Times New Roman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ED63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636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Betoning">
    <w:name w:val="Emphasis"/>
    <w:uiPriority w:val="20"/>
    <w:qFormat/>
    <w:rsid w:val="001E6F1C"/>
    <w:rPr>
      <w:i/>
      <w:iCs/>
    </w:rPr>
  </w:style>
  <w:style w:type="paragraph" w:styleId="Brdtext">
    <w:name w:val="Body Text"/>
    <w:basedOn w:val="Normal"/>
    <w:link w:val="BrdtextChar"/>
    <w:qFormat/>
    <w:rsid w:val="001012CB"/>
    <w:pPr>
      <w:spacing w:after="240" w:line="300" w:lineRule="atLeast"/>
    </w:pPr>
    <w:rPr>
      <w:rFonts w:asciiTheme="minorHAnsi" w:eastAsiaTheme="minorHAnsi" w:hAnsiTheme="minorHAnsi" w:cstheme="minorBidi"/>
      <w:szCs w:val="22"/>
    </w:rPr>
  </w:style>
  <w:style w:type="character" w:customStyle="1" w:styleId="BrdtextChar">
    <w:name w:val="Brödtext Char"/>
    <w:basedOn w:val="Standardstycketeckensnitt"/>
    <w:link w:val="Brdtext"/>
    <w:rsid w:val="001012CB"/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6663-CD97-451D-AEA1-CDC58B79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Molin Eva-Lottie</cp:lastModifiedBy>
  <cp:revision>3</cp:revision>
  <dcterms:created xsi:type="dcterms:W3CDTF">2016-10-27T06:46:00Z</dcterms:created>
  <dcterms:modified xsi:type="dcterms:W3CDTF">2016-10-27T07:10:00Z</dcterms:modified>
</cp:coreProperties>
</file>