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AA" w:rsidRPr="001B7BF0" w:rsidRDefault="00907ACF" w:rsidP="001B7BF0">
      <w:pPr>
        <w:keepNext/>
        <w:spacing w:line="360" w:lineRule="auto"/>
        <w:outlineLvl w:val="1"/>
        <w:rPr>
          <w:rFonts w:ascii="Helvetica" w:eastAsiaTheme="minorEastAsia" w:hAnsi="Helvetica" w:cs="Helvetica"/>
          <w:b/>
          <w:kern w:val="28"/>
          <w:sz w:val="22"/>
          <w:szCs w:val="22"/>
        </w:rPr>
      </w:pPr>
      <w:bookmarkStart w:id="0" w:name="_GoBack"/>
      <w:r>
        <w:rPr>
          <w:rFonts w:ascii="Helvetica" w:hAnsi="Helvetica"/>
          <w:noProof/>
          <w:lang w:eastAsia="en-GB"/>
        </w:rPr>
        <w:drawing>
          <wp:anchor distT="0" distB="0" distL="114300" distR="114300" simplePos="0" relativeHeight="251656704" behindDoc="1" locked="0" layoutInCell="1" allowOverlap="1" wp14:anchorId="2C998527" wp14:editId="1895FF7D">
            <wp:simplePos x="0" y="0"/>
            <wp:positionH relativeFrom="column">
              <wp:posOffset>-900430</wp:posOffset>
            </wp:positionH>
            <wp:positionV relativeFrom="paragraph">
              <wp:posOffset>-1043305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1B7BF0">
        <w:rPr>
          <w:rFonts w:ascii="Helvetica" w:eastAsiaTheme="minorEastAsia" w:hAnsi="Helvetica" w:cs="Helvetica"/>
          <w:b/>
          <w:sz w:val="22"/>
          <w:szCs w:val="22"/>
          <w:lang w:val="en-US"/>
        </w:rPr>
        <w:t>I</w:t>
      </w:r>
      <w:r w:rsidR="009423AA" w:rsidRPr="009423AA">
        <w:rPr>
          <w:rFonts w:ascii="Helvetica" w:eastAsiaTheme="minorEastAsia" w:hAnsi="Helvetica" w:cs="Helvetica"/>
          <w:b/>
          <w:sz w:val="22"/>
          <w:szCs w:val="22"/>
          <w:lang w:val="en-US"/>
        </w:rPr>
        <w:t xml:space="preserve">ntuitive </w:t>
      </w:r>
      <w:r w:rsidR="009423AA" w:rsidRPr="001B7BF0">
        <w:rPr>
          <w:rFonts w:ascii="Helvetica" w:eastAsiaTheme="minorEastAsia" w:hAnsi="Helvetica" w:cs="Helvetica"/>
          <w:b/>
          <w:sz w:val="22"/>
          <w:szCs w:val="22"/>
        </w:rPr>
        <w:t>online configuration</w:t>
      </w:r>
      <w:bookmarkEnd w:id="0"/>
    </w:p>
    <w:p w:rsidR="009423AA" w:rsidRPr="001B7BF0" w:rsidRDefault="009423AA" w:rsidP="009423AA">
      <w:pPr>
        <w:keepNext/>
        <w:keepLines/>
        <w:spacing w:line="360" w:lineRule="auto"/>
        <w:ind w:right="2835"/>
        <w:outlineLvl w:val="0"/>
        <w:rPr>
          <w:rFonts w:ascii="Helvetica" w:eastAsiaTheme="minorEastAsia" w:hAnsi="Helvetica" w:cs="Helvetica"/>
          <w:kern w:val="28"/>
        </w:rPr>
      </w:pPr>
    </w:p>
    <w:p w:rsidR="009423AA" w:rsidRPr="001B7BF0" w:rsidRDefault="009423AA" w:rsidP="009423AA">
      <w:pPr>
        <w:keepNext/>
        <w:keepLines/>
        <w:spacing w:line="360" w:lineRule="auto"/>
        <w:ind w:right="2835"/>
        <w:outlineLvl w:val="0"/>
        <w:rPr>
          <w:rFonts w:ascii="Helvetica" w:eastAsiaTheme="minorEastAsia" w:hAnsi="Helvetica" w:cs="Helvetica"/>
        </w:rPr>
      </w:pPr>
      <w:r w:rsidRPr="001B7BF0">
        <w:rPr>
          <w:rFonts w:ascii="Helvetica" w:eastAsiaTheme="minorEastAsia" w:hAnsi="Helvetica" w:cs="Helvetica"/>
        </w:rPr>
        <w:t>The fastest way to an individual solution for users is the new onlin</w:t>
      </w:r>
      <w:r w:rsidR="00CD3207">
        <w:rPr>
          <w:rFonts w:ascii="Helvetica" w:eastAsiaTheme="minorEastAsia" w:hAnsi="Helvetica" w:cs="Helvetica"/>
        </w:rPr>
        <w:t>e configurator for PCB connectors</w:t>
      </w:r>
      <w:r w:rsidRPr="001B7BF0">
        <w:rPr>
          <w:rFonts w:ascii="Helvetica" w:eastAsiaTheme="minorEastAsia" w:hAnsi="Helvetica" w:cs="Helvetica"/>
        </w:rPr>
        <w:t xml:space="preserve"> from Phoenix Contact. Thanks to simple filter menus, 2D and 3D product images as well as intuitive user interfaces, you can configure the PCB terminal block, connector and header you need with just a few </w:t>
      </w:r>
      <w:r w:rsidR="00CD3207">
        <w:rPr>
          <w:rFonts w:ascii="Helvetica" w:eastAsiaTheme="minorEastAsia" w:hAnsi="Helvetica" w:cs="Helvetica"/>
        </w:rPr>
        <w:t>steps</w:t>
      </w:r>
      <w:r w:rsidRPr="001B7BF0">
        <w:rPr>
          <w:rFonts w:ascii="Helvetica" w:eastAsiaTheme="minorEastAsia" w:hAnsi="Helvetica" w:cs="Helvetica"/>
        </w:rPr>
        <w:t xml:space="preserve">. </w:t>
      </w:r>
    </w:p>
    <w:p w:rsidR="009423AA" w:rsidRPr="001B7BF0" w:rsidRDefault="009423AA" w:rsidP="009423AA">
      <w:pPr>
        <w:keepNext/>
        <w:keepLines/>
        <w:spacing w:line="360" w:lineRule="auto"/>
        <w:ind w:right="2835"/>
        <w:outlineLvl w:val="0"/>
        <w:rPr>
          <w:rFonts w:ascii="Helvetica" w:eastAsiaTheme="minorEastAsia" w:hAnsi="Helvetica" w:cs="Helvetica"/>
        </w:rPr>
      </w:pPr>
    </w:p>
    <w:p w:rsidR="009423AA" w:rsidRPr="001B7BF0" w:rsidRDefault="009423AA" w:rsidP="009423AA">
      <w:pPr>
        <w:keepNext/>
        <w:keepLines/>
        <w:spacing w:line="360" w:lineRule="auto"/>
        <w:ind w:right="2835"/>
        <w:outlineLvl w:val="0"/>
        <w:rPr>
          <w:rFonts w:ascii="Helvetica" w:eastAsiaTheme="minorEastAsia" w:hAnsi="Helvetica" w:cs="Helvetica"/>
          <w:b/>
        </w:rPr>
      </w:pPr>
      <w:r w:rsidRPr="001B7BF0">
        <w:rPr>
          <w:rFonts w:ascii="Helvetica" w:eastAsiaTheme="minorEastAsia" w:hAnsi="Helvetica" w:cs="Helvetica"/>
        </w:rPr>
        <w:t xml:space="preserve">The different options to customize a product range from </w:t>
      </w:r>
      <w:r w:rsidR="001B7BF0" w:rsidRPr="001B7BF0">
        <w:rPr>
          <w:rFonts w:ascii="Helvetica" w:eastAsiaTheme="minorEastAsia" w:hAnsi="Helvetica" w:cs="Helvetica"/>
        </w:rPr>
        <w:t>colour</w:t>
      </w:r>
      <w:r w:rsidRPr="001B7BF0">
        <w:rPr>
          <w:rFonts w:ascii="Helvetica" w:eastAsiaTheme="minorEastAsia" w:hAnsi="Helvetica" w:cs="Helvetica"/>
        </w:rPr>
        <w:t xml:space="preserve"> variations and printing through to coding. More than 6000 product versions from 150 product ranges are available immediately. Users will receive a no-obligation quote for their individual configuration within three working days. To support the computer-aided design-in process, users can also download drawings and CAD data for the solution directly from the configurator, without logging in.</w:t>
      </w:r>
    </w:p>
    <w:p w:rsidR="00F72A8A" w:rsidRPr="009423AA" w:rsidRDefault="00F72A8A" w:rsidP="001D2FDB">
      <w:pPr>
        <w:spacing w:line="360" w:lineRule="auto"/>
        <w:ind w:left="2832" w:hanging="2832"/>
        <w:rPr>
          <w:rFonts w:ascii="Helvetica" w:hAnsi="Helvetica" w:cs="Helvetica"/>
          <w:b/>
          <w:lang w:val="en-US"/>
        </w:rPr>
      </w:pPr>
    </w:p>
    <w:p w:rsidR="00F72A8A" w:rsidRDefault="001B7BF0" w:rsidP="001D2FDB">
      <w:pPr>
        <w:spacing w:line="360" w:lineRule="auto"/>
        <w:ind w:left="2832" w:hanging="2832"/>
        <w:rPr>
          <w:rFonts w:ascii="Helvetica" w:hAnsi="Helvetica"/>
          <w:b/>
          <w:lang w:val="fr-FR"/>
        </w:rPr>
      </w:pPr>
      <w:r>
        <w:rPr>
          <w:rFonts w:ascii="Helvetica" w:hAnsi="Helvetica"/>
          <w:b/>
          <w:lang w:val="fr-FR"/>
        </w:rPr>
        <w:t>ENDS</w:t>
      </w:r>
    </w:p>
    <w:p w:rsidR="001B7BF0" w:rsidRDefault="001B7BF0" w:rsidP="001D2FDB">
      <w:pPr>
        <w:spacing w:line="360" w:lineRule="auto"/>
        <w:ind w:left="2832" w:hanging="2832"/>
        <w:rPr>
          <w:rFonts w:ascii="Helvetica" w:hAnsi="Helvetica"/>
          <w:b/>
          <w:lang w:val="fr-FR"/>
        </w:rPr>
      </w:pPr>
    </w:p>
    <w:p w:rsidR="001B7BF0" w:rsidRPr="00A10569" w:rsidRDefault="001B7BF0" w:rsidP="001D2FDB">
      <w:pPr>
        <w:spacing w:line="360" w:lineRule="auto"/>
        <w:ind w:left="2832" w:hanging="2832"/>
        <w:rPr>
          <w:rFonts w:ascii="Helvetica" w:hAnsi="Helvetica"/>
          <w:b/>
          <w:lang w:val="fr-FR"/>
        </w:rPr>
      </w:pPr>
      <w:proofErr w:type="spellStart"/>
      <w:r>
        <w:rPr>
          <w:rFonts w:ascii="Helvetica" w:hAnsi="Helvetica"/>
          <w:b/>
          <w:lang w:val="fr-FR"/>
        </w:rPr>
        <w:t>June</w:t>
      </w:r>
      <w:proofErr w:type="spellEnd"/>
      <w:r>
        <w:rPr>
          <w:rFonts w:ascii="Helvetica" w:hAnsi="Helvetica"/>
          <w:b/>
          <w:lang w:val="fr-FR"/>
        </w:rPr>
        <w:t xml:space="preserve"> 2017</w:t>
      </w:r>
    </w:p>
    <w:p w:rsidR="00F711A0" w:rsidRPr="00A10569" w:rsidRDefault="00F711A0" w:rsidP="001D2FDB">
      <w:pPr>
        <w:spacing w:line="360" w:lineRule="auto"/>
        <w:ind w:left="2832" w:hanging="2832"/>
        <w:rPr>
          <w:rFonts w:ascii="Helvetica" w:hAnsi="Helvetica"/>
          <w:b/>
          <w:lang w:val="fr-FR"/>
        </w:rPr>
      </w:pPr>
    </w:p>
    <w:p w:rsidR="005C67CD" w:rsidRDefault="001B7BF0" w:rsidP="001D2FDB">
      <w:pPr>
        <w:spacing w:line="360" w:lineRule="auto"/>
        <w:ind w:left="2832" w:hanging="2832"/>
        <w:rPr>
          <w:rFonts w:ascii="Helvetica" w:hAnsi="Helvetica"/>
          <w:b/>
          <w:bCs/>
          <w:lang w:val="es-ES"/>
        </w:rPr>
      </w:pPr>
      <w:r>
        <w:rPr>
          <w:rFonts w:ascii="Helvetica" w:hAnsi="Helvetica"/>
          <w:b/>
          <w:bCs/>
          <w:lang w:val="es-ES"/>
        </w:rPr>
        <w:t>PR</w:t>
      </w:r>
      <w:r w:rsidR="00467242">
        <w:rPr>
          <w:rFonts w:ascii="Helvetica" w:hAnsi="Helvetica"/>
          <w:b/>
          <w:bCs/>
          <w:lang w:val="es-ES"/>
        </w:rPr>
        <w:t>496</w:t>
      </w:r>
      <w:r w:rsidR="009423AA">
        <w:rPr>
          <w:rFonts w:ascii="Helvetica" w:hAnsi="Helvetica"/>
          <w:b/>
          <w:bCs/>
          <w:lang w:val="es-ES"/>
        </w:rPr>
        <w:t>9</w:t>
      </w:r>
      <w:r>
        <w:rPr>
          <w:rFonts w:ascii="Helvetica" w:hAnsi="Helvetica"/>
          <w:b/>
          <w:bCs/>
          <w:lang w:val="es-ES"/>
        </w:rPr>
        <w:t>GB</w:t>
      </w:r>
    </w:p>
    <w:p w:rsidR="001B7BF0" w:rsidRDefault="001B7BF0" w:rsidP="001D2FDB">
      <w:pPr>
        <w:spacing w:line="360" w:lineRule="auto"/>
        <w:ind w:left="2832" w:hanging="2832"/>
        <w:rPr>
          <w:rFonts w:ascii="Helvetica" w:hAnsi="Helvetica"/>
          <w:lang w:val="es-ES"/>
        </w:rPr>
      </w:pPr>
    </w:p>
    <w:p w:rsidR="001B7BF0" w:rsidRDefault="001B7BF0" w:rsidP="001B7BF0">
      <w:pPr>
        <w:rPr>
          <w:rFonts w:ascii="Arial" w:hAnsi="Arial" w:cs="Arial"/>
        </w:rPr>
      </w:pPr>
      <w:r>
        <w:rPr>
          <w:rFonts w:ascii="Arial" w:hAnsi="Arial" w:cs="Arial"/>
        </w:rPr>
        <w:t>Phoenix Contact Ltd</w:t>
      </w:r>
    </w:p>
    <w:p w:rsidR="001B7BF0" w:rsidRDefault="001B7BF0" w:rsidP="001B7BF0">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1B7BF0" w:rsidRDefault="001B7BF0" w:rsidP="001B7BF0">
      <w:pPr>
        <w:rPr>
          <w:rFonts w:ascii="Arial" w:hAnsi="Arial" w:cs="Arial"/>
        </w:rPr>
      </w:pPr>
      <w:r>
        <w:rPr>
          <w:rFonts w:ascii="Arial" w:hAnsi="Arial" w:cs="Arial"/>
        </w:rPr>
        <w:t>Telford</w:t>
      </w:r>
    </w:p>
    <w:p w:rsidR="001B7BF0" w:rsidRDefault="001B7BF0" w:rsidP="001B7BF0">
      <w:pPr>
        <w:rPr>
          <w:rFonts w:ascii="Arial" w:hAnsi="Arial" w:cs="Arial"/>
        </w:rPr>
      </w:pPr>
      <w:r>
        <w:rPr>
          <w:rFonts w:ascii="Arial" w:hAnsi="Arial" w:cs="Arial"/>
        </w:rPr>
        <w:t>Shropshire</w:t>
      </w:r>
    </w:p>
    <w:p w:rsidR="001B7BF0" w:rsidRDefault="001B7BF0" w:rsidP="001B7BF0">
      <w:pPr>
        <w:rPr>
          <w:rFonts w:ascii="Arial" w:hAnsi="Arial" w:cs="Arial"/>
        </w:rPr>
      </w:pPr>
      <w:r>
        <w:rPr>
          <w:rFonts w:ascii="Arial" w:hAnsi="Arial" w:cs="Arial"/>
        </w:rPr>
        <w:t>TF7 4PG</w:t>
      </w:r>
    </w:p>
    <w:p w:rsidR="001B7BF0" w:rsidRDefault="001B7BF0" w:rsidP="001B7BF0">
      <w:pPr>
        <w:rPr>
          <w:rFonts w:ascii="Arial" w:hAnsi="Arial" w:cs="Arial"/>
        </w:rPr>
      </w:pPr>
      <w:r>
        <w:rPr>
          <w:rFonts w:ascii="Arial" w:hAnsi="Arial" w:cs="Arial"/>
        </w:rPr>
        <w:t>Tel: 0845 881 2222</w:t>
      </w:r>
    </w:p>
    <w:p w:rsidR="001B7BF0" w:rsidRDefault="001B7BF0" w:rsidP="001B7BF0">
      <w:pPr>
        <w:rPr>
          <w:rFonts w:ascii="Arial" w:hAnsi="Arial" w:cs="Arial"/>
        </w:rPr>
      </w:pPr>
      <w:r>
        <w:rPr>
          <w:rFonts w:ascii="Arial" w:hAnsi="Arial" w:cs="Arial"/>
        </w:rPr>
        <w:t>Fax: 0845 881 2211</w:t>
      </w:r>
    </w:p>
    <w:p w:rsidR="001B7BF0" w:rsidRDefault="00CD3207" w:rsidP="001B7BF0">
      <w:pPr>
        <w:rPr>
          <w:rFonts w:ascii="Arial" w:hAnsi="Arial" w:cs="Arial"/>
        </w:rPr>
      </w:pPr>
      <w:hyperlink r:id="rId10" w:history="1">
        <w:r w:rsidR="001B7BF0">
          <w:rPr>
            <w:rStyle w:val="Hyperlink"/>
            <w:rFonts w:ascii="Arial" w:hAnsi="Arial" w:cs="Arial"/>
          </w:rPr>
          <w:t>www.phoenixcontact.co.uk</w:t>
        </w:r>
      </w:hyperlink>
    </w:p>
    <w:p w:rsidR="001B7BF0" w:rsidRDefault="00CD3207" w:rsidP="001B7BF0">
      <w:pPr>
        <w:rPr>
          <w:rFonts w:ascii="Arial" w:hAnsi="Arial" w:cs="Arial"/>
        </w:rPr>
      </w:pPr>
      <w:hyperlink r:id="rId11" w:history="1">
        <w:r w:rsidR="001B7BF0">
          <w:rPr>
            <w:rStyle w:val="Hyperlink"/>
            <w:rFonts w:ascii="Arial" w:hAnsi="Arial" w:cs="Arial"/>
          </w:rPr>
          <w:t>info@phoenixcontact.co.uk</w:t>
        </w:r>
      </w:hyperlink>
    </w:p>
    <w:p w:rsidR="001B7BF0" w:rsidRDefault="001B7BF0" w:rsidP="001B7BF0">
      <w:pPr>
        <w:rPr>
          <w:rFonts w:ascii="Arial" w:hAnsi="Arial" w:cs="Arial"/>
        </w:rPr>
      </w:pPr>
    </w:p>
    <w:p w:rsidR="001B7BF0" w:rsidRDefault="001B7BF0" w:rsidP="001B7BF0">
      <w:pPr>
        <w:rPr>
          <w:rFonts w:ascii="Arial" w:hAnsi="Arial" w:cs="Arial"/>
          <w:b/>
        </w:rPr>
      </w:pPr>
      <w:r>
        <w:rPr>
          <w:rFonts w:ascii="Arial" w:hAnsi="Arial" w:cs="Arial"/>
          <w:b/>
        </w:rPr>
        <w:t>For news updates from Phoenix Contact visit:</w:t>
      </w:r>
    </w:p>
    <w:p w:rsidR="001B7BF0" w:rsidRDefault="001B7BF0" w:rsidP="001B7BF0">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1B7BF0" w:rsidRDefault="001B7BF0" w:rsidP="001B7BF0">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1B7BF0" w:rsidRDefault="001B7BF0" w:rsidP="001B7BF0">
      <w:pPr>
        <w:rPr>
          <w:rFonts w:ascii="Arial" w:hAnsi="Arial" w:cs="Arial"/>
        </w:rPr>
      </w:pPr>
      <w:r>
        <w:rPr>
          <w:rFonts w:ascii="Arial" w:hAnsi="Arial" w:cs="Arial"/>
          <w:b/>
        </w:rPr>
        <w:t>YouTube</w:t>
      </w:r>
      <w:r>
        <w:rPr>
          <w:rFonts w:ascii="Arial" w:hAnsi="Arial" w:cs="Arial"/>
        </w:rPr>
        <w:t xml:space="preserve"> – Phoenix Contact UK</w:t>
      </w:r>
    </w:p>
    <w:p w:rsidR="001B7BF0" w:rsidRDefault="001B7BF0" w:rsidP="001B7BF0">
      <w:pPr>
        <w:rPr>
          <w:rFonts w:ascii="Arial" w:hAnsi="Arial" w:cs="Arial"/>
        </w:rPr>
      </w:pPr>
      <w:r>
        <w:rPr>
          <w:rFonts w:ascii="Arial" w:hAnsi="Arial" w:cs="Arial"/>
          <w:b/>
        </w:rPr>
        <w:t>Blog</w:t>
      </w:r>
      <w:r>
        <w:rPr>
          <w:rFonts w:ascii="Arial" w:hAnsi="Arial" w:cs="Arial"/>
        </w:rPr>
        <w:t xml:space="preserve"> – www.phoenixcontact.co.uk/blog</w:t>
      </w:r>
    </w:p>
    <w:p w:rsidR="001B7BF0" w:rsidRDefault="001B7BF0" w:rsidP="001B7BF0">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1B7BF0" w:rsidRDefault="001B7BF0" w:rsidP="001B7BF0">
      <w:pPr>
        <w:rPr>
          <w:rFonts w:ascii="Arial" w:hAnsi="Arial" w:cs="Arial"/>
          <w:sz w:val="24"/>
        </w:rPr>
      </w:pPr>
    </w:p>
    <w:sectPr w:rsidR="001B7BF0" w:rsidSect="0000374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F0" w:rsidRDefault="001B7BF0" w:rsidP="001B7BF0">
    <w:pPr>
      <w:rPr>
        <w:rFonts w:ascii="Arial" w:hAnsi="Arial" w:cs="Arial"/>
      </w:rPr>
    </w:pPr>
    <w:r>
      <w:rPr>
        <w:rFonts w:ascii="Arial" w:hAnsi="Arial" w:cs="Arial"/>
      </w:rPr>
      <w:t>For further information on this press release please contact:</w:t>
    </w:r>
  </w:p>
  <w:p w:rsidR="001B7BF0" w:rsidRDefault="001B7BF0" w:rsidP="001B7BF0">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B7BF0" w:rsidRPr="00E55CFB" w:rsidRDefault="001B7BF0" w:rsidP="001B7BF0">
    <w:pPr>
      <w:spacing w:line="360" w:lineRule="auto"/>
      <w:ind w:left="2832" w:hanging="2832"/>
      <w:rPr>
        <w:rFonts w:ascii="Helvetica" w:hAnsi="Helvetica"/>
        <w:b/>
        <w:lang w:val="en-US"/>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7E44B2" w:rsidRPr="001B7BF0" w:rsidRDefault="007E44B2" w:rsidP="001B7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5A34E8" w:rsidP="000444EE">
    <w:pPr>
      <w:rPr>
        <w:rFonts w:ascii="Bookman" w:hAnsi="Bookman"/>
      </w:rPr>
    </w:pPr>
    <w:r>
      <w:rPr>
        <w:rFonts w:ascii="Helvetica" w:hAnsi="Helvetica"/>
        <w:b/>
        <w:i/>
        <w:spacing w:val="80"/>
        <w:sz w:val="40"/>
      </w:rPr>
      <w:t>Press Release</w:t>
    </w:r>
    <w:r w:rsidR="00907ACF">
      <w:rPr>
        <w:rFonts w:ascii="Helvetica" w:hAnsi="Helvetica"/>
        <w:sz w:val="40"/>
        <w:lang w:val="es-ES"/>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56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374D"/>
    <w:rsid w:val="00005A77"/>
    <w:rsid w:val="00007C59"/>
    <w:rsid w:val="000100F6"/>
    <w:rsid w:val="0001188E"/>
    <w:rsid w:val="0001266E"/>
    <w:rsid w:val="00014589"/>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E85"/>
    <w:rsid w:val="00085CD1"/>
    <w:rsid w:val="00090581"/>
    <w:rsid w:val="000909C8"/>
    <w:rsid w:val="00090D12"/>
    <w:rsid w:val="00090E72"/>
    <w:rsid w:val="000916A2"/>
    <w:rsid w:val="00091B87"/>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BE9"/>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73E"/>
    <w:rsid w:val="00160A17"/>
    <w:rsid w:val="00164524"/>
    <w:rsid w:val="00165C85"/>
    <w:rsid w:val="00166208"/>
    <w:rsid w:val="001662FA"/>
    <w:rsid w:val="00166F85"/>
    <w:rsid w:val="001672D0"/>
    <w:rsid w:val="00167628"/>
    <w:rsid w:val="00176166"/>
    <w:rsid w:val="001765AC"/>
    <w:rsid w:val="0018055B"/>
    <w:rsid w:val="00183BC5"/>
    <w:rsid w:val="00186C7B"/>
    <w:rsid w:val="00195449"/>
    <w:rsid w:val="00197FD9"/>
    <w:rsid w:val="001A4770"/>
    <w:rsid w:val="001A6D19"/>
    <w:rsid w:val="001A706D"/>
    <w:rsid w:val="001B0817"/>
    <w:rsid w:val="001B3B27"/>
    <w:rsid w:val="001B4E24"/>
    <w:rsid w:val="001B4F01"/>
    <w:rsid w:val="001B7BF0"/>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7F2"/>
    <w:rsid w:val="002A6D5C"/>
    <w:rsid w:val="002A7746"/>
    <w:rsid w:val="002A7E8E"/>
    <w:rsid w:val="002B0758"/>
    <w:rsid w:val="002C0DC9"/>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67242"/>
    <w:rsid w:val="004707A7"/>
    <w:rsid w:val="00475942"/>
    <w:rsid w:val="004766B6"/>
    <w:rsid w:val="00484288"/>
    <w:rsid w:val="004847CB"/>
    <w:rsid w:val="00490057"/>
    <w:rsid w:val="00490DBC"/>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86257"/>
    <w:rsid w:val="005878B6"/>
    <w:rsid w:val="005941E0"/>
    <w:rsid w:val="00595471"/>
    <w:rsid w:val="00596A9D"/>
    <w:rsid w:val="0059768B"/>
    <w:rsid w:val="005976B3"/>
    <w:rsid w:val="005977E6"/>
    <w:rsid w:val="005A03B2"/>
    <w:rsid w:val="005A16E6"/>
    <w:rsid w:val="005A1CF7"/>
    <w:rsid w:val="005A34E8"/>
    <w:rsid w:val="005A5A79"/>
    <w:rsid w:val="005A5E5F"/>
    <w:rsid w:val="005B6E39"/>
    <w:rsid w:val="005B71F3"/>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147FD"/>
    <w:rsid w:val="006221B9"/>
    <w:rsid w:val="006230B0"/>
    <w:rsid w:val="006266C8"/>
    <w:rsid w:val="006314AB"/>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2261"/>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3CA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3E6A"/>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14B4B"/>
    <w:rsid w:val="00924627"/>
    <w:rsid w:val="009305D4"/>
    <w:rsid w:val="009324B4"/>
    <w:rsid w:val="00932682"/>
    <w:rsid w:val="00933672"/>
    <w:rsid w:val="00935B8F"/>
    <w:rsid w:val="00937E2D"/>
    <w:rsid w:val="009423AA"/>
    <w:rsid w:val="009437FE"/>
    <w:rsid w:val="0094390A"/>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0569"/>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5342"/>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1367"/>
    <w:rsid w:val="00C95F3F"/>
    <w:rsid w:val="00C9745F"/>
    <w:rsid w:val="00CA0287"/>
    <w:rsid w:val="00CA49B9"/>
    <w:rsid w:val="00CA5607"/>
    <w:rsid w:val="00CA65CC"/>
    <w:rsid w:val="00CB113D"/>
    <w:rsid w:val="00CB69B9"/>
    <w:rsid w:val="00CC2813"/>
    <w:rsid w:val="00CC52B5"/>
    <w:rsid w:val="00CC713C"/>
    <w:rsid w:val="00CC71D4"/>
    <w:rsid w:val="00CD3207"/>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2C2"/>
    <w:rsid w:val="00E47BF9"/>
    <w:rsid w:val="00E51591"/>
    <w:rsid w:val="00E55AB7"/>
    <w:rsid w:val="00E55CFB"/>
    <w:rsid w:val="00E63730"/>
    <w:rsid w:val="00E643FB"/>
    <w:rsid w:val="00E65FA9"/>
    <w:rsid w:val="00E72343"/>
    <w:rsid w:val="00E72383"/>
    <w:rsid w:val="00E75CAD"/>
    <w:rsid w:val="00E77EE8"/>
    <w:rsid w:val="00E804BA"/>
    <w:rsid w:val="00E80B30"/>
    <w:rsid w:val="00E928F3"/>
    <w:rsid w:val="00E92C0A"/>
    <w:rsid w:val="00E95298"/>
    <w:rsid w:val="00E95C91"/>
    <w:rsid w:val="00E973D6"/>
    <w:rsid w:val="00E97E6B"/>
    <w:rsid w:val="00EA031E"/>
    <w:rsid w:val="00EA1841"/>
    <w:rsid w:val="00EA34AE"/>
    <w:rsid w:val="00EA3E1F"/>
    <w:rsid w:val="00EB07E5"/>
    <w:rsid w:val="00EB213F"/>
    <w:rsid w:val="00EB488E"/>
    <w:rsid w:val="00EB4BFA"/>
    <w:rsid w:val="00EB53FF"/>
    <w:rsid w:val="00EB5D5B"/>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1A08"/>
    <w:rsid w:val="00F267C7"/>
    <w:rsid w:val="00F330F7"/>
    <w:rsid w:val="00F3330A"/>
    <w:rsid w:val="00F34546"/>
    <w:rsid w:val="00F373D4"/>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92B01"/>
    <w:rsid w:val="00F943E6"/>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FooterChar">
    <w:name w:val="Footer Char"/>
    <w:basedOn w:val="DefaultParagraphFont"/>
    <w:link w:val="Footer"/>
    <w:rsid w:val="00091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FooterChar">
    <w:name w:val="Footer Char"/>
    <w:basedOn w:val="DefaultParagraphFont"/>
    <w:link w:val="Footer"/>
    <w:rsid w:val="0009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53405">
      <w:bodyDiv w:val="1"/>
      <w:marLeft w:val="0"/>
      <w:marRight w:val="0"/>
      <w:marTop w:val="0"/>
      <w:marBottom w:val="0"/>
      <w:divBdr>
        <w:top w:val="none" w:sz="0" w:space="0" w:color="auto"/>
        <w:left w:val="none" w:sz="0" w:space="0" w:color="auto"/>
        <w:bottom w:val="none" w:sz="0" w:space="0" w:color="auto"/>
        <w:right w:val="none" w:sz="0" w:space="0" w:color="auto"/>
      </w:divBdr>
    </w:div>
    <w:div w:id="1588271760">
      <w:bodyDiv w:val="1"/>
      <w:marLeft w:val="0"/>
      <w:marRight w:val="0"/>
      <w:marTop w:val="0"/>
      <w:marBottom w:val="0"/>
      <w:divBdr>
        <w:top w:val="none" w:sz="0" w:space="0" w:color="auto"/>
        <w:left w:val="none" w:sz="0" w:space="0" w:color="auto"/>
        <w:bottom w:val="none" w:sz="0" w:space="0" w:color="auto"/>
        <w:right w:val="none" w:sz="0" w:space="0" w:color="auto"/>
      </w:divBdr>
    </w:div>
    <w:div w:id="19822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5969B-80FE-4AB3-877E-A3182866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1183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PV sets with surge protection for MPP tracking</vt:lpstr>
      <vt:lpstr>Achema</vt:lpstr>
    </vt:vector>
  </TitlesOfParts>
  <Company>Phoenix Contact</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sets with surge protection for MPP tracking</dc:title>
  <dc:creator>von der Weppen, Eva (pbwe04)</dc:creator>
  <cp:lastModifiedBy>Becky Smith</cp:lastModifiedBy>
  <cp:revision>5</cp:revision>
  <cp:lastPrinted>2017-06-30T07:46:00Z</cp:lastPrinted>
  <dcterms:created xsi:type="dcterms:W3CDTF">2017-06-27T09:42:00Z</dcterms:created>
  <dcterms:modified xsi:type="dcterms:W3CDTF">2017-07-12T09:19:00Z</dcterms:modified>
</cp:coreProperties>
</file>