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25" w:rsidRPr="00AD713A" w:rsidRDefault="00317102" w:rsidP="003804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sz w:val="32"/>
          <w:szCs w:val="36"/>
        </w:rPr>
        <w:t xml:space="preserve">FAKTABLAD – undersökning om sorg </w:t>
      </w:r>
    </w:p>
    <w:p w:rsidR="006D6938" w:rsidRPr="006D6938" w:rsidRDefault="006D6938" w:rsidP="003804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bCs/>
          <w:sz w:val="4"/>
          <w:szCs w:val="4"/>
        </w:rPr>
      </w:pPr>
    </w:p>
    <w:p w:rsidR="009237D8" w:rsidRPr="009237D8" w:rsidRDefault="00B76F4F" w:rsidP="009237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I mitten av oktober </w:t>
      </w:r>
      <w:r w:rsidR="009237D8">
        <w:rPr>
          <w:rFonts w:ascii="Calibri" w:hAnsi="Calibri"/>
          <w:b/>
          <w:bCs/>
          <w:sz w:val="20"/>
          <w:szCs w:val="20"/>
        </w:rPr>
        <w:t>2015 genomförde undersökningsföretaget Snabba Svar</w:t>
      </w:r>
      <w:r>
        <w:rPr>
          <w:rFonts w:ascii="Calibri" w:hAnsi="Calibri"/>
          <w:b/>
          <w:bCs/>
          <w:sz w:val="20"/>
          <w:szCs w:val="20"/>
        </w:rPr>
        <w:t>,</w:t>
      </w:r>
      <w:r w:rsidR="009237D8">
        <w:rPr>
          <w:rFonts w:ascii="Calibri" w:hAnsi="Calibri"/>
          <w:b/>
          <w:bCs/>
          <w:sz w:val="20"/>
          <w:szCs w:val="20"/>
        </w:rPr>
        <w:t xml:space="preserve"> </w:t>
      </w:r>
      <w:r w:rsidR="00B27235">
        <w:rPr>
          <w:rFonts w:ascii="Calibri" w:hAnsi="Calibri"/>
          <w:b/>
          <w:bCs/>
          <w:sz w:val="20"/>
          <w:szCs w:val="20"/>
        </w:rPr>
        <w:t>på uppdrag av Svenska kyrkan</w:t>
      </w:r>
      <w:r>
        <w:rPr>
          <w:rFonts w:ascii="Calibri" w:hAnsi="Calibri"/>
          <w:b/>
          <w:bCs/>
          <w:sz w:val="20"/>
          <w:szCs w:val="20"/>
        </w:rPr>
        <w:t>,</w:t>
      </w:r>
      <w:r w:rsidR="00B27235">
        <w:rPr>
          <w:rFonts w:ascii="Calibri" w:hAnsi="Calibri"/>
          <w:b/>
          <w:bCs/>
          <w:sz w:val="20"/>
          <w:szCs w:val="20"/>
        </w:rPr>
        <w:t xml:space="preserve"> </w:t>
      </w:r>
      <w:r w:rsidR="009237D8">
        <w:rPr>
          <w:rFonts w:ascii="Calibri" w:hAnsi="Calibri"/>
          <w:b/>
          <w:bCs/>
          <w:sz w:val="20"/>
          <w:szCs w:val="20"/>
        </w:rPr>
        <w:t xml:space="preserve">en undersökning </w:t>
      </w:r>
      <w:r w:rsidR="00B27235">
        <w:rPr>
          <w:rFonts w:ascii="Calibri" w:hAnsi="Calibri"/>
          <w:b/>
          <w:bCs/>
          <w:sz w:val="20"/>
          <w:szCs w:val="20"/>
        </w:rPr>
        <w:t>om</w:t>
      </w:r>
      <w:r w:rsidR="009237D8">
        <w:rPr>
          <w:rFonts w:ascii="Calibri" w:hAnsi="Calibri"/>
          <w:b/>
          <w:bCs/>
          <w:sz w:val="20"/>
          <w:szCs w:val="20"/>
        </w:rPr>
        <w:t xml:space="preserve"> svenskarnas </w:t>
      </w:r>
      <w:r w:rsidR="00B27235">
        <w:rPr>
          <w:rFonts w:ascii="Calibri" w:hAnsi="Calibri"/>
          <w:b/>
          <w:bCs/>
          <w:sz w:val="20"/>
          <w:szCs w:val="20"/>
        </w:rPr>
        <w:t xml:space="preserve">inställning till </w:t>
      </w:r>
      <w:r>
        <w:rPr>
          <w:rFonts w:ascii="Calibri" w:hAnsi="Calibri"/>
          <w:b/>
          <w:bCs/>
          <w:sz w:val="20"/>
          <w:szCs w:val="20"/>
        </w:rPr>
        <w:t>att dela med sig av sin sorg</w:t>
      </w:r>
      <w:r w:rsidR="009237D8">
        <w:rPr>
          <w:rFonts w:ascii="Calibri" w:hAnsi="Calibri"/>
          <w:b/>
          <w:bCs/>
          <w:sz w:val="20"/>
          <w:szCs w:val="20"/>
        </w:rPr>
        <w:t xml:space="preserve">, och </w:t>
      </w:r>
      <w:r>
        <w:rPr>
          <w:rFonts w:ascii="Calibri" w:hAnsi="Calibri"/>
          <w:b/>
          <w:bCs/>
          <w:sz w:val="20"/>
          <w:szCs w:val="20"/>
        </w:rPr>
        <w:t xml:space="preserve">att </w:t>
      </w:r>
      <w:r w:rsidR="009237D8">
        <w:rPr>
          <w:rFonts w:ascii="Calibri" w:hAnsi="Calibri"/>
          <w:b/>
          <w:bCs/>
          <w:sz w:val="20"/>
          <w:szCs w:val="20"/>
        </w:rPr>
        <w:t xml:space="preserve">bemöta andra i deras sorgearbete. </w:t>
      </w:r>
      <w:r w:rsidR="009237D8" w:rsidRPr="009237D8">
        <w:rPr>
          <w:rFonts w:ascii="Calibri" w:hAnsi="Calibri" w:cs="Arial"/>
          <w:b/>
          <w:color w:val="222222"/>
          <w:sz w:val="20"/>
          <w:szCs w:val="20"/>
        </w:rPr>
        <w:t xml:space="preserve">Totalt deltog 1034 personer. </w:t>
      </w:r>
      <w:r w:rsidR="009237D8" w:rsidRPr="009237D8">
        <w:rPr>
          <w:rFonts w:ascii="Calibri" w:hAnsi="Calibri" w:cs="Arial"/>
          <w:b/>
          <w:iCs/>
          <w:sz w:val="20"/>
          <w:szCs w:val="20"/>
        </w:rPr>
        <w:t>Dessa utgjorde ett representativt urval av den svenska befolkningen vad gäller kön, ålder och region.</w:t>
      </w:r>
    </w:p>
    <w:p w:rsidR="009237D8" w:rsidRDefault="00B27235" w:rsidP="008F52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Undersökningen visar att:</w:t>
      </w:r>
      <w:r w:rsidR="009237D8">
        <w:rPr>
          <w:rFonts w:ascii="Calibri" w:hAnsi="Calibri"/>
          <w:b/>
          <w:bCs/>
          <w:sz w:val="20"/>
          <w:szCs w:val="20"/>
        </w:rPr>
        <w:t xml:space="preserve"> </w:t>
      </w:r>
    </w:p>
    <w:p w:rsidR="009237D8" w:rsidRPr="009237D8" w:rsidRDefault="001112C3" w:rsidP="009237D8">
      <w:pPr>
        <w:pStyle w:val="Liststyck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0"/>
          <w:szCs w:val="20"/>
        </w:rPr>
      </w:pPr>
      <w:r w:rsidRPr="009237D8">
        <w:rPr>
          <w:rFonts w:ascii="Calibri" w:hAnsi="Calibri"/>
          <w:bCs/>
          <w:sz w:val="20"/>
          <w:szCs w:val="20"/>
        </w:rPr>
        <w:t xml:space="preserve">60 procent </w:t>
      </w:r>
      <w:r w:rsidR="00B27235" w:rsidRPr="009237D8">
        <w:rPr>
          <w:rFonts w:ascii="Calibri" w:hAnsi="Calibri"/>
          <w:bCs/>
          <w:sz w:val="20"/>
          <w:szCs w:val="20"/>
        </w:rPr>
        <w:t xml:space="preserve">av svenskarna </w:t>
      </w:r>
      <w:r w:rsidRPr="009237D8">
        <w:rPr>
          <w:rFonts w:ascii="Calibri" w:hAnsi="Calibri"/>
          <w:bCs/>
          <w:sz w:val="20"/>
          <w:szCs w:val="20"/>
        </w:rPr>
        <w:t xml:space="preserve">känner sig obekväma med att bemöta </w:t>
      </w:r>
      <w:r w:rsidR="00225354" w:rsidRPr="009237D8">
        <w:rPr>
          <w:rFonts w:ascii="Calibri" w:hAnsi="Calibri"/>
          <w:bCs/>
          <w:sz w:val="20"/>
          <w:szCs w:val="20"/>
        </w:rPr>
        <w:t>andra som sörjer</w:t>
      </w:r>
    </w:p>
    <w:p w:rsidR="009237D8" w:rsidRPr="009237D8" w:rsidRDefault="009237D8" w:rsidP="009237D8">
      <w:pPr>
        <w:pStyle w:val="Liststyck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0"/>
          <w:szCs w:val="20"/>
        </w:rPr>
      </w:pPr>
      <w:r w:rsidRPr="009237D8">
        <w:rPr>
          <w:rFonts w:ascii="Calibri" w:hAnsi="Calibri"/>
          <w:bCs/>
          <w:sz w:val="20"/>
          <w:szCs w:val="20"/>
        </w:rPr>
        <w:t xml:space="preserve">25 procent känner obehag för att dela med sig av sin sorg till sina vänner </w:t>
      </w:r>
    </w:p>
    <w:p w:rsidR="009237D8" w:rsidRPr="009237D8" w:rsidRDefault="009237D8" w:rsidP="009237D8">
      <w:pPr>
        <w:pStyle w:val="Liststyck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0"/>
          <w:szCs w:val="20"/>
        </w:rPr>
      </w:pPr>
      <w:r w:rsidRPr="009237D8">
        <w:rPr>
          <w:rFonts w:ascii="Calibri" w:hAnsi="Calibri"/>
          <w:bCs/>
          <w:sz w:val="20"/>
          <w:szCs w:val="20"/>
        </w:rPr>
        <w:t>61 procent känner obehag för att dela med sig av sin sorg till sina kollegor</w:t>
      </w:r>
    </w:p>
    <w:p w:rsidR="009237D8" w:rsidRPr="009237D8" w:rsidRDefault="009237D8" w:rsidP="009237D8">
      <w:pPr>
        <w:pStyle w:val="Liststyck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0"/>
          <w:szCs w:val="20"/>
        </w:rPr>
      </w:pPr>
      <w:r w:rsidRPr="009237D8">
        <w:rPr>
          <w:rFonts w:ascii="Calibri" w:hAnsi="Calibri"/>
          <w:bCs/>
          <w:sz w:val="20"/>
          <w:szCs w:val="20"/>
        </w:rPr>
        <w:t>70 procent att de undvikt att tala om sin sorg med andra</w:t>
      </w:r>
    </w:p>
    <w:p w:rsidR="009237D8" w:rsidRPr="009237D8" w:rsidRDefault="009237D8" w:rsidP="009237D8">
      <w:pPr>
        <w:pStyle w:val="Liststycke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0"/>
          <w:szCs w:val="20"/>
        </w:rPr>
      </w:pPr>
      <w:r w:rsidRPr="009237D8">
        <w:rPr>
          <w:rFonts w:ascii="Calibri" w:hAnsi="Calibri"/>
          <w:bCs/>
          <w:sz w:val="20"/>
          <w:szCs w:val="20"/>
        </w:rPr>
        <w:t xml:space="preserve">Av dem som svarade ja på frågan om de undvikt att tala om sin sorg med andra, var de vanligaste anledningarna </w:t>
      </w:r>
    </w:p>
    <w:p w:rsidR="009237D8" w:rsidRPr="009237D8" w:rsidRDefault="009237D8" w:rsidP="00B76F4F">
      <w:pPr>
        <w:pStyle w:val="Liststyck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0"/>
          <w:szCs w:val="20"/>
        </w:rPr>
      </w:pPr>
      <w:r w:rsidRPr="009237D8">
        <w:rPr>
          <w:rFonts w:ascii="Calibri" w:hAnsi="Calibri"/>
          <w:bCs/>
          <w:sz w:val="20"/>
          <w:szCs w:val="20"/>
        </w:rPr>
        <w:t>35 procent: ”Sorgen är privat, och något jag hanterar själv”</w:t>
      </w:r>
    </w:p>
    <w:p w:rsidR="009237D8" w:rsidRPr="009237D8" w:rsidRDefault="009237D8" w:rsidP="00B76F4F">
      <w:pPr>
        <w:pStyle w:val="Liststyck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0"/>
          <w:szCs w:val="20"/>
        </w:rPr>
      </w:pPr>
      <w:r w:rsidRPr="009237D8">
        <w:rPr>
          <w:rFonts w:ascii="Calibri" w:hAnsi="Calibri"/>
          <w:bCs/>
          <w:sz w:val="20"/>
          <w:szCs w:val="20"/>
        </w:rPr>
        <w:t xml:space="preserve">22,5 procent: ”Jag tror inte att omgivningen skulle förstå” </w:t>
      </w:r>
    </w:p>
    <w:p w:rsidR="009237D8" w:rsidRPr="009237D8" w:rsidRDefault="009237D8" w:rsidP="00B76F4F">
      <w:pPr>
        <w:pStyle w:val="Liststyck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0"/>
          <w:szCs w:val="20"/>
        </w:rPr>
      </w:pPr>
      <w:r w:rsidRPr="009237D8">
        <w:rPr>
          <w:rFonts w:ascii="Calibri" w:hAnsi="Calibri"/>
          <w:bCs/>
          <w:sz w:val="20"/>
          <w:szCs w:val="20"/>
        </w:rPr>
        <w:t>17</w:t>
      </w:r>
      <w:r w:rsidR="00B27235">
        <w:rPr>
          <w:rFonts w:ascii="Calibri" w:hAnsi="Calibri"/>
          <w:bCs/>
          <w:sz w:val="20"/>
          <w:szCs w:val="20"/>
        </w:rPr>
        <w:t>,</w:t>
      </w:r>
      <w:r w:rsidRPr="009237D8">
        <w:rPr>
          <w:rFonts w:ascii="Calibri" w:hAnsi="Calibri"/>
          <w:bCs/>
          <w:sz w:val="20"/>
          <w:szCs w:val="20"/>
        </w:rPr>
        <w:t>9  procent: ”Det skulle göra mig illa till mods”</w:t>
      </w:r>
    </w:p>
    <w:p w:rsidR="009237D8" w:rsidRPr="009237D8" w:rsidRDefault="009237D8" w:rsidP="00B76F4F">
      <w:pPr>
        <w:pStyle w:val="Liststyck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Calibri" w:hAnsi="Calibri"/>
          <w:bCs/>
          <w:sz w:val="20"/>
          <w:szCs w:val="20"/>
        </w:rPr>
      </w:pPr>
      <w:r w:rsidRPr="009237D8">
        <w:rPr>
          <w:rFonts w:ascii="Calibri" w:hAnsi="Calibri"/>
          <w:bCs/>
          <w:sz w:val="20"/>
          <w:szCs w:val="20"/>
        </w:rPr>
        <w:t>13,2</w:t>
      </w:r>
      <w:r w:rsidR="00B76F4F">
        <w:rPr>
          <w:rFonts w:ascii="Calibri" w:hAnsi="Calibri"/>
          <w:bCs/>
          <w:sz w:val="20"/>
          <w:szCs w:val="20"/>
        </w:rPr>
        <w:t xml:space="preserve"> procent</w:t>
      </w:r>
      <w:r w:rsidRPr="009237D8">
        <w:rPr>
          <w:rFonts w:ascii="Calibri" w:hAnsi="Calibri"/>
          <w:bCs/>
          <w:sz w:val="20"/>
          <w:szCs w:val="20"/>
        </w:rPr>
        <w:t xml:space="preserve"> ”Jag har inte den relationen till min omgivning” </w:t>
      </w:r>
    </w:p>
    <w:p w:rsidR="00B76F4F" w:rsidRPr="00CA5B6F" w:rsidRDefault="00B76F4F" w:rsidP="00B76F4F">
      <w:pPr>
        <w:spacing w:after="120" w:line="276" w:lineRule="auto"/>
        <w:rPr>
          <w:rFonts w:asciiTheme="minorHAnsi" w:hAnsiTheme="minorHAnsi"/>
          <w:sz w:val="20"/>
          <w:szCs w:val="20"/>
        </w:rPr>
      </w:pPr>
      <w:r w:rsidRPr="00CA5B6F">
        <w:rPr>
          <w:rFonts w:asciiTheme="minorHAnsi" w:hAnsiTheme="minorHAnsi"/>
          <w:b/>
          <w:sz w:val="20"/>
          <w:szCs w:val="20"/>
        </w:rPr>
        <w:t>Om kampanjen</w:t>
      </w:r>
      <w:r w:rsidRPr="00CA5B6F">
        <w:rPr>
          <w:rFonts w:asciiTheme="minorHAnsi" w:hAnsiTheme="minorHAnsi"/>
          <w:sz w:val="20"/>
          <w:szCs w:val="20"/>
        </w:rPr>
        <w:br/>
      </w:r>
      <w:r>
        <w:rPr>
          <w:rFonts w:asciiTheme="minorHAnsi" w:hAnsiTheme="minorHAnsi"/>
          <w:sz w:val="20"/>
          <w:szCs w:val="20"/>
        </w:rPr>
        <w:t>Den</w:t>
      </w:r>
      <w:r w:rsidRPr="00CA5B6F">
        <w:rPr>
          <w:rFonts w:asciiTheme="minorHAnsi" w:hAnsiTheme="minorHAnsi"/>
          <w:sz w:val="20"/>
          <w:szCs w:val="20"/>
        </w:rPr>
        <w:t xml:space="preserve"> 28 oktober </w:t>
      </w:r>
      <w:r>
        <w:rPr>
          <w:rFonts w:asciiTheme="minorHAnsi" w:hAnsiTheme="minorHAnsi"/>
          <w:sz w:val="20"/>
          <w:szCs w:val="20"/>
        </w:rPr>
        <w:t xml:space="preserve">– 4 november </w:t>
      </w:r>
      <w:r w:rsidRPr="00CA5B6F">
        <w:rPr>
          <w:rFonts w:asciiTheme="minorHAnsi" w:hAnsiTheme="minorHAnsi"/>
          <w:sz w:val="20"/>
          <w:szCs w:val="20"/>
        </w:rPr>
        <w:t xml:space="preserve">kopplar Svenska kyrkan ihop den fysiska världen med den digitala genom ljusträd </w:t>
      </w:r>
      <w:r>
        <w:rPr>
          <w:rFonts w:asciiTheme="minorHAnsi" w:hAnsiTheme="minorHAnsi"/>
          <w:sz w:val="20"/>
          <w:szCs w:val="20"/>
        </w:rPr>
        <w:t xml:space="preserve">på </w:t>
      </w:r>
      <w:r w:rsidRPr="00CA5B6F">
        <w:rPr>
          <w:rFonts w:asciiTheme="minorHAnsi" w:hAnsiTheme="minorHAnsi"/>
          <w:sz w:val="20"/>
          <w:szCs w:val="20"/>
        </w:rPr>
        <w:t>15 platser över Sverige</w:t>
      </w:r>
      <w:r>
        <w:rPr>
          <w:rFonts w:asciiTheme="minorHAnsi" w:hAnsiTheme="minorHAnsi"/>
          <w:sz w:val="20"/>
          <w:szCs w:val="20"/>
        </w:rPr>
        <w:t xml:space="preserve"> samt Berlin</w:t>
      </w:r>
      <w:r w:rsidRPr="00CA5B6F">
        <w:rPr>
          <w:rFonts w:asciiTheme="minorHAnsi" w:hAnsiTheme="minorHAnsi"/>
          <w:sz w:val="20"/>
          <w:szCs w:val="20"/>
        </w:rPr>
        <w:t xml:space="preserve">. Lamporna tänds fysiskt när besökare tänder </w:t>
      </w:r>
      <w:r>
        <w:rPr>
          <w:rFonts w:asciiTheme="minorHAnsi" w:hAnsiTheme="minorHAnsi"/>
          <w:sz w:val="20"/>
          <w:szCs w:val="20"/>
        </w:rPr>
        <w:t>digitala</w:t>
      </w:r>
      <w:r w:rsidRPr="00CA5B6F">
        <w:rPr>
          <w:rFonts w:asciiTheme="minorHAnsi" w:hAnsiTheme="minorHAnsi"/>
          <w:sz w:val="20"/>
          <w:szCs w:val="20"/>
        </w:rPr>
        <w:t xml:space="preserve"> ljus </w:t>
      </w:r>
      <w:r>
        <w:rPr>
          <w:rFonts w:asciiTheme="minorHAnsi" w:hAnsiTheme="minorHAnsi"/>
          <w:sz w:val="20"/>
          <w:szCs w:val="20"/>
        </w:rPr>
        <w:t xml:space="preserve">via </w:t>
      </w:r>
      <w:r w:rsidRPr="00CA5B6F">
        <w:rPr>
          <w:rFonts w:asciiTheme="minorHAnsi" w:hAnsiTheme="minorHAnsi"/>
          <w:sz w:val="20"/>
          <w:szCs w:val="20"/>
        </w:rPr>
        <w:t xml:space="preserve">webben. Via en webbkamera placerad vid trädet får besökaren se sitt ljus </w:t>
      </w:r>
      <w:r>
        <w:rPr>
          <w:rFonts w:asciiTheme="minorHAnsi" w:hAnsiTheme="minorHAnsi"/>
          <w:sz w:val="20"/>
          <w:szCs w:val="20"/>
        </w:rPr>
        <w:t>när det har tänts</w:t>
      </w:r>
      <w:r w:rsidRPr="00CA5B6F">
        <w:rPr>
          <w:rFonts w:asciiTheme="minorHAnsi" w:hAnsiTheme="minorHAnsi"/>
          <w:sz w:val="20"/>
          <w:szCs w:val="20"/>
        </w:rPr>
        <w:t xml:space="preserve">. Där finns också högtalare där man kan höra artisten </w:t>
      </w:r>
      <w:r>
        <w:rPr>
          <w:rFonts w:asciiTheme="minorHAnsi" w:hAnsiTheme="minorHAnsi"/>
          <w:sz w:val="20"/>
          <w:szCs w:val="20"/>
        </w:rPr>
        <w:t xml:space="preserve">Albin </w:t>
      </w:r>
      <w:proofErr w:type="spellStart"/>
      <w:r>
        <w:rPr>
          <w:rFonts w:asciiTheme="minorHAnsi" w:hAnsiTheme="minorHAnsi"/>
          <w:sz w:val="20"/>
          <w:szCs w:val="20"/>
        </w:rPr>
        <w:t>Johnsén</w:t>
      </w:r>
      <w:proofErr w:type="spellEnd"/>
      <w:r>
        <w:rPr>
          <w:rFonts w:asciiTheme="minorHAnsi" w:hAnsiTheme="minorHAnsi"/>
          <w:sz w:val="20"/>
          <w:szCs w:val="20"/>
        </w:rPr>
        <w:t xml:space="preserve"> och</w:t>
      </w:r>
      <w:r w:rsidRPr="00CA5B6F">
        <w:rPr>
          <w:rFonts w:asciiTheme="minorHAnsi" w:hAnsiTheme="minorHAnsi"/>
          <w:sz w:val="20"/>
          <w:szCs w:val="20"/>
        </w:rPr>
        <w:t xml:space="preserve"> bloggaren Underbara Clara berätta om sina egna upplevelser av sorg. </w:t>
      </w:r>
      <w:r>
        <w:rPr>
          <w:rFonts w:asciiTheme="minorHAnsi" w:hAnsiTheme="minorHAnsi"/>
          <w:sz w:val="20"/>
          <w:szCs w:val="20"/>
        </w:rPr>
        <w:t xml:space="preserve">Författaren Björn Ranelid bidrar med sina tankar om sorg på </w:t>
      </w:r>
      <w:proofErr w:type="gramStart"/>
      <w:r>
        <w:rPr>
          <w:rFonts w:asciiTheme="minorHAnsi" w:hAnsiTheme="minorHAnsi"/>
          <w:sz w:val="20"/>
          <w:szCs w:val="20"/>
        </w:rPr>
        <w:fldChar w:fldCharType="begin"/>
      </w:r>
      <w:r>
        <w:rPr>
          <w:rFonts w:asciiTheme="minorHAnsi" w:hAnsiTheme="minorHAnsi"/>
          <w:sz w:val="20"/>
          <w:szCs w:val="20"/>
        </w:rPr>
        <w:instrText xml:space="preserve"> HYPERLINK "http://www.svenskakyrkan.se/mittljus" </w:instrText>
      </w:r>
      <w:r>
        <w:rPr>
          <w:rFonts w:asciiTheme="minorHAnsi" w:hAnsiTheme="minorHAnsi"/>
          <w:sz w:val="20"/>
          <w:szCs w:val="20"/>
        </w:rPr>
      </w:r>
      <w:r>
        <w:rPr>
          <w:rFonts w:asciiTheme="minorHAnsi" w:hAnsiTheme="minorHAnsi"/>
          <w:sz w:val="20"/>
          <w:szCs w:val="20"/>
        </w:rPr>
        <w:fldChar w:fldCharType="separate"/>
      </w:r>
      <w:r w:rsidRPr="005A276E">
        <w:rPr>
          <w:rStyle w:val="Hyperlnk"/>
          <w:rFonts w:asciiTheme="minorHAnsi" w:hAnsiTheme="minorHAnsi"/>
          <w:sz w:val="20"/>
          <w:szCs w:val="20"/>
        </w:rPr>
        <w:t>Mitt</w:t>
      </w:r>
      <w:proofErr w:type="gramEnd"/>
      <w:r w:rsidRPr="005A276E">
        <w:rPr>
          <w:rStyle w:val="Hyperlnk"/>
          <w:rFonts w:asciiTheme="minorHAnsi" w:hAnsiTheme="minorHAnsi"/>
          <w:sz w:val="20"/>
          <w:szCs w:val="20"/>
        </w:rPr>
        <w:t xml:space="preserve"> ljus-webben</w:t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>.</w:t>
      </w:r>
    </w:p>
    <w:p w:rsidR="00B505E8" w:rsidRPr="00CA5B6F" w:rsidRDefault="00B505E8" w:rsidP="00B505E8">
      <w:pPr>
        <w:spacing w:after="12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Själva </w:t>
      </w:r>
      <w:hyperlink r:id="rId8" w:history="1">
        <w:r w:rsidRPr="00C17886">
          <w:rPr>
            <w:rStyle w:val="Hyperlnk"/>
            <w:rFonts w:asciiTheme="minorHAnsi" w:hAnsiTheme="minorHAnsi"/>
            <w:sz w:val="20"/>
            <w:szCs w:val="20"/>
          </w:rPr>
          <w:t>ljuständningsfunktionen</w:t>
        </w:r>
      </w:hyperlink>
      <w:r>
        <w:rPr>
          <w:rFonts w:asciiTheme="minorHAnsi" w:hAnsiTheme="minorHAnsi"/>
          <w:sz w:val="20"/>
          <w:szCs w:val="20"/>
        </w:rPr>
        <w:t xml:space="preserve"> fungerar från </w:t>
      </w:r>
      <w:proofErr w:type="spellStart"/>
      <w:r>
        <w:rPr>
          <w:rFonts w:asciiTheme="minorHAnsi" w:hAnsiTheme="minorHAnsi"/>
          <w:sz w:val="20"/>
          <w:szCs w:val="20"/>
        </w:rPr>
        <w:t>kl</w:t>
      </w:r>
      <w:proofErr w:type="spellEnd"/>
      <w:r>
        <w:rPr>
          <w:rFonts w:asciiTheme="minorHAnsi" w:hAnsiTheme="minorHAnsi"/>
          <w:sz w:val="20"/>
          <w:szCs w:val="20"/>
        </w:rPr>
        <w:t xml:space="preserve"> 17 på onsdag 28 okt.</w:t>
      </w:r>
    </w:p>
    <w:p w:rsidR="00B76F4F" w:rsidRPr="00CA5B6F" w:rsidRDefault="00B76F4F" w:rsidP="00B76F4F">
      <w:pPr>
        <w:spacing w:after="120" w:line="276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A5B6F">
        <w:rPr>
          <w:rFonts w:asciiTheme="minorHAnsi" w:hAnsiTheme="minorHAnsi"/>
          <w:sz w:val="20"/>
          <w:szCs w:val="20"/>
        </w:rPr>
        <w:t>I sociala medier används #mittljus.</w:t>
      </w:r>
    </w:p>
    <w:p w:rsidR="00D07FCD" w:rsidRDefault="00D07FCD" w:rsidP="00B76F4F">
      <w:pPr>
        <w:spacing w:after="0" w:line="276" w:lineRule="auto"/>
        <w:rPr>
          <w:rFonts w:asciiTheme="minorHAnsi" w:hAnsiTheme="minorHAnsi"/>
          <w:b/>
          <w:szCs w:val="22"/>
        </w:rPr>
      </w:pPr>
    </w:p>
    <w:p w:rsidR="00B76F4F" w:rsidRPr="00CA5B6F" w:rsidRDefault="00B76F4F" w:rsidP="00B76F4F">
      <w:pPr>
        <w:spacing w:after="0" w:line="276" w:lineRule="auto"/>
        <w:rPr>
          <w:rFonts w:asciiTheme="minorHAnsi" w:hAnsiTheme="minorHAnsi"/>
          <w:b/>
          <w:szCs w:val="22"/>
        </w:rPr>
      </w:pPr>
      <w:r w:rsidRPr="00CA5B6F">
        <w:rPr>
          <w:rFonts w:asciiTheme="minorHAnsi" w:hAnsiTheme="minorHAnsi"/>
          <w:b/>
          <w:szCs w:val="22"/>
        </w:rPr>
        <w:t xml:space="preserve">För intervjuer, bilder eller rörligt material, kontakta: </w:t>
      </w:r>
    </w:p>
    <w:p w:rsidR="00B76F4F" w:rsidRPr="00CA5B6F" w:rsidRDefault="00B76F4F" w:rsidP="00B76F4F">
      <w:pPr>
        <w:spacing w:after="0" w:line="276" w:lineRule="auto"/>
        <w:rPr>
          <w:rFonts w:asciiTheme="minorHAnsi" w:hAnsiTheme="minorHAnsi"/>
          <w:szCs w:val="22"/>
        </w:rPr>
      </w:pPr>
      <w:r w:rsidRPr="00CA5B6F">
        <w:rPr>
          <w:rFonts w:asciiTheme="minorHAnsi" w:hAnsiTheme="minorHAnsi"/>
          <w:szCs w:val="22"/>
        </w:rPr>
        <w:t xml:space="preserve">Ewa Almqvist, pressekreterare Svenska kyrkan </w:t>
      </w:r>
    </w:p>
    <w:p w:rsidR="00B76F4F" w:rsidRPr="00CA5B6F" w:rsidRDefault="00B76F4F" w:rsidP="00B76F4F">
      <w:pPr>
        <w:spacing w:after="0" w:line="276" w:lineRule="auto"/>
        <w:rPr>
          <w:rFonts w:asciiTheme="minorHAnsi" w:hAnsiTheme="minorHAnsi"/>
          <w:szCs w:val="22"/>
        </w:rPr>
      </w:pPr>
      <w:r w:rsidRPr="00CA5B6F">
        <w:rPr>
          <w:rFonts w:asciiTheme="minorHAnsi" w:hAnsiTheme="minorHAnsi"/>
          <w:szCs w:val="22"/>
        </w:rPr>
        <w:t>Tel: 018-16 94 75, e-post: </w:t>
      </w:r>
      <w:hyperlink r:id="rId9" w:history="1">
        <w:r w:rsidRPr="00CA5B6F">
          <w:rPr>
            <w:rStyle w:val="Hyperlnk"/>
            <w:rFonts w:asciiTheme="minorHAnsi" w:hAnsiTheme="minorHAnsi"/>
            <w:szCs w:val="22"/>
          </w:rPr>
          <w:t>ewa.almqvist@svenskakyrkan.se</w:t>
        </w:r>
      </w:hyperlink>
      <w:r w:rsidRPr="00CA5B6F">
        <w:rPr>
          <w:rFonts w:asciiTheme="minorHAnsi" w:hAnsiTheme="minorHAnsi"/>
          <w:szCs w:val="22"/>
        </w:rPr>
        <w:br/>
      </w:r>
      <w:proofErr w:type="spellStart"/>
      <w:r w:rsidRPr="00CA5B6F">
        <w:rPr>
          <w:rFonts w:asciiTheme="minorHAnsi" w:hAnsiTheme="minorHAnsi"/>
          <w:i/>
          <w:szCs w:val="22"/>
          <w:u w:val="single"/>
        </w:rPr>
        <w:t>Fr</w:t>
      </w:r>
      <w:proofErr w:type="spellEnd"/>
      <w:r w:rsidRPr="00CA5B6F">
        <w:rPr>
          <w:rFonts w:asciiTheme="minorHAnsi" w:hAnsiTheme="minorHAnsi"/>
          <w:i/>
          <w:szCs w:val="22"/>
          <w:u w:val="single"/>
        </w:rPr>
        <w:t xml:space="preserve"> o m fredag 30/10</w:t>
      </w:r>
      <w:r w:rsidRPr="00CA5B6F">
        <w:rPr>
          <w:rFonts w:asciiTheme="minorHAnsi" w:hAnsiTheme="minorHAnsi"/>
          <w:i/>
          <w:szCs w:val="22"/>
        </w:rPr>
        <w:t>:</w:t>
      </w:r>
    </w:p>
    <w:p w:rsidR="00B76F4F" w:rsidRPr="00CA5B6F" w:rsidRDefault="00B76F4F" w:rsidP="00B76F4F">
      <w:pPr>
        <w:spacing w:after="0" w:line="276" w:lineRule="auto"/>
        <w:rPr>
          <w:rFonts w:asciiTheme="minorHAnsi" w:hAnsiTheme="minorHAnsi"/>
          <w:szCs w:val="22"/>
        </w:rPr>
      </w:pPr>
      <w:r w:rsidRPr="00CA5B6F">
        <w:rPr>
          <w:rFonts w:asciiTheme="minorHAnsi" w:hAnsiTheme="minorHAnsi"/>
          <w:szCs w:val="22"/>
        </w:rPr>
        <w:t xml:space="preserve">Stefan Håkansson, pressekreterare Svenska kyrkan </w:t>
      </w:r>
    </w:p>
    <w:p w:rsidR="00225354" w:rsidRPr="00B76F4F" w:rsidRDefault="00B76F4F" w:rsidP="00D27018">
      <w:pPr>
        <w:spacing w:after="0" w:line="276" w:lineRule="auto"/>
        <w:rPr>
          <w:rFonts w:asciiTheme="minorHAnsi" w:hAnsiTheme="minorHAnsi"/>
          <w:color w:val="0000FF"/>
          <w:szCs w:val="22"/>
          <w:u w:val="single"/>
          <w:lang w:val="en-US"/>
        </w:rPr>
      </w:pPr>
      <w:r w:rsidRPr="00CA5B6F">
        <w:rPr>
          <w:rFonts w:asciiTheme="minorHAnsi" w:hAnsiTheme="minorHAnsi"/>
          <w:szCs w:val="22"/>
        </w:rPr>
        <w:t>Tel: 018-16 94 75, e</w:t>
      </w:r>
      <w:r w:rsidRPr="00CA5B6F">
        <w:rPr>
          <w:rFonts w:asciiTheme="minorHAnsi" w:hAnsiTheme="minorHAnsi"/>
          <w:szCs w:val="22"/>
          <w:lang w:val="en-US"/>
        </w:rPr>
        <w:t xml:space="preserve">-post: </w:t>
      </w:r>
      <w:hyperlink r:id="rId10" w:history="1">
        <w:r w:rsidRPr="00802882">
          <w:rPr>
            <w:rStyle w:val="Hyperlnk"/>
            <w:rFonts w:asciiTheme="minorHAnsi" w:hAnsiTheme="minorHAnsi"/>
            <w:szCs w:val="22"/>
            <w:lang w:val="en-US"/>
          </w:rPr>
          <w:t>stefan.hakansson@svenskakyrkan.se</w:t>
        </w:r>
      </w:hyperlink>
    </w:p>
    <w:sectPr w:rsidR="00225354" w:rsidRPr="00B76F4F" w:rsidSect="0024378F">
      <w:headerReference w:type="default" r:id="rId11"/>
      <w:headerReference w:type="first" r:id="rId12"/>
      <w:footerReference w:type="first" r:id="rId13"/>
      <w:pgSz w:w="11906" w:h="16838" w:code="9"/>
      <w:pgMar w:top="1808" w:right="1841" w:bottom="709" w:left="1446" w:header="907" w:footer="41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B2" w:rsidRDefault="00E745B2" w:rsidP="00EA31A1">
      <w:pPr>
        <w:spacing w:after="0" w:line="240" w:lineRule="auto"/>
      </w:pPr>
      <w:r>
        <w:separator/>
      </w:r>
    </w:p>
  </w:endnote>
  <w:endnote w:type="continuationSeparator" w:id="0">
    <w:p w:rsidR="00E745B2" w:rsidRDefault="00E745B2" w:rsidP="00EA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45"/>
    </w:tblGrid>
    <w:tr w:rsidR="00E745B2">
      <w:trPr>
        <w:cantSplit/>
      </w:trPr>
      <w:tc>
        <w:tcPr>
          <w:tcW w:w="8445" w:type="dxa"/>
        </w:tcPr>
        <w:p w:rsidR="00E745B2" w:rsidRDefault="00E745B2">
          <w:pPr>
            <w:pStyle w:val="Sidfot"/>
            <w:jc w:val="center"/>
            <w:rPr>
              <w:sz w:val="15"/>
            </w:rPr>
          </w:pPr>
        </w:p>
      </w:tc>
    </w:tr>
  </w:tbl>
  <w:p w:rsidR="00E745B2" w:rsidRDefault="00E745B2">
    <w:pPr>
      <w:pStyle w:val="Sidfot"/>
      <w:spacing w:line="240" w:lineRule="auto"/>
      <w:rPr>
        <w:sz w:val="2"/>
      </w:rPr>
    </w:pPr>
    <w:bookmarkStart w:id="1" w:name="Kontakt2"/>
    <w:bookmarkStart w:id="2" w:name="Kontakt3"/>
    <w:bookmarkEnd w:id="1"/>
    <w:bookmarkEnd w:id="2"/>
  </w:p>
  <w:p w:rsidR="00E745B2" w:rsidRDefault="00E745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B2" w:rsidRDefault="00E745B2" w:rsidP="00EA31A1">
      <w:pPr>
        <w:spacing w:after="0" w:line="240" w:lineRule="auto"/>
      </w:pPr>
      <w:r>
        <w:separator/>
      </w:r>
    </w:p>
  </w:footnote>
  <w:footnote w:type="continuationSeparator" w:id="0">
    <w:p w:rsidR="00E745B2" w:rsidRDefault="00E745B2" w:rsidP="00EA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B2" w:rsidRDefault="00E745B2">
    <w:pPr>
      <w:pStyle w:val="logga"/>
    </w:pPr>
    <w:r>
      <w:rPr>
        <w:noProof/>
      </w:rPr>
      <w:drawing>
        <wp:inline distT="0" distB="0" distL="0" distR="0">
          <wp:extent cx="2133600" cy="292100"/>
          <wp:effectExtent l="0" t="0" r="0" b="12700"/>
          <wp:docPr id="1" name="Bild 1" descr="Sk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_logo_CMYK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B2" w:rsidRDefault="00E745B2" w:rsidP="00317102">
    <w:pPr>
      <w:pStyle w:val="logga"/>
      <w:spacing w:after="0"/>
      <w:jc w:val="right"/>
      <w:rPr>
        <w:rFonts w:asciiTheme="minorHAnsi" w:hAnsi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2BB0A0" wp14:editId="0823E05E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133600" cy="292100"/>
          <wp:effectExtent l="0" t="0" r="0" b="12700"/>
          <wp:wrapSquare wrapText="bothSides"/>
          <wp:docPr id="2" name="Bildobjekt 2" descr="Sk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_logo_CMYK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  <w:p w:rsidR="00B76F4F" w:rsidRDefault="00B76F4F" w:rsidP="00B76F4F"/>
  <w:p w:rsidR="00B76F4F" w:rsidRPr="00B76F4F" w:rsidRDefault="00B76F4F" w:rsidP="00B76F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55894"/>
    <w:multiLevelType w:val="hybridMultilevel"/>
    <w:tmpl w:val="3182BB24"/>
    <w:lvl w:ilvl="0" w:tplc="6D7CAD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C3D20"/>
    <w:multiLevelType w:val="hybridMultilevel"/>
    <w:tmpl w:val="7166E1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2DCD"/>
    <w:multiLevelType w:val="multilevel"/>
    <w:tmpl w:val="C09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06B77"/>
    <w:multiLevelType w:val="hybridMultilevel"/>
    <w:tmpl w:val="D1C067F6"/>
    <w:lvl w:ilvl="0" w:tplc="7098E1B8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83792"/>
    <w:multiLevelType w:val="hybridMultilevel"/>
    <w:tmpl w:val="6904379C"/>
    <w:lvl w:ilvl="0" w:tplc="C97079B4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20115"/>
    <w:multiLevelType w:val="hybridMultilevel"/>
    <w:tmpl w:val="EBEC8128"/>
    <w:lvl w:ilvl="0" w:tplc="260289EE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854EE"/>
    <w:multiLevelType w:val="hybridMultilevel"/>
    <w:tmpl w:val="D02CDD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57280"/>
    <w:multiLevelType w:val="hybridMultilevel"/>
    <w:tmpl w:val="90C208A4"/>
    <w:lvl w:ilvl="0" w:tplc="955C5F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03782"/>
    <w:multiLevelType w:val="hybridMultilevel"/>
    <w:tmpl w:val="8B3C1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A3FC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1"/>
    <w:rsid w:val="00006A9F"/>
    <w:rsid w:val="00007564"/>
    <w:rsid w:val="00007EC5"/>
    <w:rsid w:val="000158F2"/>
    <w:rsid w:val="0002128D"/>
    <w:rsid w:val="00030CCC"/>
    <w:rsid w:val="00032A68"/>
    <w:rsid w:val="00044816"/>
    <w:rsid w:val="00045577"/>
    <w:rsid w:val="0005434C"/>
    <w:rsid w:val="00056BC5"/>
    <w:rsid w:val="00061243"/>
    <w:rsid w:val="00067EDE"/>
    <w:rsid w:val="000745F6"/>
    <w:rsid w:val="00092C16"/>
    <w:rsid w:val="000975DB"/>
    <w:rsid w:val="000A3D39"/>
    <w:rsid w:val="000B634E"/>
    <w:rsid w:val="000C4F3A"/>
    <w:rsid w:val="000D5D5B"/>
    <w:rsid w:val="000E2849"/>
    <w:rsid w:val="000E6C80"/>
    <w:rsid w:val="00100D89"/>
    <w:rsid w:val="001112C3"/>
    <w:rsid w:val="00111EAC"/>
    <w:rsid w:val="00121812"/>
    <w:rsid w:val="00141A30"/>
    <w:rsid w:val="00151F68"/>
    <w:rsid w:val="0015215D"/>
    <w:rsid w:val="00154C13"/>
    <w:rsid w:val="00162ED8"/>
    <w:rsid w:val="0017357C"/>
    <w:rsid w:val="0017749D"/>
    <w:rsid w:val="0018509E"/>
    <w:rsid w:val="001900F7"/>
    <w:rsid w:val="001B5659"/>
    <w:rsid w:val="001D4364"/>
    <w:rsid w:val="001F1903"/>
    <w:rsid w:val="001F438E"/>
    <w:rsid w:val="001F591F"/>
    <w:rsid w:val="002173DF"/>
    <w:rsid w:val="00225354"/>
    <w:rsid w:val="00225870"/>
    <w:rsid w:val="00226E15"/>
    <w:rsid w:val="00242396"/>
    <w:rsid w:val="0024378F"/>
    <w:rsid w:val="00251673"/>
    <w:rsid w:val="00252FB5"/>
    <w:rsid w:val="00255AC7"/>
    <w:rsid w:val="00256812"/>
    <w:rsid w:val="00257D48"/>
    <w:rsid w:val="00277780"/>
    <w:rsid w:val="00290479"/>
    <w:rsid w:val="002954C5"/>
    <w:rsid w:val="002B520C"/>
    <w:rsid w:val="002E1159"/>
    <w:rsid w:val="002E1A53"/>
    <w:rsid w:val="002E7026"/>
    <w:rsid w:val="002F7D39"/>
    <w:rsid w:val="003113E4"/>
    <w:rsid w:val="00317102"/>
    <w:rsid w:val="00334817"/>
    <w:rsid w:val="00360942"/>
    <w:rsid w:val="00375372"/>
    <w:rsid w:val="00375D55"/>
    <w:rsid w:val="0038025E"/>
    <w:rsid w:val="003804B2"/>
    <w:rsid w:val="003835C6"/>
    <w:rsid w:val="003A4071"/>
    <w:rsid w:val="003D1FE9"/>
    <w:rsid w:val="003D51F4"/>
    <w:rsid w:val="003D6C92"/>
    <w:rsid w:val="003E2D47"/>
    <w:rsid w:val="003F219C"/>
    <w:rsid w:val="003F5D9A"/>
    <w:rsid w:val="00405D3F"/>
    <w:rsid w:val="0040741A"/>
    <w:rsid w:val="004166CB"/>
    <w:rsid w:val="00430E1F"/>
    <w:rsid w:val="00433275"/>
    <w:rsid w:val="00451528"/>
    <w:rsid w:val="004558A4"/>
    <w:rsid w:val="0046620E"/>
    <w:rsid w:val="00475B62"/>
    <w:rsid w:val="004774B1"/>
    <w:rsid w:val="004954A9"/>
    <w:rsid w:val="0049660A"/>
    <w:rsid w:val="004B32D9"/>
    <w:rsid w:val="004B7E3E"/>
    <w:rsid w:val="004C4CC2"/>
    <w:rsid w:val="004E4533"/>
    <w:rsid w:val="004E5D2D"/>
    <w:rsid w:val="004F0974"/>
    <w:rsid w:val="004F657D"/>
    <w:rsid w:val="00503124"/>
    <w:rsid w:val="005250C7"/>
    <w:rsid w:val="005356C8"/>
    <w:rsid w:val="005478A3"/>
    <w:rsid w:val="00552010"/>
    <w:rsid w:val="00577349"/>
    <w:rsid w:val="005801D2"/>
    <w:rsid w:val="00587539"/>
    <w:rsid w:val="0059465E"/>
    <w:rsid w:val="005A6AEE"/>
    <w:rsid w:val="005A74C2"/>
    <w:rsid w:val="005B4B8E"/>
    <w:rsid w:val="005B7DE0"/>
    <w:rsid w:val="005C3723"/>
    <w:rsid w:val="005F5772"/>
    <w:rsid w:val="0060387C"/>
    <w:rsid w:val="006246E7"/>
    <w:rsid w:val="00625077"/>
    <w:rsid w:val="0063282F"/>
    <w:rsid w:val="0063331A"/>
    <w:rsid w:val="006544B0"/>
    <w:rsid w:val="006644DE"/>
    <w:rsid w:val="006B20F3"/>
    <w:rsid w:val="006D6938"/>
    <w:rsid w:val="006F6F1A"/>
    <w:rsid w:val="00730B37"/>
    <w:rsid w:val="00740AC0"/>
    <w:rsid w:val="00742C54"/>
    <w:rsid w:val="0074795D"/>
    <w:rsid w:val="00750908"/>
    <w:rsid w:val="00752C9E"/>
    <w:rsid w:val="0075623D"/>
    <w:rsid w:val="0076076F"/>
    <w:rsid w:val="00762EE4"/>
    <w:rsid w:val="007634CB"/>
    <w:rsid w:val="00764CD0"/>
    <w:rsid w:val="007728F8"/>
    <w:rsid w:val="00774B42"/>
    <w:rsid w:val="007835F1"/>
    <w:rsid w:val="007A1E62"/>
    <w:rsid w:val="007A7718"/>
    <w:rsid w:val="007B26ED"/>
    <w:rsid w:val="007B64C0"/>
    <w:rsid w:val="007D0F09"/>
    <w:rsid w:val="007D48F6"/>
    <w:rsid w:val="007E496E"/>
    <w:rsid w:val="007E4E11"/>
    <w:rsid w:val="00810EDD"/>
    <w:rsid w:val="008128BC"/>
    <w:rsid w:val="00845547"/>
    <w:rsid w:val="00850493"/>
    <w:rsid w:val="00850BF3"/>
    <w:rsid w:val="008641B8"/>
    <w:rsid w:val="00892AB4"/>
    <w:rsid w:val="008A059B"/>
    <w:rsid w:val="008A7B09"/>
    <w:rsid w:val="008C6ACD"/>
    <w:rsid w:val="008E4DD8"/>
    <w:rsid w:val="008E67F2"/>
    <w:rsid w:val="008E7CDD"/>
    <w:rsid w:val="008F526B"/>
    <w:rsid w:val="008F5DCC"/>
    <w:rsid w:val="008F6E4D"/>
    <w:rsid w:val="00907319"/>
    <w:rsid w:val="009105E2"/>
    <w:rsid w:val="00911FFC"/>
    <w:rsid w:val="00917330"/>
    <w:rsid w:val="009237D8"/>
    <w:rsid w:val="00941AA8"/>
    <w:rsid w:val="009806E5"/>
    <w:rsid w:val="009A0B15"/>
    <w:rsid w:val="009A7CAA"/>
    <w:rsid w:val="009D6002"/>
    <w:rsid w:val="009E6BDE"/>
    <w:rsid w:val="009F1D55"/>
    <w:rsid w:val="00A02F48"/>
    <w:rsid w:val="00A06876"/>
    <w:rsid w:val="00A06C4F"/>
    <w:rsid w:val="00A204CB"/>
    <w:rsid w:val="00A23F18"/>
    <w:rsid w:val="00A31D53"/>
    <w:rsid w:val="00A62835"/>
    <w:rsid w:val="00A7087D"/>
    <w:rsid w:val="00A7408D"/>
    <w:rsid w:val="00A76250"/>
    <w:rsid w:val="00A81916"/>
    <w:rsid w:val="00A82740"/>
    <w:rsid w:val="00A8388A"/>
    <w:rsid w:val="00A95E8D"/>
    <w:rsid w:val="00AB13CE"/>
    <w:rsid w:val="00AB24E9"/>
    <w:rsid w:val="00AB55A8"/>
    <w:rsid w:val="00AD4299"/>
    <w:rsid w:val="00AD713A"/>
    <w:rsid w:val="00AF1C25"/>
    <w:rsid w:val="00B0035E"/>
    <w:rsid w:val="00B01C87"/>
    <w:rsid w:val="00B27235"/>
    <w:rsid w:val="00B41C38"/>
    <w:rsid w:val="00B505E8"/>
    <w:rsid w:val="00B54B5A"/>
    <w:rsid w:val="00B746F8"/>
    <w:rsid w:val="00B76F4F"/>
    <w:rsid w:val="00B850F7"/>
    <w:rsid w:val="00B96BDC"/>
    <w:rsid w:val="00B96DB5"/>
    <w:rsid w:val="00BB1C0A"/>
    <w:rsid w:val="00BC0252"/>
    <w:rsid w:val="00BC3999"/>
    <w:rsid w:val="00BE0C7D"/>
    <w:rsid w:val="00BF05B0"/>
    <w:rsid w:val="00BF55B4"/>
    <w:rsid w:val="00C0221B"/>
    <w:rsid w:val="00C0336C"/>
    <w:rsid w:val="00C118E5"/>
    <w:rsid w:val="00C619F3"/>
    <w:rsid w:val="00C63C17"/>
    <w:rsid w:val="00C66084"/>
    <w:rsid w:val="00C852A1"/>
    <w:rsid w:val="00C95EC8"/>
    <w:rsid w:val="00CA2562"/>
    <w:rsid w:val="00CA7E9B"/>
    <w:rsid w:val="00CB0888"/>
    <w:rsid w:val="00CC04D0"/>
    <w:rsid w:val="00CC553A"/>
    <w:rsid w:val="00CD0F03"/>
    <w:rsid w:val="00CD4360"/>
    <w:rsid w:val="00CD7E97"/>
    <w:rsid w:val="00CF2F2F"/>
    <w:rsid w:val="00D07FCD"/>
    <w:rsid w:val="00D15BEA"/>
    <w:rsid w:val="00D27018"/>
    <w:rsid w:val="00D51622"/>
    <w:rsid w:val="00D80CA4"/>
    <w:rsid w:val="00D840A3"/>
    <w:rsid w:val="00D869AA"/>
    <w:rsid w:val="00D871E3"/>
    <w:rsid w:val="00DA002B"/>
    <w:rsid w:val="00DA6DC6"/>
    <w:rsid w:val="00DD46CA"/>
    <w:rsid w:val="00DE2608"/>
    <w:rsid w:val="00DF1A6B"/>
    <w:rsid w:val="00DF37E4"/>
    <w:rsid w:val="00E03520"/>
    <w:rsid w:val="00E06FA6"/>
    <w:rsid w:val="00E6155A"/>
    <w:rsid w:val="00E745B2"/>
    <w:rsid w:val="00E9070A"/>
    <w:rsid w:val="00E96B9E"/>
    <w:rsid w:val="00EA31A1"/>
    <w:rsid w:val="00EA6F04"/>
    <w:rsid w:val="00EC28B1"/>
    <w:rsid w:val="00EC3546"/>
    <w:rsid w:val="00EE021E"/>
    <w:rsid w:val="00EE3F9C"/>
    <w:rsid w:val="00EF4B9F"/>
    <w:rsid w:val="00EF50C6"/>
    <w:rsid w:val="00F2579F"/>
    <w:rsid w:val="00F434C3"/>
    <w:rsid w:val="00F47486"/>
    <w:rsid w:val="00F53C28"/>
    <w:rsid w:val="00F57390"/>
    <w:rsid w:val="00F73165"/>
    <w:rsid w:val="00F7457B"/>
    <w:rsid w:val="00F962DB"/>
    <w:rsid w:val="00FB4237"/>
    <w:rsid w:val="00FB72E6"/>
    <w:rsid w:val="00FB7A79"/>
    <w:rsid w:val="00FD2EF8"/>
    <w:rsid w:val="00FD75BE"/>
    <w:rsid w:val="00FE0520"/>
    <w:rsid w:val="00FE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A1"/>
    <w:pPr>
      <w:spacing w:line="300" w:lineRule="exact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A3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8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A31A1"/>
    <w:pPr>
      <w:tabs>
        <w:tab w:val="left" w:pos="340"/>
        <w:tab w:val="left" w:pos="2268"/>
        <w:tab w:val="left" w:pos="3969"/>
        <w:tab w:val="center" w:pos="4536"/>
        <w:tab w:val="left" w:pos="5670"/>
        <w:tab w:val="right" w:pos="9072"/>
      </w:tabs>
      <w:spacing w:after="0" w:line="220" w:lineRule="exact"/>
    </w:pPr>
    <w:rPr>
      <w:rFonts w:ascii="Arial" w:hAnsi="Arial"/>
      <w:sz w:val="17"/>
      <w:szCs w:val="20"/>
    </w:rPr>
  </w:style>
  <w:style w:type="character" w:customStyle="1" w:styleId="SidfotChar">
    <w:name w:val="Sidfot Char"/>
    <w:basedOn w:val="Standardstycketeckensnitt"/>
    <w:link w:val="Sidfot"/>
    <w:rsid w:val="00EA31A1"/>
    <w:rPr>
      <w:rFonts w:ascii="Arial" w:eastAsia="Times New Roman" w:hAnsi="Arial" w:cs="Times New Roman"/>
      <w:sz w:val="17"/>
      <w:szCs w:val="20"/>
      <w:lang w:eastAsia="sv-SE"/>
    </w:rPr>
  </w:style>
  <w:style w:type="paragraph" w:customStyle="1" w:styleId="SvKRubrik">
    <w:name w:val="SvKRubrik"/>
    <w:basedOn w:val="Rubrik1"/>
    <w:rsid w:val="00EA31A1"/>
    <w:pPr>
      <w:keepLines w:val="0"/>
      <w:tabs>
        <w:tab w:val="left" w:pos="340"/>
        <w:tab w:val="left" w:pos="2268"/>
        <w:tab w:val="left" w:pos="3969"/>
        <w:tab w:val="left" w:pos="5670"/>
      </w:tabs>
      <w:spacing w:before="567" w:after="240" w:line="240" w:lineRule="atLeast"/>
    </w:pPr>
    <w:rPr>
      <w:rFonts w:ascii="Arial" w:eastAsia="Times New Roman" w:hAnsi="Arial" w:cs="Arial"/>
      <w:b w:val="0"/>
      <w:color w:val="auto"/>
      <w:kern w:val="32"/>
      <w:sz w:val="36"/>
      <w:szCs w:val="32"/>
    </w:rPr>
  </w:style>
  <w:style w:type="paragraph" w:customStyle="1" w:styleId="SvKIngress">
    <w:name w:val="SvKIngress"/>
    <w:basedOn w:val="Brdtext"/>
    <w:next w:val="Normal"/>
    <w:link w:val="SvKIngressChar"/>
    <w:rsid w:val="00EA31A1"/>
    <w:pPr>
      <w:tabs>
        <w:tab w:val="left" w:pos="340"/>
        <w:tab w:val="left" w:pos="2268"/>
        <w:tab w:val="left" w:pos="3969"/>
        <w:tab w:val="left" w:pos="5670"/>
      </w:tabs>
      <w:spacing w:after="240" w:line="240" w:lineRule="atLeast"/>
    </w:pPr>
    <w:rPr>
      <w:b/>
      <w:szCs w:val="20"/>
    </w:rPr>
  </w:style>
  <w:style w:type="paragraph" w:customStyle="1" w:styleId="logga">
    <w:name w:val="logga"/>
    <w:basedOn w:val="Normal"/>
    <w:next w:val="Normal"/>
    <w:rsid w:val="00EA31A1"/>
    <w:pPr>
      <w:spacing w:line="240" w:lineRule="auto"/>
    </w:pPr>
  </w:style>
  <w:style w:type="character" w:styleId="Hyperlnk">
    <w:name w:val="Hyperlink"/>
    <w:basedOn w:val="Standardstycketeckensnitt"/>
    <w:rsid w:val="00EA31A1"/>
    <w:rPr>
      <w:color w:val="0000FF"/>
      <w:u w:val="single"/>
    </w:rPr>
  </w:style>
  <w:style w:type="character" w:customStyle="1" w:styleId="SvKIngressChar">
    <w:name w:val="SvKIngress Char"/>
    <w:basedOn w:val="Standardstycketeckensnitt"/>
    <w:link w:val="SvKIngress"/>
    <w:rsid w:val="00EA31A1"/>
    <w:rPr>
      <w:rFonts w:ascii="Times New Roman" w:eastAsia="Times New Roman" w:hAnsi="Times New Roman" w:cs="Times New Roman"/>
      <w:b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A31A1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EA3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EA31A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A31A1"/>
    <w:rPr>
      <w:rFonts w:ascii="Times New Roman" w:eastAsia="Times New Roman" w:hAnsi="Times New Roman" w:cs="Times New Roman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A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31A1"/>
    <w:rPr>
      <w:rFonts w:ascii="Times New Roman" w:eastAsia="Times New Roman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ubbeltextChar"/>
    <w:uiPriority w:val="99"/>
    <w:semiHidden/>
    <w:unhideWhenUsed/>
    <w:rsid w:val="00EE02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eckensnitt"/>
    <w:link w:val="Ballongtext"/>
    <w:uiPriority w:val="99"/>
    <w:semiHidden/>
    <w:rsid w:val="00EE021E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52A1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52A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52A1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520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520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0C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76076F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76076F"/>
  </w:style>
  <w:style w:type="character" w:customStyle="1" w:styleId="apple-tab-span">
    <w:name w:val="apple-tab-span"/>
    <w:basedOn w:val="Standardstycketeckensnitt"/>
    <w:rsid w:val="0076076F"/>
  </w:style>
  <w:style w:type="paragraph" w:styleId="Liststycke">
    <w:name w:val="List Paragraph"/>
    <w:basedOn w:val="Normal"/>
    <w:uiPriority w:val="34"/>
    <w:qFormat/>
    <w:rsid w:val="00CF2F2F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D8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253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A1"/>
    <w:pPr>
      <w:spacing w:line="300" w:lineRule="exact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A31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8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EA31A1"/>
    <w:pPr>
      <w:tabs>
        <w:tab w:val="left" w:pos="340"/>
        <w:tab w:val="left" w:pos="2268"/>
        <w:tab w:val="left" w:pos="3969"/>
        <w:tab w:val="center" w:pos="4536"/>
        <w:tab w:val="left" w:pos="5670"/>
        <w:tab w:val="right" w:pos="9072"/>
      </w:tabs>
      <w:spacing w:after="0" w:line="220" w:lineRule="exact"/>
    </w:pPr>
    <w:rPr>
      <w:rFonts w:ascii="Arial" w:hAnsi="Arial"/>
      <w:sz w:val="17"/>
      <w:szCs w:val="20"/>
    </w:rPr>
  </w:style>
  <w:style w:type="character" w:customStyle="1" w:styleId="SidfotChar">
    <w:name w:val="Sidfot Char"/>
    <w:basedOn w:val="Standardstycketeckensnitt"/>
    <w:link w:val="Sidfot"/>
    <w:rsid w:val="00EA31A1"/>
    <w:rPr>
      <w:rFonts w:ascii="Arial" w:eastAsia="Times New Roman" w:hAnsi="Arial" w:cs="Times New Roman"/>
      <w:sz w:val="17"/>
      <w:szCs w:val="20"/>
      <w:lang w:eastAsia="sv-SE"/>
    </w:rPr>
  </w:style>
  <w:style w:type="paragraph" w:customStyle="1" w:styleId="SvKRubrik">
    <w:name w:val="SvKRubrik"/>
    <w:basedOn w:val="Rubrik1"/>
    <w:rsid w:val="00EA31A1"/>
    <w:pPr>
      <w:keepLines w:val="0"/>
      <w:tabs>
        <w:tab w:val="left" w:pos="340"/>
        <w:tab w:val="left" w:pos="2268"/>
        <w:tab w:val="left" w:pos="3969"/>
        <w:tab w:val="left" w:pos="5670"/>
      </w:tabs>
      <w:spacing w:before="567" w:after="240" w:line="240" w:lineRule="atLeast"/>
    </w:pPr>
    <w:rPr>
      <w:rFonts w:ascii="Arial" w:eastAsia="Times New Roman" w:hAnsi="Arial" w:cs="Arial"/>
      <w:b w:val="0"/>
      <w:color w:val="auto"/>
      <w:kern w:val="32"/>
      <w:sz w:val="36"/>
      <w:szCs w:val="32"/>
    </w:rPr>
  </w:style>
  <w:style w:type="paragraph" w:customStyle="1" w:styleId="SvKIngress">
    <w:name w:val="SvKIngress"/>
    <w:basedOn w:val="Brdtext"/>
    <w:next w:val="Normal"/>
    <w:link w:val="SvKIngressChar"/>
    <w:rsid w:val="00EA31A1"/>
    <w:pPr>
      <w:tabs>
        <w:tab w:val="left" w:pos="340"/>
        <w:tab w:val="left" w:pos="2268"/>
        <w:tab w:val="left" w:pos="3969"/>
        <w:tab w:val="left" w:pos="5670"/>
      </w:tabs>
      <w:spacing w:after="240" w:line="240" w:lineRule="atLeast"/>
    </w:pPr>
    <w:rPr>
      <w:b/>
      <w:szCs w:val="20"/>
    </w:rPr>
  </w:style>
  <w:style w:type="paragraph" w:customStyle="1" w:styleId="logga">
    <w:name w:val="logga"/>
    <w:basedOn w:val="Normal"/>
    <w:next w:val="Normal"/>
    <w:rsid w:val="00EA31A1"/>
    <w:pPr>
      <w:spacing w:line="240" w:lineRule="auto"/>
    </w:pPr>
  </w:style>
  <w:style w:type="character" w:styleId="Hyperlnk">
    <w:name w:val="Hyperlink"/>
    <w:basedOn w:val="Standardstycketeckensnitt"/>
    <w:rsid w:val="00EA31A1"/>
    <w:rPr>
      <w:color w:val="0000FF"/>
      <w:u w:val="single"/>
    </w:rPr>
  </w:style>
  <w:style w:type="character" w:customStyle="1" w:styleId="SvKIngressChar">
    <w:name w:val="SvKIngress Char"/>
    <w:basedOn w:val="Standardstycketeckensnitt"/>
    <w:link w:val="SvKIngress"/>
    <w:rsid w:val="00EA31A1"/>
    <w:rPr>
      <w:rFonts w:ascii="Times New Roman" w:eastAsia="Times New Roman" w:hAnsi="Times New Roman" w:cs="Times New Roman"/>
      <w:b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EA31A1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EA31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EA31A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A31A1"/>
    <w:rPr>
      <w:rFonts w:ascii="Times New Roman" w:eastAsia="Times New Roman" w:hAnsi="Times New Roman" w:cs="Times New Roman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A3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31A1"/>
    <w:rPr>
      <w:rFonts w:ascii="Times New Roman" w:eastAsia="Times New Roman" w:hAnsi="Times New Roman" w:cs="Times New Roman"/>
      <w:szCs w:val="24"/>
      <w:lang w:eastAsia="sv-SE"/>
    </w:rPr>
  </w:style>
  <w:style w:type="paragraph" w:styleId="Ballongtext">
    <w:name w:val="Balloon Text"/>
    <w:basedOn w:val="Normal"/>
    <w:link w:val="BubbeltextChar"/>
    <w:uiPriority w:val="99"/>
    <w:semiHidden/>
    <w:unhideWhenUsed/>
    <w:rsid w:val="00EE021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eckensnitt"/>
    <w:link w:val="Ballongtext"/>
    <w:uiPriority w:val="99"/>
    <w:semiHidden/>
    <w:rsid w:val="00EE021E"/>
    <w:rPr>
      <w:rFonts w:ascii="Lucida Grande" w:eastAsia="Times New Roman" w:hAnsi="Lucida Grande" w:cs="Lucida Grande"/>
      <w:sz w:val="18"/>
      <w:szCs w:val="18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52A1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52A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52A1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520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520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0C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76076F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76076F"/>
  </w:style>
  <w:style w:type="character" w:customStyle="1" w:styleId="apple-tab-span">
    <w:name w:val="apple-tab-span"/>
    <w:basedOn w:val="Standardstycketeckensnitt"/>
    <w:rsid w:val="0076076F"/>
  </w:style>
  <w:style w:type="paragraph" w:styleId="Liststycke">
    <w:name w:val="List Paragraph"/>
    <w:basedOn w:val="Normal"/>
    <w:uiPriority w:val="34"/>
    <w:qFormat/>
    <w:rsid w:val="00CF2F2F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D8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253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skakyrkan.se/mittljus/tandettlju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fan.hakansson@svenskakyrka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.hakansson@svenskakyrka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svkerh</dc:creator>
  <cp:lastModifiedBy>Ewa Almqvist</cp:lastModifiedBy>
  <cp:revision>8</cp:revision>
  <cp:lastPrinted>2015-10-21T11:24:00Z</cp:lastPrinted>
  <dcterms:created xsi:type="dcterms:W3CDTF">2015-10-26T09:54:00Z</dcterms:created>
  <dcterms:modified xsi:type="dcterms:W3CDTF">2015-10-26T10:05:00Z</dcterms:modified>
</cp:coreProperties>
</file>