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C97" w:rsidRPr="000769D8" w:rsidRDefault="000769D8" w:rsidP="000769D8">
      <w:pPr>
        <w:spacing w:line="360" w:lineRule="auto"/>
        <w:jc w:val="center"/>
        <w:rPr>
          <w:b/>
          <w:color w:val="FF0000"/>
          <w:sz w:val="24"/>
          <w:szCs w:val="24"/>
        </w:rPr>
      </w:pPr>
      <w:bookmarkStart w:id="0" w:name="_GoBack"/>
      <w:bookmarkEnd w:id="0"/>
      <w:r w:rsidRPr="000769D8">
        <w:rPr>
          <w:b/>
          <w:color w:val="FF0000"/>
          <w:sz w:val="24"/>
          <w:szCs w:val="24"/>
        </w:rPr>
        <w:t>3 OCTOBER 2016</w:t>
      </w:r>
    </w:p>
    <w:p w:rsidR="00186EE3" w:rsidRPr="00186EE3" w:rsidRDefault="000E56F9" w:rsidP="008E4EC5">
      <w:pPr>
        <w:pStyle w:val="ListParagraph"/>
        <w:spacing w:after="0" w:line="360" w:lineRule="auto"/>
        <w:ind w:left="357"/>
        <w:jc w:val="center"/>
        <w:rPr>
          <w:b/>
        </w:rPr>
      </w:pPr>
      <w:r>
        <w:rPr>
          <w:b/>
        </w:rPr>
        <w:t>World’s s</w:t>
      </w:r>
      <w:r w:rsidR="00186EE3" w:rsidRPr="00186EE3">
        <w:rPr>
          <w:b/>
        </w:rPr>
        <w:t xml:space="preserve">mallest </w:t>
      </w:r>
      <w:r>
        <w:rPr>
          <w:b/>
        </w:rPr>
        <w:t>e</w:t>
      </w:r>
      <w:r w:rsidR="00186EE3" w:rsidRPr="00186EE3">
        <w:rPr>
          <w:b/>
        </w:rPr>
        <w:t xml:space="preserve">xhibition on </w:t>
      </w:r>
      <w:r>
        <w:rPr>
          <w:b/>
        </w:rPr>
        <w:t>display at King’s Cross c</w:t>
      </w:r>
      <w:r w:rsidR="00186EE3" w:rsidRPr="00186EE3">
        <w:rPr>
          <w:b/>
        </w:rPr>
        <w:t xml:space="preserve">elebrates </w:t>
      </w:r>
      <w:r w:rsidR="00186EE3">
        <w:rPr>
          <w:b/>
        </w:rPr>
        <w:t>‘</w:t>
      </w:r>
      <w:r w:rsidR="00186EE3" w:rsidRPr="00186EE3">
        <w:rPr>
          <w:b/>
        </w:rPr>
        <w:t>Icons of the East Coast</w:t>
      </w:r>
      <w:r w:rsidR="00186EE3">
        <w:rPr>
          <w:b/>
        </w:rPr>
        <w:t>’</w:t>
      </w:r>
    </w:p>
    <w:p w:rsidR="00186EE3" w:rsidRPr="000769D8" w:rsidRDefault="00186EE3" w:rsidP="008E4EC5">
      <w:pPr>
        <w:pStyle w:val="ListParagraph"/>
        <w:numPr>
          <w:ilvl w:val="0"/>
          <w:numId w:val="21"/>
        </w:numPr>
        <w:spacing w:after="0" w:line="360" w:lineRule="auto"/>
        <w:jc w:val="center"/>
        <w:rPr>
          <w:bCs/>
          <w:i/>
        </w:rPr>
      </w:pPr>
      <w:r w:rsidRPr="00186EE3">
        <w:rPr>
          <w:i/>
        </w:rPr>
        <w:t>Micro</w:t>
      </w:r>
      <w:r>
        <w:rPr>
          <w:i/>
        </w:rPr>
        <w:t xml:space="preserve"> </w:t>
      </w:r>
      <w:r w:rsidR="008E4EC5">
        <w:rPr>
          <w:i/>
        </w:rPr>
        <w:t xml:space="preserve">sculptures showcase </w:t>
      </w:r>
      <w:r w:rsidRPr="00186EE3">
        <w:rPr>
          <w:i/>
        </w:rPr>
        <w:t xml:space="preserve">evolution of passenger rail travel </w:t>
      </w:r>
      <w:r w:rsidR="008E4EC5">
        <w:rPr>
          <w:i/>
        </w:rPr>
        <w:t xml:space="preserve">                                                       </w:t>
      </w:r>
      <w:r w:rsidRPr="00186EE3">
        <w:rPr>
          <w:i/>
        </w:rPr>
        <w:t>from Flying Scotsman to the upcoming Virgin Azuma</w:t>
      </w:r>
    </w:p>
    <w:p w:rsidR="000769D8" w:rsidRPr="00186EE3" w:rsidRDefault="000769D8" w:rsidP="008E4EC5">
      <w:pPr>
        <w:pStyle w:val="ListParagraph"/>
        <w:numPr>
          <w:ilvl w:val="0"/>
          <w:numId w:val="21"/>
        </w:numPr>
        <w:spacing w:after="0" w:line="360" w:lineRule="auto"/>
        <w:jc w:val="center"/>
        <w:rPr>
          <w:bCs/>
          <w:i/>
        </w:rPr>
      </w:pPr>
      <w:r>
        <w:rPr>
          <w:i/>
        </w:rPr>
        <w:t>Exhibition staged to mark one hundred weeks until Virgin Azuma comes into service</w:t>
      </w:r>
    </w:p>
    <w:p w:rsidR="00090F42" w:rsidRDefault="00090F42" w:rsidP="008E4EC5">
      <w:pPr>
        <w:pStyle w:val="ListParagraph"/>
        <w:spacing w:after="0" w:line="360" w:lineRule="auto"/>
        <w:ind w:left="0"/>
        <w:jc w:val="both"/>
        <w:rPr>
          <w:bCs/>
        </w:rPr>
      </w:pPr>
    </w:p>
    <w:p w:rsidR="00A36EF4" w:rsidRDefault="00090F42" w:rsidP="008E4EC5">
      <w:pPr>
        <w:pStyle w:val="ListParagraph"/>
        <w:spacing w:after="0" w:line="360" w:lineRule="auto"/>
        <w:ind w:left="0"/>
        <w:jc w:val="both"/>
        <w:rPr>
          <w:bCs/>
        </w:rPr>
      </w:pPr>
      <w:r>
        <w:rPr>
          <w:bCs/>
        </w:rPr>
        <w:t>C</w:t>
      </w:r>
      <w:r w:rsidR="007545B2">
        <w:rPr>
          <w:bCs/>
        </w:rPr>
        <w:t xml:space="preserve">ommuters were invited to feast their eyes on </w:t>
      </w:r>
      <w:r w:rsidR="00543DEF">
        <w:rPr>
          <w:bCs/>
        </w:rPr>
        <w:t xml:space="preserve">intricate </w:t>
      </w:r>
      <w:r w:rsidR="00780CB1">
        <w:rPr>
          <w:bCs/>
        </w:rPr>
        <w:t>micro</w:t>
      </w:r>
      <w:r w:rsidR="000769D8">
        <w:rPr>
          <w:bCs/>
        </w:rPr>
        <w:t>-</w:t>
      </w:r>
      <w:r w:rsidR="00543DEF">
        <w:rPr>
          <w:bCs/>
        </w:rPr>
        <w:t xml:space="preserve">sculptures </w:t>
      </w:r>
      <w:r w:rsidR="000769D8">
        <w:rPr>
          <w:bCs/>
        </w:rPr>
        <w:t xml:space="preserve">of </w:t>
      </w:r>
      <w:r w:rsidR="00543DEF">
        <w:rPr>
          <w:bCs/>
        </w:rPr>
        <w:t xml:space="preserve">locomotive </w:t>
      </w:r>
      <w:r w:rsidR="000769D8">
        <w:rPr>
          <w:bCs/>
        </w:rPr>
        <w:t xml:space="preserve">‘Icons of the East Coast’ </w:t>
      </w:r>
      <w:r w:rsidR="00C7610D">
        <w:rPr>
          <w:bCs/>
        </w:rPr>
        <w:t>through the ages</w:t>
      </w:r>
      <w:r w:rsidR="00186EE3">
        <w:rPr>
          <w:bCs/>
        </w:rPr>
        <w:t>,</w:t>
      </w:r>
      <w:r w:rsidR="00A36EF4">
        <w:rPr>
          <w:bCs/>
        </w:rPr>
        <w:t xml:space="preserve"> which are on display </w:t>
      </w:r>
      <w:r w:rsidR="00CF6813">
        <w:rPr>
          <w:bCs/>
        </w:rPr>
        <w:t xml:space="preserve">in </w:t>
      </w:r>
      <w:r w:rsidR="00A3730F">
        <w:rPr>
          <w:bCs/>
        </w:rPr>
        <w:t>the world’s smallest exhibition</w:t>
      </w:r>
      <w:r w:rsidR="00CF6813">
        <w:rPr>
          <w:bCs/>
        </w:rPr>
        <w:t xml:space="preserve"> at King’s Cross station, London</w:t>
      </w:r>
      <w:r>
        <w:rPr>
          <w:bCs/>
        </w:rPr>
        <w:t>,</w:t>
      </w:r>
      <w:r w:rsidR="005E06A1">
        <w:rPr>
          <w:bCs/>
        </w:rPr>
        <w:t xml:space="preserve"> for today only (October 3)</w:t>
      </w:r>
      <w:r w:rsidR="00CF6813">
        <w:rPr>
          <w:bCs/>
        </w:rPr>
        <w:t xml:space="preserve">. </w:t>
      </w:r>
    </w:p>
    <w:p w:rsidR="0038179E" w:rsidRDefault="0038179E" w:rsidP="008E4EC5">
      <w:pPr>
        <w:pStyle w:val="ListParagraph"/>
        <w:spacing w:after="0" w:line="360" w:lineRule="auto"/>
        <w:ind w:left="0"/>
        <w:jc w:val="both"/>
        <w:rPr>
          <w:bCs/>
        </w:rPr>
      </w:pPr>
    </w:p>
    <w:p w:rsidR="00CF6813" w:rsidRDefault="00D96B4B" w:rsidP="008E4EC5">
      <w:pPr>
        <w:pStyle w:val="ListParagraph"/>
        <w:spacing w:after="0" w:line="360" w:lineRule="auto"/>
        <w:ind w:left="0"/>
        <w:jc w:val="both"/>
        <w:rPr>
          <w:bCs/>
        </w:rPr>
      </w:pPr>
      <w:r>
        <w:rPr>
          <w:bCs/>
        </w:rPr>
        <w:t xml:space="preserve">The </w:t>
      </w:r>
      <w:r w:rsidR="00CF6813">
        <w:rPr>
          <w:bCs/>
        </w:rPr>
        <w:t>beautifully crafted micro-</w:t>
      </w:r>
      <w:r>
        <w:rPr>
          <w:bCs/>
        </w:rPr>
        <w:t xml:space="preserve">sculptures </w:t>
      </w:r>
      <w:r w:rsidR="00CF6813">
        <w:rPr>
          <w:bCs/>
        </w:rPr>
        <w:t xml:space="preserve">showcase </w:t>
      </w:r>
      <w:r w:rsidR="00CF6813" w:rsidRPr="00964AB9">
        <w:rPr>
          <w:bCs/>
        </w:rPr>
        <w:t>the evolution of British passenger rail travel</w:t>
      </w:r>
      <w:r w:rsidR="00CF6813">
        <w:rPr>
          <w:bCs/>
        </w:rPr>
        <w:t xml:space="preserve">, </w:t>
      </w:r>
      <w:r w:rsidR="00CF6813" w:rsidRPr="00964AB9">
        <w:rPr>
          <w:bCs/>
        </w:rPr>
        <w:t xml:space="preserve">from </w:t>
      </w:r>
      <w:r w:rsidR="00CF6813">
        <w:rPr>
          <w:bCs/>
        </w:rPr>
        <w:t xml:space="preserve">the early days of </w:t>
      </w:r>
      <w:r w:rsidR="00CF6813" w:rsidRPr="00964AB9">
        <w:rPr>
          <w:bCs/>
        </w:rPr>
        <w:t>Flying Scotsman right through to the Virgin Azuma</w:t>
      </w:r>
      <w:r w:rsidR="00CF6813">
        <w:rPr>
          <w:bCs/>
        </w:rPr>
        <w:t>, which</w:t>
      </w:r>
      <w:r w:rsidR="00CF6813" w:rsidRPr="00964AB9">
        <w:rPr>
          <w:bCs/>
        </w:rPr>
        <w:t xml:space="preserve"> is set to revolutionise UK travel</w:t>
      </w:r>
      <w:r w:rsidR="00CF6813">
        <w:rPr>
          <w:bCs/>
        </w:rPr>
        <w:t xml:space="preserve"> when it arrives on the east coast in 2018.</w:t>
      </w:r>
    </w:p>
    <w:p w:rsidR="00CF6813" w:rsidRDefault="00CF6813" w:rsidP="008E4EC5">
      <w:pPr>
        <w:pStyle w:val="ListParagraph"/>
        <w:spacing w:after="0" w:line="360" w:lineRule="auto"/>
        <w:ind w:left="0"/>
        <w:jc w:val="both"/>
        <w:rPr>
          <w:bCs/>
        </w:rPr>
      </w:pPr>
    </w:p>
    <w:p w:rsidR="005E06A1" w:rsidRDefault="005E06A1" w:rsidP="008E4EC5">
      <w:pPr>
        <w:pStyle w:val="ListParagraph"/>
        <w:spacing w:after="0" w:line="360" w:lineRule="auto"/>
        <w:ind w:left="0"/>
        <w:jc w:val="both"/>
        <w:rPr>
          <w:bCs/>
        </w:rPr>
      </w:pPr>
      <w:r>
        <w:rPr>
          <w:bCs/>
        </w:rPr>
        <w:t xml:space="preserve">Visitors to the free exhibition used magnifying glasses to view the </w:t>
      </w:r>
      <w:r w:rsidRPr="00964AB9">
        <w:rPr>
          <w:bCs/>
        </w:rPr>
        <w:t>tiny and detailed sculptures</w:t>
      </w:r>
      <w:r>
        <w:rPr>
          <w:bCs/>
        </w:rPr>
        <w:t>, which</w:t>
      </w:r>
      <w:r w:rsidRPr="00964AB9">
        <w:rPr>
          <w:bCs/>
        </w:rPr>
        <w:t xml:space="preserve"> </w:t>
      </w:r>
      <w:r>
        <w:rPr>
          <w:bCs/>
        </w:rPr>
        <w:t xml:space="preserve">are </w:t>
      </w:r>
      <w:r w:rsidRPr="00964AB9">
        <w:rPr>
          <w:bCs/>
        </w:rPr>
        <w:t xml:space="preserve">near impossible to appreciate with </w:t>
      </w:r>
      <w:r>
        <w:rPr>
          <w:bCs/>
        </w:rPr>
        <w:t>the</w:t>
      </w:r>
      <w:r w:rsidRPr="00964AB9">
        <w:rPr>
          <w:bCs/>
        </w:rPr>
        <w:t xml:space="preserve"> naked eye</w:t>
      </w:r>
      <w:r>
        <w:rPr>
          <w:bCs/>
        </w:rPr>
        <w:t xml:space="preserve">. Visitors </w:t>
      </w:r>
      <w:r w:rsidR="008E4EC5">
        <w:rPr>
          <w:bCs/>
        </w:rPr>
        <w:t>were</w:t>
      </w:r>
      <w:r>
        <w:rPr>
          <w:bCs/>
        </w:rPr>
        <w:t xml:space="preserve"> able to</w:t>
      </w:r>
      <w:r w:rsidRPr="00964AB9">
        <w:rPr>
          <w:bCs/>
        </w:rPr>
        <w:t xml:space="preserve"> feast their eyes on the microscopic steam engine of Flying Scotsman</w:t>
      </w:r>
      <w:r>
        <w:rPr>
          <w:bCs/>
        </w:rPr>
        <w:t>,</w:t>
      </w:r>
      <w:r w:rsidRPr="00964AB9">
        <w:rPr>
          <w:bCs/>
        </w:rPr>
        <w:t xml:space="preserve"> </w:t>
      </w:r>
      <w:r>
        <w:rPr>
          <w:bCs/>
        </w:rPr>
        <w:t xml:space="preserve">in service from 1923, the windows and doors on </w:t>
      </w:r>
      <w:r w:rsidRPr="00964AB9">
        <w:rPr>
          <w:bCs/>
        </w:rPr>
        <w:t xml:space="preserve">the Virgin </w:t>
      </w:r>
      <w:r>
        <w:rPr>
          <w:bCs/>
        </w:rPr>
        <w:t xml:space="preserve">Flying Scotsman, launched in </w:t>
      </w:r>
      <w:r w:rsidRPr="00964AB9">
        <w:rPr>
          <w:bCs/>
        </w:rPr>
        <w:t>2015</w:t>
      </w:r>
      <w:r>
        <w:rPr>
          <w:bCs/>
        </w:rPr>
        <w:t>,</w:t>
      </w:r>
      <w:r w:rsidRPr="00964AB9">
        <w:rPr>
          <w:bCs/>
        </w:rPr>
        <w:t xml:space="preserve"> and the</w:t>
      </w:r>
      <w:r>
        <w:rPr>
          <w:bCs/>
        </w:rPr>
        <w:t xml:space="preserve"> advanced,</w:t>
      </w:r>
      <w:r w:rsidRPr="00964AB9">
        <w:rPr>
          <w:bCs/>
        </w:rPr>
        <w:t xml:space="preserve"> sleek</w:t>
      </w:r>
      <w:r>
        <w:rPr>
          <w:bCs/>
        </w:rPr>
        <w:t xml:space="preserve"> lines </w:t>
      </w:r>
      <w:r w:rsidRPr="00964AB9">
        <w:rPr>
          <w:bCs/>
        </w:rPr>
        <w:t xml:space="preserve">of the </w:t>
      </w:r>
      <w:r>
        <w:rPr>
          <w:bCs/>
        </w:rPr>
        <w:t>Virgin Azuma, coming in one hundred weeks time</w:t>
      </w:r>
      <w:r w:rsidRPr="00964AB9">
        <w:rPr>
          <w:bCs/>
        </w:rPr>
        <w:t xml:space="preserve">.  </w:t>
      </w:r>
    </w:p>
    <w:p w:rsidR="008E4EC5" w:rsidRPr="00964AB9" w:rsidRDefault="008E4EC5" w:rsidP="008E4EC5">
      <w:pPr>
        <w:pStyle w:val="ListParagraph"/>
        <w:spacing w:after="0" w:line="360" w:lineRule="auto"/>
        <w:ind w:left="0"/>
        <w:jc w:val="both"/>
        <w:rPr>
          <w:bCs/>
        </w:rPr>
      </w:pPr>
    </w:p>
    <w:p w:rsidR="008E4EC5" w:rsidRPr="005266B9" w:rsidRDefault="008E4EC5" w:rsidP="008E4EC5">
      <w:pPr>
        <w:spacing w:after="0" w:line="360" w:lineRule="auto"/>
        <w:jc w:val="both"/>
        <w:rPr>
          <w:rFonts w:eastAsia="Times New Roman" w:cs="Helvetica"/>
        </w:rPr>
      </w:pPr>
      <w:r>
        <w:rPr>
          <w:bCs/>
        </w:rPr>
        <w:t xml:space="preserve">When it arrives, the Virgin Azuma </w:t>
      </w:r>
      <w:r>
        <w:rPr>
          <w:rFonts w:eastAsia="Times New Roman" w:cs="Helvetica"/>
        </w:rPr>
        <w:t>will be one of the most advanced trains on the UK’s rail network, and will embody the customer-centric approach which Virgin Trains is famous for.</w:t>
      </w:r>
    </w:p>
    <w:p w:rsidR="005E06A1" w:rsidRDefault="005E06A1" w:rsidP="008E4EC5">
      <w:pPr>
        <w:pStyle w:val="ListParagraph"/>
        <w:spacing w:after="0" w:line="360" w:lineRule="auto"/>
        <w:ind w:left="0"/>
        <w:jc w:val="both"/>
        <w:rPr>
          <w:bCs/>
        </w:rPr>
      </w:pPr>
    </w:p>
    <w:p w:rsidR="008E4EC5" w:rsidRDefault="000769D8" w:rsidP="008E4EC5">
      <w:pPr>
        <w:pStyle w:val="ListParagraph"/>
        <w:spacing w:after="0" w:line="360" w:lineRule="auto"/>
        <w:ind w:left="0"/>
        <w:jc w:val="both"/>
        <w:rPr>
          <w:bCs/>
        </w:rPr>
      </w:pPr>
      <w:r>
        <w:rPr>
          <w:bCs/>
        </w:rPr>
        <w:t xml:space="preserve">David Horne, Managing Director at Virgin Trains on the east coast said: </w:t>
      </w:r>
      <w:r w:rsidR="008E4EC5">
        <w:rPr>
          <w:bCs/>
        </w:rPr>
        <w:t xml:space="preserve">“The Virgin Azuma is set to be one of the most state of the art trains on the network when it arrives in 2018. What better way to celebrate one hundred weeks to go than to showcase its elegance alongside other landmark trains with these stunning intricate sculptures. We think they are a fantastic way of highlighting the progression of rail travel in Great Britain through the years, while also looking forward to the future </w:t>
      </w:r>
      <w:r w:rsidR="008E4EC5">
        <w:rPr>
          <w:bCs/>
        </w:rPr>
        <w:lastRenderedPageBreak/>
        <w:t xml:space="preserve">and the coming of Azuma, the next and, arguably, most exciting, chapter in the wonderful story of rail.” </w:t>
      </w:r>
    </w:p>
    <w:p w:rsidR="008E4EC5" w:rsidRDefault="008E4EC5" w:rsidP="008E4EC5">
      <w:pPr>
        <w:pStyle w:val="ListParagraph"/>
        <w:spacing w:after="0" w:line="360" w:lineRule="auto"/>
        <w:ind w:left="0"/>
        <w:jc w:val="both"/>
        <w:rPr>
          <w:bCs/>
        </w:rPr>
      </w:pPr>
    </w:p>
    <w:p w:rsidR="008E4EC5" w:rsidRDefault="00B83635" w:rsidP="008E4EC5">
      <w:pPr>
        <w:pStyle w:val="ListParagraph"/>
        <w:spacing w:after="0" w:line="360" w:lineRule="auto"/>
        <w:ind w:left="0"/>
        <w:jc w:val="both"/>
        <w:rPr>
          <w:bCs/>
        </w:rPr>
      </w:pPr>
      <w:r>
        <w:rPr>
          <w:bCs/>
        </w:rPr>
        <w:t xml:space="preserve">Paul </w:t>
      </w:r>
      <w:proofErr w:type="spellStart"/>
      <w:r>
        <w:rPr>
          <w:bCs/>
        </w:rPr>
        <w:t>Kirkman</w:t>
      </w:r>
      <w:proofErr w:type="spellEnd"/>
      <w:r>
        <w:rPr>
          <w:bCs/>
        </w:rPr>
        <w:t>, Museum Director</w:t>
      </w:r>
      <w:r w:rsidR="008E4EC5">
        <w:rPr>
          <w:bCs/>
        </w:rPr>
        <w:t xml:space="preserve"> at National Railway Museum commented: “The National Railway Museum is home to over 300 years of rail history and we’re always looking for interesting ways to make this history come to life. We’re delighted to see Flying Scotsman in this exhibition, which is a fun way to showcase to the public a snapshot of the incredible advancements in passenger train travel over the ages.”</w:t>
      </w:r>
    </w:p>
    <w:p w:rsidR="00186EE3" w:rsidRDefault="00186EE3" w:rsidP="008E4EC5">
      <w:pPr>
        <w:pStyle w:val="ListParagraph"/>
        <w:spacing w:after="0" w:line="360" w:lineRule="auto"/>
        <w:ind w:left="0"/>
        <w:jc w:val="both"/>
        <w:rPr>
          <w:bCs/>
        </w:rPr>
      </w:pPr>
    </w:p>
    <w:p w:rsidR="008E4EC5" w:rsidRDefault="008E4EC5" w:rsidP="008E4EC5">
      <w:pPr>
        <w:pStyle w:val="ListParagraph"/>
        <w:spacing w:after="0" w:line="360" w:lineRule="auto"/>
        <w:ind w:left="0"/>
        <w:jc w:val="both"/>
        <w:rPr>
          <w:bCs/>
        </w:rPr>
      </w:pPr>
      <w:r>
        <w:rPr>
          <w:bCs/>
        </w:rPr>
        <w:t xml:space="preserve">The exhibition closes at </w:t>
      </w:r>
      <w:r w:rsidR="00B83635">
        <w:rPr>
          <w:bCs/>
        </w:rPr>
        <w:t xml:space="preserve">7pm </w:t>
      </w:r>
      <w:r>
        <w:rPr>
          <w:bCs/>
        </w:rPr>
        <w:t xml:space="preserve">today. </w:t>
      </w:r>
    </w:p>
    <w:p w:rsidR="00780CB1" w:rsidRDefault="00780CB1" w:rsidP="008E4EC5">
      <w:pPr>
        <w:pStyle w:val="ListParagraph"/>
        <w:spacing w:after="0" w:line="360" w:lineRule="auto"/>
        <w:ind w:left="0"/>
        <w:jc w:val="both"/>
        <w:rPr>
          <w:bCs/>
        </w:rPr>
      </w:pPr>
    </w:p>
    <w:p w:rsidR="001B26E5" w:rsidRDefault="001B26E5" w:rsidP="00112CB6">
      <w:pPr>
        <w:spacing w:after="216" w:line="288" w:lineRule="atLeast"/>
        <w:jc w:val="center"/>
      </w:pPr>
      <w:r>
        <w:rPr>
          <w:color w:val="555555"/>
        </w:rPr>
        <w:t>ENDS</w:t>
      </w:r>
    </w:p>
    <w:p w:rsidR="00DB570F" w:rsidRDefault="00475545" w:rsidP="00112CB6">
      <w:pPr>
        <w:spacing w:after="0"/>
      </w:pPr>
      <w:r>
        <w:t>For further information contact Hope &amp; Glory PR:</w:t>
      </w:r>
    </w:p>
    <w:p w:rsidR="00AB5062" w:rsidRDefault="00346B5B" w:rsidP="00112CB6">
      <w:pPr>
        <w:spacing w:after="0"/>
      </w:pPr>
      <w:hyperlink r:id="rId8" w:history="1">
        <w:r w:rsidR="00AB5062" w:rsidRPr="004E286E">
          <w:rPr>
            <w:rStyle w:val="Hyperlink"/>
          </w:rPr>
          <w:t>Jessie.godwyn@hopeandglorypr.com</w:t>
        </w:r>
      </w:hyperlink>
      <w:r w:rsidR="00AB5062">
        <w:t xml:space="preserve"> / 020 3588 9700</w:t>
      </w:r>
      <w:r w:rsidR="00D95D06">
        <w:t xml:space="preserve"> / 07766 312 888</w:t>
      </w:r>
    </w:p>
    <w:p w:rsidR="00A50762" w:rsidRDefault="00346B5B" w:rsidP="00112CB6">
      <w:pPr>
        <w:spacing w:after="0"/>
      </w:pPr>
      <w:hyperlink r:id="rId9" w:history="1">
        <w:r w:rsidR="00A50762" w:rsidRPr="00F56569">
          <w:rPr>
            <w:rStyle w:val="Hyperlink"/>
          </w:rPr>
          <w:t>alex.royce@hopeandglorypr.com</w:t>
        </w:r>
      </w:hyperlink>
      <w:r w:rsidR="00A50762">
        <w:t xml:space="preserve"> / </w:t>
      </w:r>
      <w:r w:rsidR="00A50762" w:rsidRPr="00A50762">
        <w:t xml:space="preserve">020 </w:t>
      </w:r>
      <w:r w:rsidR="00D95D06">
        <w:t>3588 9722 / 07935 856 014</w:t>
      </w:r>
    </w:p>
    <w:p w:rsidR="00112CB6" w:rsidRDefault="00112CB6" w:rsidP="00112CB6">
      <w:pPr>
        <w:spacing w:after="0"/>
        <w:rPr>
          <w:sz w:val="20"/>
          <w:szCs w:val="20"/>
        </w:rPr>
      </w:pPr>
    </w:p>
    <w:p w:rsidR="00D95D06" w:rsidRDefault="00D95D06" w:rsidP="00D95D06">
      <w:pPr>
        <w:spacing w:after="0" w:line="240" w:lineRule="auto"/>
        <w:rPr>
          <w:sz w:val="20"/>
          <w:szCs w:val="20"/>
        </w:rPr>
      </w:pPr>
      <w:r w:rsidRPr="00E97987">
        <w:rPr>
          <w:sz w:val="20"/>
          <w:szCs w:val="20"/>
        </w:rPr>
        <w:t>Notes to Editors</w:t>
      </w:r>
    </w:p>
    <w:p w:rsidR="005C467C" w:rsidRDefault="005C467C" w:rsidP="00D95D06">
      <w:pPr>
        <w:spacing w:after="0" w:line="240" w:lineRule="auto"/>
        <w:rPr>
          <w:sz w:val="20"/>
          <w:szCs w:val="20"/>
        </w:rPr>
      </w:pPr>
    </w:p>
    <w:p w:rsidR="007B49B9" w:rsidRDefault="007B49B9" w:rsidP="00D95D06">
      <w:pPr>
        <w:spacing w:after="0" w:line="240" w:lineRule="auto"/>
        <w:rPr>
          <w:sz w:val="20"/>
          <w:szCs w:val="20"/>
        </w:rPr>
      </w:pPr>
      <w:r>
        <w:rPr>
          <w:sz w:val="20"/>
          <w:szCs w:val="20"/>
        </w:rPr>
        <w:t>About Virgin Azuma</w:t>
      </w:r>
    </w:p>
    <w:p w:rsidR="00A63CB1" w:rsidRPr="00A63CB1" w:rsidRDefault="00A63CB1" w:rsidP="00A63CB1">
      <w:pPr>
        <w:pStyle w:val="ListParagraph"/>
        <w:numPr>
          <w:ilvl w:val="0"/>
          <w:numId w:val="22"/>
        </w:numPr>
        <w:spacing w:after="0" w:line="360" w:lineRule="auto"/>
        <w:jc w:val="both"/>
        <w:rPr>
          <w:rFonts w:eastAsia="Times New Roman" w:cs="Helvetica"/>
        </w:rPr>
      </w:pPr>
      <w:r w:rsidRPr="00F3130F">
        <w:rPr>
          <w:rFonts w:eastAsia="Times New Roman" w:cs="Helvetica"/>
        </w:rPr>
        <w:t>With 65 trains providing an extra 12,200 seats for a new and expanded timetable, the fleet of Virgin Azumas will increase capacity into King’s Cross by 28 per cent during peak time</w:t>
      </w:r>
    </w:p>
    <w:p w:rsidR="007B49B9" w:rsidRDefault="007B49B9" w:rsidP="007B49B9">
      <w:pPr>
        <w:pStyle w:val="ListParagraph"/>
        <w:numPr>
          <w:ilvl w:val="0"/>
          <w:numId w:val="22"/>
        </w:numPr>
        <w:spacing w:after="0" w:line="360" w:lineRule="auto"/>
        <w:jc w:val="both"/>
        <w:rPr>
          <w:rFonts w:eastAsia="Times New Roman" w:cs="Helvetica"/>
        </w:rPr>
      </w:pPr>
      <w:r>
        <w:rPr>
          <w:rFonts w:eastAsia="Times New Roman" w:cs="Helvetica"/>
        </w:rPr>
        <w:t xml:space="preserve">Faster acceleration: The Azumas will accelerate more quickly, slicing up to 22 minutes off East Coast journeys and making 4hr London-Edinburgh journeys, and 2hr London-Leeds journeys, the norm. </w:t>
      </w:r>
      <w:r w:rsidRPr="005375F0">
        <w:rPr>
          <w:rFonts w:eastAsia="Times New Roman" w:cs="Helvetica"/>
        </w:rPr>
        <w:t xml:space="preserve">They will accelerate from 0-125mph </w:t>
      </w:r>
      <w:r>
        <w:rPr>
          <w:rFonts w:eastAsia="Times New Roman" w:cs="Helvetica"/>
        </w:rPr>
        <w:t xml:space="preserve">at least a </w:t>
      </w:r>
      <w:r w:rsidRPr="005375F0">
        <w:rPr>
          <w:rFonts w:eastAsia="Times New Roman" w:cs="Helvetica"/>
        </w:rPr>
        <w:t>minute quicker than the current fleet</w:t>
      </w:r>
    </w:p>
    <w:p w:rsidR="007B49B9" w:rsidRDefault="007B49B9" w:rsidP="007B49B9">
      <w:pPr>
        <w:pStyle w:val="ListParagraph"/>
        <w:numPr>
          <w:ilvl w:val="0"/>
          <w:numId w:val="22"/>
        </w:numPr>
        <w:spacing w:after="0" w:line="360" w:lineRule="auto"/>
        <w:jc w:val="both"/>
        <w:rPr>
          <w:rFonts w:eastAsia="Times New Roman" w:cs="Helvetica"/>
        </w:rPr>
      </w:pPr>
      <w:r>
        <w:rPr>
          <w:rFonts w:eastAsia="Times New Roman" w:cs="Helvetica"/>
        </w:rPr>
        <w:t>New direct services: The faster journeys will make direct routes to new destinations such as Middlesbrough and Huddersfield possible, as well as a big increase in through services to places such as Harrogate and Lincoln</w:t>
      </w:r>
    </w:p>
    <w:p w:rsidR="007B49B9" w:rsidRDefault="007B49B9" w:rsidP="007B49B9">
      <w:pPr>
        <w:pStyle w:val="ListParagraph"/>
        <w:numPr>
          <w:ilvl w:val="0"/>
          <w:numId w:val="22"/>
        </w:numPr>
        <w:spacing w:after="0" w:line="360" w:lineRule="auto"/>
        <w:jc w:val="both"/>
        <w:rPr>
          <w:rFonts w:eastAsia="Times New Roman" w:cs="Helvetica"/>
        </w:rPr>
      </w:pPr>
      <w:r>
        <w:rPr>
          <w:rFonts w:eastAsia="Times New Roman" w:cs="Helvetica"/>
        </w:rPr>
        <w:t>Greater comfort: The trains will have some of the best leg-room on the rail network, as well as ergonomically designed seats in both first and standard</w:t>
      </w:r>
    </w:p>
    <w:p w:rsidR="007B49B9" w:rsidRDefault="007B49B9" w:rsidP="007B49B9">
      <w:pPr>
        <w:pStyle w:val="ListParagraph"/>
        <w:numPr>
          <w:ilvl w:val="0"/>
          <w:numId w:val="22"/>
        </w:numPr>
        <w:spacing w:after="0" w:line="360" w:lineRule="auto"/>
        <w:jc w:val="both"/>
        <w:rPr>
          <w:rFonts w:eastAsia="Times New Roman" w:cs="Helvetica"/>
        </w:rPr>
      </w:pPr>
      <w:r>
        <w:rPr>
          <w:rFonts w:eastAsia="Times New Roman" w:cs="Helvetica"/>
        </w:rPr>
        <w:lastRenderedPageBreak/>
        <w:t>Virgin’s unique feel: Both the interior and the exterior of the new fleet with have that distinctive Virgin atmosphere</w:t>
      </w:r>
    </w:p>
    <w:p w:rsidR="007B49B9" w:rsidRDefault="007B49B9" w:rsidP="007B49B9">
      <w:pPr>
        <w:pStyle w:val="ListParagraph"/>
        <w:numPr>
          <w:ilvl w:val="0"/>
          <w:numId w:val="22"/>
        </w:numPr>
        <w:spacing w:after="0" w:line="360" w:lineRule="auto"/>
        <w:jc w:val="both"/>
        <w:rPr>
          <w:rFonts w:eastAsia="Times New Roman" w:cs="Helvetica"/>
        </w:rPr>
      </w:pPr>
      <w:r>
        <w:rPr>
          <w:rFonts w:eastAsia="Times New Roman" w:cs="Helvetica"/>
        </w:rPr>
        <w:t>Lower emissions: The trains will be lighter and more energy efficient, making them some of the most environmentally friendly in the UK</w:t>
      </w:r>
    </w:p>
    <w:p w:rsidR="007B49B9" w:rsidRDefault="007B49B9" w:rsidP="007B49B9">
      <w:pPr>
        <w:pStyle w:val="ListParagraph"/>
        <w:numPr>
          <w:ilvl w:val="0"/>
          <w:numId w:val="22"/>
        </w:numPr>
        <w:spacing w:after="0" w:line="360" w:lineRule="auto"/>
        <w:jc w:val="both"/>
        <w:rPr>
          <w:rFonts w:eastAsia="Times New Roman" w:cs="Helvetica"/>
        </w:rPr>
      </w:pPr>
      <w:r>
        <w:rPr>
          <w:rFonts w:eastAsia="Times New Roman" w:cs="Helvetica"/>
        </w:rPr>
        <w:t>Improved facilities: The trains will have faster and free Wi-Fi, an improved traffic-light reservation system, power sockets for every seat and more overhead luggage space</w:t>
      </w:r>
    </w:p>
    <w:p w:rsidR="007B49B9" w:rsidRDefault="007B49B9" w:rsidP="007B49B9">
      <w:pPr>
        <w:pStyle w:val="ListParagraph"/>
        <w:numPr>
          <w:ilvl w:val="0"/>
          <w:numId w:val="22"/>
        </w:numPr>
        <w:spacing w:after="0" w:line="360" w:lineRule="auto"/>
        <w:jc w:val="both"/>
        <w:rPr>
          <w:rFonts w:eastAsia="Times New Roman" w:cs="Helvetica"/>
        </w:rPr>
      </w:pPr>
      <w:r>
        <w:rPr>
          <w:rFonts w:eastAsia="Times New Roman" w:cs="Helvetica"/>
        </w:rPr>
        <w:t>Buffet cars: An onboard shop is a key part of the experience for passengers</w:t>
      </w:r>
    </w:p>
    <w:p w:rsidR="007B49B9" w:rsidRDefault="007B49B9" w:rsidP="00D95D06">
      <w:pPr>
        <w:spacing w:after="0" w:line="240" w:lineRule="auto"/>
        <w:rPr>
          <w:sz w:val="20"/>
          <w:szCs w:val="20"/>
        </w:rPr>
      </w:pPr>
    </w:p>
    <w:p w:rsidR="007B49B9" w:rsidRDefault="007B49B9" w:rsidP="00D95D06">
      <w:pPr>
        <w:spacing w:after="0" w:line="240" w:lineRule="auto"/>
        <w:rPr>
          <w:sz w:val="20"/>
          <w:szCs w:val="20"/>
        </w:rPr>
      </w:pPr>
    </w:p>
    <w:p w:rsidR="00BD559A" w:rsidRDefault="00BD559A" w:rsidP="00BD559A">
      <w:pPr>
        <w:spacing w:after="216" w:line="288" w:lineRule="atLeast"/>
        <w:rPr>
          <w:rFonts w:eastAsia="Times New Roman" w:cs="Helvetica"/>
          <w:b/>
          <w:color w:val="555555"/>
          <w:sz w:val="20"/>
        </w:rPr>
      </w:pPr>
      <w:r w:rsidRPr="009B6373">
        <w:rPr>
          <w:rFonts w:eastAsia="Times New Roman" w:cs="Helvetica"/>
          <w:b/>
          <w:color w:val="555555"/>
          <w:sz w:val="20"/>
        </w:rPr>
        <w:t>About Virgin Trains</w:t>
      </w:r>
    </w:p>
    <w:p w:rsidR="00BD559A" w:rsidRPr="00191B54" w:rsidRDefault="00BD559A" w:rsidP="00BD559A">
      <w:pPr>
        <w:pStyle w:val="NormalWeb"/>
        <w:spacing w:before="0" w:beforeAutospacing="0" w:line="270" w:lineRule="atLeast"/>
        <w:rPr>
          <w:rFonts w:asciiTheme="minorHAnsi" w:hAnsiTheme="minorHAnsi" w:cs="Helvetica"/>
          <w:color w:val="555555"/>
          <w:sz w:val="20"/>
          <w:szCs w:val="22"/>
        </w:rPr>
      </w:pPr>
      <w:r w:rsidRPr="00191B54">
        <w:rPr>
          <w:rFonts w:asciiTheme="minorHAnsi" w:hAnsiTheme="minorHAnsi" w:cs="Helvetica"/>
          <w:color w:val="555555"/>
          <w:sz w:val="20"/>
          <w:szCs w:val="22"/>
        </w:rPr>
        <w:t>Stagecoach and Virgin are working in partnership to operate the East Coast and West Coast inter-city routes under the Virgin Trains brand. Together, they are on track to revolutionise rail travel across the UK.</w:t>
      </w:r>
    </w:p>
    <w:p w:rsidR="00BD559A" w:rsidRPr="00191B54" w:rsidRDefault="00BD559A" w:rsidP="00BD559A">
      <w:pPr>
        <w:pStyle w:val="NormalWeb"/>
        <w:spacing w:before="0" w:beforeAutospacing="0" w:line="270" w:lineRule="atLeast"/>
        <w:rPr>
          <w:rFonts w:asciiTheme="minorHAnsi" w:hAnsiTheme="minorHAnsi" w:cs="Helvetica"/>
          <w:color w:val="555555"/>
          <w:sz w:val="20"/>
          <w:szCs w:val="22"/>
        </w:rPr>
      </w:pPr>
      <w:r w:rsidRPr="00191B54">
        <w:rPr>
          <w:rFonts w:asciiTheme="minorHAnsi" w:hAnsiTheme="minorHAnsi" w:cs="Helvetica"/>
          <w:color w:val="555555"/>
          <w:sz w:val="20"/>
          <w:szCs w:val="22"/>
        </w:rPr>
        <w:t>The combined network connects some of the nation’s most iconic destinations including Glasgow, Liverpool, Birmingham, Manchester, Edinburgh, Newcastle, Leeds, York and London.</w:t>
      </w:r>
    </w:p>
    <w:p w:rsidR="00BD559A" w:rsidRPr="00191B54" w:rsidRDefault="00BD559A" w:rsidP="00BD559A">
      <w:pPr>
        <w:pStyle w:val="NormalWeb"/>
        <w:spacing w:before="0" w:beforeAutospacing="0" w:line="270" w:lineRule="atLeast"/>
        <w:rPr>
          <w:rFonts w:asciiTheme="minorHAnsi" w:hAnsiTheme="minorHAnsi" w:cs="Helvetica"/>
          <w:color w:val="555555"/>
          <w:sz w:val="20"/>
          <w:szCs w:val="22"/>
        </w:rPr>
      </w:pPr>
      <w:r w:rsidRPr="00191B54">
        <w:rPr>
          <w:rFonts w:asciiTheme="minorHAnsi" w:hAnsiTheme="minorHAnsi" w:cs="Helvetica"/>
          <w:color w:val="555555"/>
          <w:sz w:val="20"/>
          <w:szCs w:val="22"/>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rsidR="00BD559A" w:rsidRPr="00191B54" w:rsidRDefault="00BD559A" w:rsidP="00BD559A">
      <w:pPr>
        <w:pStyle w:val="NormalWeb"/>
        <w:spacing w:before="0" w:beforeAutospacing="0" w:line="270" w:lineRule="atLeast"/>
        <w:rPr>
          <w:rFonts w:asciiTheme="minorHAnsi" w:hAnsiTheme="minorHAnsi" w:cs="Helvetica"/>
          <w:color w:val="555555"/>
          <w:sz w:val="20"/>
          <w:szCs w:val="22"/>
        </w:rPr>
      </w:pPr>
      <w:r w:rsidRPr="00191B54">
        <w:rPr>
          <w:rFonts w:asciiTheme="minorHAnsi" w:hAnsiTheme="minorHAnsi" w:cs="Helvetica"/>
          <w:color w:val="555555"/>
          <w:sz w:val="20"/>
          <w:szCs w:val="22"/>
        </w:rPr>
        <w:t>On the East Coast route, £140m is being invested to create a more personalised travel experience. We have already invested £21m to completely revamp our existing fleet and customers can now benefit from 42 additional services (22,000 extra seats) per week between Edinburgh and London. 2018 will see the introduction of completely new Azuma trains being built in the UK by Hitachi.</w:t>
      </w:r>
    </w:p>
    <w:p w:rsidR="00BD559A" w:rsidRPr="00191B54" w:rsidRDefault="00BD559A" w:rsidP="00BD559A">
      <w:pPr>
        <w:pStyle w:val="NormalWeb"/>
        <w:spacing w:before="0" w:beforeAutospacing="0" w:line="270" w:lineRule="atLeast"/>
        <w:rPr>
          <w:rFonts w:asciiTheme="minorHAnsi" w:hAnsiTheme="minorHAnsi" w:cs="Helvetica"/>
          <w:color w:val="555555"/>
          <w:sz w:val="20"/>
          <w:szCs w:val="22"/>
        </w:rPr>
      </w:pPr>
      <w:r w:rsidRPr="00191B54">
        <w:rPr>
          <w:rFonts w:asciiTheme="minorHAnsi" w:hAnsiTheme="minorHAnsi" w:cs="Helvetica"/>
          <w:color w:val="555555"/>
          <w:sz w:val="20"/>
          <w:szCs w:val="22"/>
        </w:rPr>
        <w:t>The West Coast route has a proud record of challenging the status quo - from introducing tilting Pendolino trains, to a pioneering automated delay repay scheme and becoming the first franchised rail operator to offer m-Tickets for all ticket types.</w:t>
      </w:r>
    </w:p>
    <w:p w:rsidR="00BD559A" w:rsidRPr="00191B54" w:rsidRDefault="00BD559A" w:rsidP="00BD559A">
      <w:pPr>
        <w:pStyle w:val="NormalWeb"/>
        <w:spacing w:before="0" w:beforeAutospacing="0" w:line="270" w:lineRule="atLeast"/>
        <w:rPr>
          <w:rFonts w:asciiTheme="minorHAnsi" w:hAnsiTheme="minorHAnsi" w:cs="Helvetica"/>
          <w:color w:val="555555"/>
          <w:sz w:val="20"/>
          <w:szCs w:val="22"/>
        </w:rPr>
      </w:pPr>
      <w:r w:rsidRPr="00191B54">
        <w:rPr>
          <w:rFonts w:asciiTheme="minorHAnsi" w:hAnsiTheme="minorHAnsi" w:cs="Helvetica"/>
          <w:color w:val="555555"/>
          <w:sz w:val="20"/>
          <w:szCs w:val="22"/>
        </w:rPr>
        <w:t xml:space="preserve">Visit the Virgin Trains Media Room - </w:t>
      </w:r>
      <w:hyperlink r:id="rId10" w:history="1">
        <w:r w:rsidRPr="00191B54">
          <w:rPr>
            <w:rStyle w:val="Hyperlink"/>
            <w:rFonts w:asciiTheme="minorHAnsi" w:hAnsiTheme="minorHAnsi"/>
            <w:sz w:val="20"/>
            <w:szCs w:val="20"/>
          </w:rPr>
          <w:t>http://mediaroom.virgintrains.co.uk</w:t>
        </w:r>
      </w:hyperlink>
      <w:r>
        <w:rPr>
          <w:rFonts w:asciiTheme="minorHAnsi" w:hAnsiTheme="minorHAnsi" w:cs="Helvetica"/>
          <w:color w:val="555555"/>
          <w:sz w:val="20"/>
          <w:szCs w:val="22"/>
        </w:rPr>
        <w:t xml:space="preserve"> </w:t>
      </w:r>
      <w:r w:rsidRPr="00191B54">
        <w:rPr>
          <w:rFonts w:asciiTheme="minorHAnsi" w:hAnsiTheme="minorHAnsi" w:cs="Helvetica"/>
          <w:color w:val="555555"/>
          <w:sz w:val="20"/>
          <w:szCs w:val="22"/>
        </w:rPr>
        <w:t xml:space="preserve">- for the latest news, images and videos. Subscribe </w:t>
      </w:r>
      <w:hyperlink r:id="rId11" w:history="1">
        <w:r w:rsidRPr="00191B54">
          <w:rPr>
            <w:rStyle w:val="Hyperlink"/>
            <w:rFonts w:asciiTheme="minorHAnsi" w:hAnsiTheme="minorHAnsi" w:cs="Helvetica"/>
            <w:bCs/>
            <w:sz w:val="20"/>
          </w:rPr>
          <w:t>here</w:t>
        </w:r>
      </w:hyperlink>
      <w:r w:rsidRPr="00191B54">
        <w:rPr>
          <w:rFonts w:asciiTheme="minorHAnsi" w:hAnsiTheme="minorHAnsi" w:cs="Helvetica"/>
          <w:color w:val="555555"/>
          <w:sz w:val="20"/>
          <w:szCs w:val="22"/>
        </w:rPr>
        <w:t> for regular news from Virgin Trains.</w:t>
      </w:r>
    </w:p>
    <w:p w:rsidR="00BD559A" w:rsidRPr="00191B54" w:rsidRDefault="00BD559A" w:rsidP="00BD559A">
      <w:pPr>
        <w:pStyle w:val="NormalWeb"/>
        <w:spacing w:before="0" w:beforeAutospacing="0" w:line="270" w:lineRule="atLeast"/>
        <w:rPr>
          <w:rFonts w:asciiTheme="minorHAnsi" w:hAnsiTheme="minorHAnsi" w:cs="Helvetica"/>
          <w:color w:val="555555"/>
          <w:sz w:val="20"/>
          <w:szCs w:val="22"/>
        </w:rPr>
      </w:pPr>
      <w:r w:rsidRPr="00191B54">
        <w:rPr>
          <w:rFonts w:asciiTheme="minorHAnsi" w:hAnsiTheme="minorHAnsi" w:cs="Helvetica"/>
          <w:color w:val="555555"/>
          <w:sz w:val="20"/>
          <w:szCs w:val="22"/>
        </w:rPr>
        <w:t>Press Office: 0845 000 3333.</w:t>
      </w:r>
    </w:p>
    <w:p w:rsidR="00D95D06" w:rsidRDefault="00D95D06" w:rsidP="00BD559A">
      <w:pPr>
        <w:spacing w:after="0" w:line="240" w:lineRule="auto"/>
        <w:jc w:val="both"/>
      </w:pPr>
    </w:p>
    <w:sectPr w:rsidR="00D95D06" w:rsidSect="0055403A">
      <w:head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B5B" w:rsidRDefault="00346B5B" w:rsidP="00DB570F">
      <w:pPr>
        <w:spacing w:after="0" w:line="240" w:lineRule="auto"/>
      </w:pPr>
      <w:r>
        <w:separator/>
      </w:r>
    </w:p>
  </w:endnote>
  <w:endnote w:type="continuationSeparator" w:id="0">
    <w:p w:rsidR="00346B5B" w:rsidRDefault="00346B5B" w:rsidP="00DB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B5B" w:rsidRDefault="00346B5B" w:rsidP="00DB570F">
      <w:pPr>
        <w:spacing w:after="0" w:line="240" w:lineRule="auto"/>
      </w:pPr>
      <w:r>
        <w:separator/>
      </w:r>
    </w:p>
  </w:footnote>
  <w:footnote w:type="continuationSeparator" w:id="0">
    <w:p w:rsidR="00346B5B" w:rsidRDefault="00346B5B" w:rsidP="00DB5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46" w:rsidRDefault="00682646" w:rsidP="00DB570F">
    <w:pPr>
      <w:pStyle w:val="Header"/>
      <w:jc w:val="right"/>
    </w:pPr>
    <w:r>
      <w:rPr>
        <w:noProof/>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682646" w:rsidRDefault="00682646" w:rsidP="00DB570F">
    <w:pPr>
      <w:pStyle w:val="Header"/>
      <w:jc w:val="right"/>
    </w:pPr>
  </w:p>
  <w:p w:rsidR="00E662BA" w:rsidRPr="00E662BA" w:rsidRDefault="00E662BA" w:rsidP="00E662BA">
    <w:pPr>
      <w:rPr>
        <w:rFonts w:ascii="Arial" w:eastAsia="Calibri" w:hAnsi="Arial" w:cs="Arial"/>
        <w:b/>
        <w:snapToGrid w:val="0"/>
        <w:color w:val="000000"/>
        <w:sz w:val="76"/>
      </w:rPr>
    </w:pPr>
    <w:r>
      <w:rPr>
        <w:rFonts w:ascii="Arial" w:eastAsia="Calibri" w:hAnsi="Arial" w:cs="Arial"/>
        <w:b/>
        <w:snapToGrid w:val="0"/>
        <w:color w:val="000000"/>
        <w:sz w:val="76"/>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73EF"/>
    <w:multiLevelType w:val="hybridMultilevel"/>
    <w:tmpl w:val="CBAC0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9357C2"/>
    <w:multiLevelType w:val="hybridMultilevel"/>
    <w:tmpl w:val="253CE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131C6"/>
    <w:multiLevelType w:val="hybridMultilevel"/>
    <w:tmpl w:val="9072F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47B08"/>
    <w:multiLevelType w:val="hybridMultilevel"/>
    <w:tmpl w:val="5938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56962"/>
    <w:multiLevelType w:val="hybridMultilevel"/>
    <w:tmpl w:val="15F22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4A4FBC"/>
    <w:multiLevelType w:val="hybridMultilevel"/>
    <w:tmpl w:val="62480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0D63BE"/>
    <w:multiLevelType w:val="hybridMultilevel"/>
    <w:tmpl w:val="5418B4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EE71077"/>
    <w:multiLevelType w:val="hybridMultilevel"/>
    <w:tmpl w:val="C08C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655B8"/>
    <w:multiLevelType w:val="hybridMultilevel"/>
    <w:tmpl w:val="72DC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C4793"/>
    <w:multiLevelType w:val="hybridMultilevel"/>
    <w:tmpl w:val="42CAA1D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42712205"/>
    <w:multiLevelType w:val="hybridMultilevel"/>
    <w:tmpl w:val="A65A4BAC"/>
    <w:lvl w:ilvl="0" w:tplc="962A7348">
      <w:start w:val="1"/>
      <w:numFmt w:val="bullet"/>
      <w:lvlText w:val="•"/>
      <w:lvlJc w:val="left"/>
      <w:pPr>
        <w:tabs>
          <w:tab w:val="num" w:pos="720"/>
        </w:tabs>
        <w:ind w:left="720" w:hanging="360"/>
      </w:pPr>
      <w:rPr>
        <w:rFonts w:ascii="Arial" w:hAnsi="Arial" w:hint="default"/>
      </w:rPr>
    </w:lvl>
    <w:lvl w:ilvl="1" w:tplc="05D059F4" w:tentative="1">
      <w:start w:val="1"/>
      <w:numFmt w:val="bullet"/>
      <w:lvlText w:val="•"/>
      <w:lvlJc w:val="left"/>
      <w:pPr>
        <w:tabs>
          <w:tab w:val="num" w:pos="1440"/>
        </w:tabs>
        <w:ind w:left="1440" w:hanging="360"/>
      </w:pPr>
      <w:rPr>
        <w:rFonts w:ascii="Arial" w:hAnsi="Arial" w:hint="default"/>
      </w:rPr>
    </w:lvl>
    <w:lvl w:ilvl="2" w:tplc="3D126E48" w:tentative="1">
      <w:start w:val="1"/>
      <w:numFmt w:val="bullet"/>
      <w:lvlText w:val="•"/>
      <w:lvlJc w:val="left"/>
      <w:pPr>
        <w:tabs>
          <w:tab w:val="num" w:pos="2160"/>
        </w:tabs>
        <w:ind w:left="2160" w:hanging="360"/>
      </w:pPr>
      <w:rPr>
        <w:rFonts w:ascii="Arial" w:hAnsi="Arial" w:hint="default"/>
      </w:rPr>
    </w:lvl>
    <w:lvl w:ilvl="3" w:tplc="44B66968" w:tentative="1">
      <w:start w:val="1"/>
      <w:numFmt w:val="bullet"/>
      <w:lvlText w:val="•"/>
      <w:lvlJc w:val="left"/>
      <w:pPr>
        <w:tabs>
          <w:tab w:val="num" w:pos="2880"/>
        </w:tabs>
        <w:ind w:left="2880" w:hanging="360"/>
      </w:pPr>
      <w:rPr>
        <w:rFonts w:ascii="Arial" w:hAnsi="Arial" w:hint="default"/>
      </w:rPr>
    </w:lvl>
    <w:lvl w:ilvl="4" w:tplc="5144065A" w:tentative="1">
      <w:start w:val="1"/>
      <w:numFmt w:val="bullet"/>
      <w:lvlText w:val="•"/>
      <w:lvlJc w:val="left"/>
      <w:pPr>
        <w:tabs>
          <w:tab w:val="num" w:pos="3600"/>
        </w:tabs>
        <w:ind w:left="3600" w:hanging="360"/>
      </w:pPr>
      <w:rPr>
        <w:rFonts w:ascii="Arial" w:hAnsi="Arial" w:hint="default"/>
      </w:rPr>
    </w:lvl>
    <w:lvl w:ilvl="5" w:tplc="2D3E22C4" w:tentative="1">
      <w:start w:val="1"/>
      <w:numFmt w:val="bullet"/>
      <w:lvlText w:val="•"/>
      <w:lvlJc w:val="left"/>
      <w:pPr>
        <w:tabs>
          <w:tab w:val="num" w:pos="4320"/>
        </w:tabs>
        <w:ind w:left="4320" w:hanging="360"/>
      </w:pPr>
      <w:rPr>
        <w:rFonts w:ascii="Arial" w:hAnsi="Arial" w:hint="default"/>
      </w:rPr>
    </w:lvl>
    <w:lvl w:ilvl="6" w:tplc="3A5C2468" w:tentative="1">
      <w:start w:val="1"/>
      <w:numFmt w:val="bullet"/>
      <w:lvlText w:val="•"/>
      <w:lvlJc w:val="left"/>
      <w:pPr>
        <w:tabs>
          <w:tab w:val="num" w:pos="5040"/>
        </w:tabs>
        <w:ind w:left="5040" w:hanging="360"/>
      </w:pPr>
      <w:rPr>
        <w:rFonts w:ascii="Arial" w:hAnsi="Arial" w:hint="default"/>
      </w:rPr>
    </w:lvl>
    <w:lvl w:ilvl="7" w:tplc="1D56BF16" w:tentative="1">
      <w:start w:val="1"/>
      <w:numFmt w:val="bullet"/>
      <w:lvlText w:val="•"/>
      <w:lvlJc w:val="left"/>
      <w:pPr>
        <w:tabs>
          <w:tab w:val="num" w:pos="5760"/>
        </w:tabs>
        <w:ind w:left="5760" w:hanging="360"/>
      </w:pPr>
      <w:rPr>
        <w:rFonts w:ascii="Arial" w:hAnsi="Arial" w:hint="default"/>
      </w:rPr>
    </w:lvl>
    <w:lvl w:ilvl="8" w:tplc="47D418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C26721"/>
    <w:multiLevelType w:val="hybridMultilevel"/>
    <w:tmpl w:val="59B85636"/>
    <w:lvl w:ilvl="0" w:tplc="CA1E6AAE">
      <w:start w:val="1"/>
      <w:numFmt w:val="bullet"/>
      <w:lvlText w:val="•"/>
      <w:lvlJc w:val="left"/>
      <w:pPr>
        <w:tabs>
          <w:tab w:val="num" w:pos="720"/>
        </w:tabs>
        <w:ind w:left="720" w:hanging="360"/>
      </w:pPr>
      <w:rPr>
        <w:rFonts w:ascii="Arial" w:hAnsi="Arial" w:hint="default"/>
      </w:rPr>
    </w:lvl>
    <w:lvl w:ilvl="1" w:tplc="3168B9E4" w:tentative="1">
      <w:start w:val="1"/>
      <w:numFmt w:val="bullet"/>
      <w:lvlText w:val="•"/>
      <w:lvlJc w:val="left"/>
      <w:pPr>
        <w:tabs>
          <w:tab w:val="num" w:pos="1440"/>
        </w:tabs>
        <w:ind w:left="1440" w:hanging="360"/>
      </w:pPr>
      <w:rPr>
        <w:rFonts w:ascii="Arial" w:hAnsi="Arial" w:hint="default"/>
      </w:rPr>
    </w:lvl>
    <w:lvl w:ilvl="2" w:tplc="0448B1A4" w:tentative="1">
      <w:start w:val="1"/>
      <w:numFmt w:val="bullet"/>
      <w:lvlText w:val="•"/>
      <w:lvlJc w:val="left"/>
      <w:pPr>
        <w:tabs>
          <w:tab w:val="num" w:pos="2160"/>
        </w:tabs>
        <w:ind w:left="2160" w:hanging="360"/>
      </w:pPr>
      <w:rPr>
        <w:rFonts w:ascii="Arial" w:hAnsi="Arial" w:hint="default"/>
      </w:rPr>
    </w:lvl>
    <w:lvl w:ilvl="3" w:tplc="70AC0820" w:tentative="1">
      <w:start w:val="1"/>
      <w:numFmt w:val="bullet"/>
      <w:lvlText w:val="•"/>
      <w:lvlJc w:val="left"/>
      <w:pPr>
        <w:tabs>
          <w:tab w:val="num" w:pos="2880"/>
        </w:tabs>
        <w:ind w:left="2880" w:hanging="360"/>
      </w:pPr>
      <w:rPr>
        <w:rFonts w:ascii="Arial" w:hAnsi="Arial" w:hint="default"/>
      </w:rPr>
    </w:lvl>
    <w:lvl w:ilvl="4" w:tplc="FF14602E" w:tentative="1">
      <w:start w:val="1"/>
      <w:numFmt w:val="bullet"/>
      <w:lvlText w:val="•"/>
      <w:lvlJc w:val="left"/>
      <w:pPr>
        <w:tabs>
          <w:tab w:val="num" w:pos="3600"/>
        </w:tabs>
        <w:ind w:left="3600" w:hanging="360"/>
      </w:pPr>
      <w:rPr>
        <w:rFonts w:ascii="Arial" w:hAnsi="Arial" w:hint="default"/>
      </w:rPr>
    </w:lvl>
    <w:lvl w:ilvl="5" w:tplc="2DA20734" w:tentative="1">
      <w:start w:val="1"/>
      <w:numFmt w:val="bullet"/>
      <w:lvlText w:val="•"/>
      <w:lvlJc w:val="left"/>
      <w:pPr>
        <w:tabs>
          <w:tab w:val="num" w:pos="4320"/>
        </w:tabs>
        <w:ind w:left="4320" w:hanging="360"/>
      </w:pPr>
      <w:rPr>
        <w:rFonts w:ascii="Arial" w:hAnsi="Arial" w:hint="default"/>
      </w:rPr>
    </w:lvl>
    <w:lvl w:ilvl="6" w:tplc="D172854E" w:tentative="1">
      <w:start w:val="1"/>
      <w:numFmt w:val="bullet"/>
      <w:lvlText w:val="•"/>
      <w:lvlJc w:val="left"/>
      <w:pPr>
        <w:tabs>
          <w:tab w:val="num" w:pos="5040"/>
        </w:tabs>
        <w:ind w:left="5040" w:hanging="360"/>
      </w:pPr>
      <w:rPr>
        <w:rFonts w:ascii="Arial" w:hAnsi="Arial" w:hint="default"/>
      </w:rPr>
    </w:lvl>
    <w:lvl w:ilvl="7" w:tplc="60A2BD16" w:tentative="1">
      <w:start w:val="1"/>
      <w:numFmt w:val="bullet"/>
      <w:lvlText w:val="•"/>
      <w:lvlJc w:val="left"/>
      <w:pPr>
        <w:tabs>
          <w:tab w:val="num" w:pos="5760"/>
        </w:tabs>
        <w:ind w:left="5760" w:hanging="360"/>
      </w:pPr>
      <w:rPr>
        <w:rFonts w:ascii="Arial" w:hAnsi="Arial" w:hint="default"/>
      </w:rPr>
    </w:lvl>
    <w:lvl w:ilvl="8" w:tplc="66B23F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F447FB"/>
    <w:multiLevelType w:val="hybridMultilevel"/>
    <w:tmpl w:val="5430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76504"/>
    <w:multiLevelType w:val="hybridMultilevel"/>
    <w:tmpl w:val="303AA82E"/>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03D5EEB"/>
    <w:multiLevelType w:val="hybridMultilevel"/>
    <w:tmpl w:val="36A00A7C"/>
    <w:lvl w:ilvl="0" w:tplc="838E751C">
      <w:start w:val="1"/>
      <w:numFmt w:val="bullet"/>
      <w:lvlText w:val=""/>
      <w:lvlJc w:val="left"/>
      <w:pPr>
        <w:tabs>
          <w:tab w:val="num" w:pos="720"/>
        </w:tabs>
        <w:ind w:left="720" w:hanging="360"/>
      </w:pPr>
      <w:rPr>
        <w:rFonts w:ascii="Wingdings" w:hAnsi="Wingdings" w:hint="default"/>
      </w:rPr>
    </w:lvl>
    <w:lvl w:ilvl="1" w:tplc="1C3A4B5C" w:tentative="1">
      <w:start w:val="1"/>
      <w:numFmt w:val="bullet"/>
      <w:lvlText w:val=""/>
      <w:lvlJc w:val="left"/>
      <w:pPr>
        <w:tabs>
          <w:tab w:val="num" w:pos="1440"/>
        </w:tabs>
        <w:ind w:left="1440" w:hanging="360"/>
      </w:pPr>
      <w:rPr>
        <w:rFonts w:ascii="Wingdings" w:hAnsi="Wingdings" w:hint="default"/>
      </w:rPr>
    </w:lvl>
    <w:lvl w:ilvl="2" w:tplc="675EE42E" w:tentative="1">
      <w:start w:val="1"/>
      <w:numFmt w:val="bullet"/>
      <w:lvlText w:val=""/>
      <w:lvlJc w:val="left"/>
      <w:pPr>
        <w:tabs>
          <w:tab w:val="num" w:pos="2160"/>
        </w:tabs>
        <w:ind w:left="2160" w:hanging="360"/>
      </w:pPr>
      <w:rPr>
        <w:rFonts w:ascii="Wingdings" w:hAnsi="Wingdings" w:hint="default"/>
      </w:rPr>
    </w:lvl>
    <w:lvl w:ilvl="3" w:tplc="398051E2" w:tentative="1">
      <w:start w:val="1"/>
      <w:numFmt w:val="bullet"/>
      <w:lvlText w:val=""/>
      <w:lvlJc w:val="left"/>
      <w:pPr>
        <w:tabs>
          <w:tab w:val="num" w:pos="2880"/>
        </w:tabs>
        <w:ind w:left="2880" w:hanging="360"/>
      </w:pPr>
      <w:rPr>
        <w:rFonts w:ascii="Wingdings" w:hAnsi="Wingdings" w:hint="default"/>
      </w:rPr>
    </w:lvl>
    <w:lvl w:ilvl="4" w:tplc="A4445AFC" w:tentative="1">
      <w:start w:val="1"/>
      <w:numFmt w:val="bullet"/>
      <w:lvlText w:val=""/>
      <w:lvlJc w:val="left"/>
      <w:pPr>
        <w:tabs>
          <w:tab w:val="num" w:pos="3600"/>
        </w:tabs>
        <w:ind w:left="3600" w:hanging="360"/>
      </w:pPr>
      <w:rPr>
        <w:rFonts w:ascii="Wingdings" w:hAnsi="Wingdings" w:hint="default"/>
      </w:rPr>
    </w:lvl>
    <w:lvl w:ilvl="5" w:tplc="0FEE96F6" w:tentative="1">
      <w:start w:val="1"/>
      <w:numFmt w:val="bullet"/>
      <w:lvlText w:val=""/>
      <w:lvlJc w:val="left"/>
      <w:pPr>
        <w:tabs>
          <w:tab w:val="num" w:pos="4320"/>
        </w:tabs>
        <w:ind w:left="4320" w:hanging="360"/>
      </w:pPr>
      <w:rPr>
        <w:rFonts w:ascii="Wingdings" w:hAnsi="Wingdings" w:hint="default"/>
      </w:rPr>
    </w:lvl>
    <w:lvl w:ilvl="6" w:tplc="E586F37A" w:tentative="1">
      <w:start w:val="1"/>
      <w:numFmt w:val="bullet"/>
      <w:lvlText w:val=""/>
      <w:lvlJc w:val="left"/>
      <w:pPr>
        <w:tabs>
          <w:tab w:val="num" w:pos="5040"/>
        </w:tabs>
        <w:ind w:left="5040" w:hanging="360"/>
      </w:pPr>
      <w:rPr>
        <w:rFonts w:ascii="Wingdings" w:hAnsi="Wingdings" w:hint="default"/>
      </w:rPr>
    </w:lvl>
    <w:lvl w:ilvl="7" w:tplc="3D38F8AE" w:tentative="1">
      <w:start w:val="1"/>
      <w:numFmt w:val="bullet"/>
      <w:lvlText w:val=""/>
      <w:lvlJc w:val="left"/>
      <w:pPr>
        <w:tabs>
          <w:tab w:val="num" w:pos="5760"/>
        </w:tabs>
        <w:ind w:left="5760" w:hanging="360"/>
      </w:pPr>
      <w:rPr>
        <w:rFonts w:ascii="Wingdings" w:hAnsi="Wingdings" w:hint="default"/>
      </w:rPr>
    </w:lvl>
    <w:lvl w:ilvl="8" w:tplc="C17663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E3590"/>
    <w:multiLevelType w:val="hybridMultilevel"/>
    <w:tmpl w:val="8572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57007"/>
    <w:multiLevelType w:val="hybridMultilevel"/>
    <w:tmpl w:val="224C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E75A1"/>
    <w:multiLevelType w:val="hybridMultilevel"/>
    <w:tmpl w:val="3A681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4A0400"/>
    <w:multiLevelType w:val="hybridMultilevel"/>
    <w:tmpl w:val="3B32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8"/>
  </w:num>
  <w:num w:numId="4">
    <w:abstractNumId w:val="15"/>
  </w:num>
  <w:num w:numId="5">
    <w:abstractNumId w:val="2"/>
  </w:num>
  <w:num w:numId="6">
    <w:abstractNumId w:val="4"/>
  </w:num>
  <w:num w:numId="7">
    <w:abstractNumId w:val="19"/>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4"/>
  </w:num>
  <w:num w:numId="12">
    <w:abstractNumId w:val="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0"/>
  </w:num>
  <w:num w:numId="18">
    <w:abstractNumId w:val="17"/>
  </w:num>
  <w:num w:numId="19">
    <w:abstractNumId w:val="13"/>
  </w:num>
  <w:num w:numId="20">
    <w:abstractNumId w:val="7"/>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0F"/>
    <w:rsid w:val="00021C4F"/>
    <w:rsid w:val="00027880"/>
    <w:rsid w:val="00033D90"/>
    <w:rsid w:val="00042C0C"/>
    <w:rsid w:val="00045C31"/>
    <w:rsid w:val="00066119"/>
    <w:rsid w:val="00073A19"/>
    <w:rsid w:val="000769D8"/>
    <w:rsid w:val="00090F42"/>
    <w:rsid w:val="00095848"/>
    <w:rsid w:val="000969C0"/>
    <w:rsid w:val="000A0BEF"/>
    <w:rsid w:val="000A53B6"/>
    <w:rsid w:val="000A58E6"/>
    <w:rsid w:val="000B2C97"/>
    <w:rsid w:val="000B3EF2"/>
    <w:rsid w:val="000E56F9"/>
    <w:rsid w:val="000F56C5"/>
    <w:rsid w:val="000F5BBE"/>
    <w:rsid w:val="001013B6"/>
    <w:rsid w:val="00104268"/>
    <w:rsid w:val="0010465B"/>
    <w:rsid w:val="0011252D"/>
    <w:rsid w:val="00112CB6"/>
    <w:rsid w:val="00116ADF"/>
    <w:rsid w:val="00117435"/>
    <w:rsid w:val="0012717B"/>
    <w:rsid w:val="001363DF"/>
    <w:rsid w:val="0013779C"/>
    <w:rsid w:val="00153880"/>
    <w:rsid w:val="00156543"/>
    <w:rsid w:val="0016112E"/>
    <w:rsid w:val="00162884"/>
    <w:rsid w:val="00171B45"/>
    <w:rsid w:val="00177E13"/>
    <w:rsid w:val="0018385E"/>
    <w:rsid w:val="00186EE3"/>
    <w:rsid w:val="0019053C"/>
    <w:rsid w:val="00190715"/>
    <w:rsid w:val="00192E6B"/>
    <w:rsid w:val="001A51B0"/>
    <w:rsid w:val="001A5B78"/>
    <w:rsid w:val="001B26E5"/>
    <w:rsid w:val="001B7721"/>
    <w:rsid w:val="001B7A46"/>
    <w:rsid w:val="001C3FC4"/>
    <w:rsid w:val="001D752E"/>
    <w:rsid w:val="001E4356"/>
    <w:rsid w:val="001E43BC"/>
    <w:rsid w:val="001E5D9E"/>
    <w:rsid w:val="001E79D9"/>
    <w:rsid w:val="00200243"/>
    <w:rsid w:val="0020279B"/>
    <w:rsid w:val="0020725A"/>
    <w:rsid w:val="002118AA"/>
    <w:rsid w:val="00241D94"/>
    <w:rsid w:val="00242D7C"/>
    <w:rsid w:val="0025738A"/>
    <w:rsid w:val="00260655"/>
    <w:rsid w:val="00261501"/>
    <w:rsid w:val="002763BC"/>
    <w:rsid w:val="00276A4B"/>
    <w:rsid w:val="00280B74"/>
    <w:rsid w:val="00282180"/>
    <w:rsid w:val="0028279B"/>
    <w:rsid w:val="0028631C"/>
    <w:rsid w:val="00294038"/>
    <w:rsid w:val="002951A3"/>
    <w:rsid w:val="002A56CD"/>
    <w:rsid w:val="002A5E9C"/>
    <w:rsid w:val="002D632A"/>
    <w:rsid w:val="002F3481"/>
    <w:rsid w:val="003002A6"/>
    <w:rsid w:val="0032160F"/>
    <w:rsid w:val="003355B2"/>
    <w:rsid w:val="00336E16"/>
    <w:rsid w:val="00344CE4"/>
    <w:rsid w:val="00346B5B"/>
    <w:rsid w:val="003511E6"/>
    <w:rsid w:val="00353E8E"/>
    <w:rsid w:val="00372BD5"/>
    <w:rsid w:val="0038179E"/>
    <w:rsid w:val="00382131"/>
    <w:rsid w:val="00390A39"/>
    <w:rsid w:val="003916C2"/>
    <w:rsid w:val="00393EEC"/>
    <w:rsid w:val="00395EED"/>
    <w:rsid w:val="003A076A"/>
    <w:rsid w:val="003A1AF8"/>
    <w:rsid w:val="003A3B90"/>
    <w:rsid w:val="003C21B2"/>
    <w:rsid w:val="003D4D0C"/>
    <w:rsid w:val="003D5E0E"/>
    <w:rsid w:val="003E6E6F"/>
    <w:rsid w:val="003F0A24"/>
    <w:rsid w:val="003F770B"/>
    <w:rsid w:val="004026DB"/>
    <w:rsid w:val="0040548A"/>
    <w:rsid w:val="004108A1"/>
    <w:rsid w:val="00415748"/>
    <w:rsid w:val="00415F54"/>
    <w:rsid w:val="00421A03"/>
    <w:rsid w:val="00430038"/>
    <w:rsid w:val="00434270"/>
    <w:rsid w:val="004364C3"/>
    <w:rsid w:val="00452E99"/>
    <w:rsid w:val="00453B59"/>
    <w:rsid w:val="00465523"/>
    <w:rsid w:val="00475545"/>
    <w:rsid w:val="004832FE"/>
    <w:rsid w:val="0048581D"/>
    <w:rsid w:val="004978D3"/>
    <w:rsid w:val="004B0E6F"/>
    <w:rsid w:val="004C5B0E"/>
    <w:rsid w:val="004D551F"/>
    <w:rsid w:val="004E0D8C"/>
    <w:rsid w:val="004E425A"/>
    <w:rsid w:val="004E76E8"/>
    <w:rsid w:val="004F4FFA"/>
    <w:rsid w:val="00500968"/>
    <w:rsid w:val="005209F7"/>
    <w:rsid w:val="00520C89"/>
    <w:rsid w:val="00521BF6"/>
    <w:rsid w:val="00527670"/>
    <w:rsid w:val="00531494"/>
    <w:rsid w:val="00534320"/>
    <w:rsid w:val="00541608"/>
    <w:rsid w:val="00543DEF"/>
    <w:rsid w:val="00552E2B"/>
    <w:rsid w:val="0055403A"/>
    <w:rsid w:val="00563CFA"/>
    <w:rsid w:val="005A1621"/>
    <w:rsid w:val="005C1AEA"/>
    <w:rsid w:val="005C2681"/>
    <w:rsid w:val="005C467C"/>
    <w:rsid w:val="005E06A1"/>
    <w:rsid w:val="00603959"/>
    <w:rsid w:val="006061A6"/>
    <w:rsid w:val="006153BE"/>
    <w:rsid w:val="006201A2"/>
    <w:rsid w:val="0062184A"/>
    <w:rsid w:val="00623F1C"/>
    <w:rsid w:val="00631101"/>
    <w:rsid w:val="00641C9B"/>
    <w:rsid w:val="00643244"/>
    <w:rsid w:val="0064616C"/>
    <w:rsid w:val="00653F71"/>
    <w:rsid w:val="00654371"/>
    <w:rsid w:val="00654FB8"/>
    <w:rsid w:val="00656010"/>
    <w:rsid w:val="00657DC2"/>
    <w:rsid w:val="00672C55"/>
    <w:rsid w:val="006743F2"/>
    <w:rsid w:val="00682646"/>
    <w:rsid w:val="00683D9F"/>
    <w:rsid w:val="00686A74"/>
    <w:rsid w:val="006A1C2F"/>
    <w:rsid w:val="006B38DF"/>
    <w:rsid w:val="006B3C5C"/>
    <w:rsid w:val="006D5D76"/>
    <w:rsid w:val="006E3054"/>
    <w:rsid w:val="006E4219"/>
    <w:rsid w:val="006F2B01"/>
    <w:rsid w:val="006F4479"/>
    <w:rsid w:val="007014F3"/>
    <w:rsid w:val="00702B2B"/>
    <w:rsid w:val="007068F5"/>
    <w:rsid w:val="0071561C"/>
    <w:rsid w:val="00715E3A"/>
    <w:rsid w:val="0073137B"/>
    <w:rsid w:val="007545B2"/>
    <w:rsid w:val="00760ABA"/>
    <w:rsid w:val="00764673"/>
    <w:rsid w:val="00764D30"/>
    <w:rsid w:val="00776FED"/>
    <w:rsid w:val="00777CCA"/>
    <w:rsid w:val="00780ABD"/>
    <w:rsid w:val="00780CB1"/>
    <w:rsid w:val="0078106A"/>
    <w:rsid w:val="00782719"/>
    <w:rsid w:val="00783510"/>
    <w:rsid w:val="0079055D"/>
    <w:rsid w:val="00794539"/>
    <w:rsid w:val="00795B7E"/>
    <w:rsid w:val="00796B30"/>
    <w:rsid w:val="007B49B9"/>
    <w:rsid w:val="007B5D99"/>
    <w:rsid w:val="007C3ACB"/>
    <w:rsid w:val="007C65C5"/>
    <w:rsid w:val="00801A87"/>
    <w:rsid w:val="008035A9"/>
    <w:rsid w:val="008149CB"/>
    <w:rsid w:val="008408C8"/>
    <w:rsid w:val="0085281C"/>
    <w:rsid w:val="008657E0"/>
    <w:rsid w:val="008741DB"/>
    <w:rsid w:val="00882DE0"/>
    <w:rsid w:val="008B2434"/>
    <w:rsid w:val="008D2409"/>
    <w:rsid w:val="008D42D1"/>
    <w:rsid w:val="008E4EC5"/>
    <w:rsid w:val="008E55EF"/>
    <w:rsid w:val="008E5D0C"/>
    <w:rsid w:val="008F6F53"/>
    <w:rsid w:val="008F7C97"/>
    <w:rsid w:val="00901920"/>
    <w:rsid w:val="0090221C"/>
    <w:rsid w:val="00903513"/>
    <w:rsid w:val="00944141"/>
    <w:rsid w:val="00983AE0"/>
    <w:rsid w:val="00990793"/>
    <w:rsid w:val="00990DD2"/>
    <w:rsid w:val="0099592C"/>
    <w:rsid w:val="009A1408"/>
    <w:rsid w:val="009A6559"/>
    <w:rsid w:val="009B6373"/>
    <w:rsid w:val="009C360A"/>
    <w:rsid w:val="009C79CE"/>
    <w:rsid w:val="009D118B"/>
    <w:rsid w:val="009D1C2D"/>
    <w:rsid w:val="009F106A"/>
    <w:rsid w:val="00A0787E"/>
    <w:rsid w:val="00A1135F"/>
    <w:rsid w:val="00A13C2C"/>
    <w:rsid w:val="00A24EF0"/>
    <w:rsid w:val="00A3370C"/>
    <w:rsid w:val="00A36EF4"/>
    <w:rsid w:val="00A3730F"/>
    <w:rsid w:val="00A50762"/>
    <w:rsid w:val="00A5385E"/>
    <w:rsid w:val="00A609C3"/>
    <w:rsid w:val="00A61D88"/>
    <w:rsid w:val="00A63CB1"/>
    <w:rsid w:val="00A66D7D"/>
    <w:rsid w:val="00A82C97"/>
    <w:rsid w:val="00AA5FC7"/>
    <w:rsid w:val="00AB5062"/>
    <w:rsid w:val="00AC01EC"/>
    <w:rsid w:val="00AD1891"/>
    <w:rsid w:val="00AD322E"/>
    <w:rsid w:val="00AE38FD"/>
    <w:rsid w:val="00AE40A7"/>
    <w:rsid w:val="00AF3975"/>
    <w:rsid w:val="00AF5799"/>
    <w:rsid w:val="00B00CE9"/>
    <w:rsid w:val="00B05560"/>
    <w:rsid w:val="00B056BF"/>
    <w:rsid w:val="00B167BC"/>
    <w:rsid w:val="00B26CC4"/>
    <w:rsid w:val="00B31484"/>
    <w:rsid w:val="00B40A92"/>
    <w:rsid w:val="00B4242D"/>
    <w:rsid w:val="00B50382"/>
    <w:rsid w:val="00B72735"/>
    <w:rsid w:val="00B734EA"/>
    <w:rsid w:val="00B77A1D"/>
    <w:rsid w:val="00B83635"/>
    <w:rsid w:val="00B8671F"/>
    <w:rsid w:val="00B90998"/>
    <w:rsid w:val="00B91D63"/>
    <w:rsid w:val="00BB5BDC"/>
    <w:rsid w:val="00BB68B2"/>
    <w:rsid w:val="00BC4AC8"/>
    <w:rsid w:val="00BD559A"/>
    <w:rsid w:val="00BE0054"/>
    <w:rsid w:val="00BE49D0"/>
    <w:rsid w:val="00BF6E2A"/>
    <w:rsid w:val="00C01E12"/>
    <w:rsid w:val="00C07308"/>
    <w:rsid w:val="00C12A0B"/>
    <w:rsid w:val="00C14DC0"/>
    <w:rsid w:val="00C23F97"/>
    <w:rsid w:val="00C24B61"/>
    <w:rsid w:val="00C26C7C"/>
    <w:rsid w:val="00C279A5"/>
    <w:rsid w:val="00C41D83"/>
    <w:rsid w:val="00C51E97"/>
    <w:rsid w:val="00C53287"/>
    <w:rsid w:val="00C57196"/>
    <w:rsid w:val="00C64557"/>
    <w:rsid w:val="00C64A18"/>
    <w:rsid w:val="00C74EF4"/>
    <w:rsid w:val="00C7610D"/>
    <w:rsid w:val="00C77470"/>
    <w:rsid w:val="00C8130D"/>
    <w:rsid w:val="00C819B7"/>
    <w:rsid w:val="00C83F5C"/>
    <w:rsid w:val="00C93C6D"/>
    <w:rsid w:val="00C95082"/>
    <w:rsid w:val="00C96B94"/>
    <w:rsid w:val="00CA3925"/>
    <w:rsid w:val="00CB1459"/>
    <w:rsid w:val="00CC32BA"/>
    <w:rsid w:val="00CC3B6E"/>
    <w:rsid w:val="00CD74B0"/>
    <w:rsid w:val="00CE6E8F"/>
    <w:rsid w:val="00CF6813"/>
    <w:rsid w:val="00D02C20"/>
    <w:rsid w:val="00D1245B"/>
    <w:rsid w:val="00D222EC"/>
    <w:rsid w:val="00D25535"/>
    <w:rsid w:val="00D36DEA"/>
    <w:rsid w:val="00D4001F"/>
    <w:rsid w:val="00D506DB"/>
    <w:rsid w:val="00D50C3F"/>
    <w:rsid w:val="00D62FAC"/>
    <w:rsid w:val="00D72CB2"/>
    <w:rsid w:val="00D7608F"/>
    <w:rsid w:val="00D77A52"/>
    <w:rsid w:val="00D805DF"/>
    <w:rsid w:val="00D95D06"/>
    <w:rsid w:val="00D96B4B"/>
    <w:rsid w:val="00DA5448"/>
    <w:rsid w:val="00DB570F"/>
    <w:rsid w:val="00DC7503"/>
    <w:rsid w:val="00DE139B"/>
    <w:rsid w:val="00DE288E"/>
    <w:rsid w:val="00DE30CC"/>
    <w:rsid w:val="00DF3D69"/>
    <w:rsid w:val="00DF5CE3"/>
    <w:rsid w:val="00E014FF"/>
    <w:rsid w:val="00E02AE8"/>
    <w:rsid w:val="00E047DE"/>
    <w:rsid w:val="00E052D9"/>
    <w:rsid w:val="00E3347C"/>
    <w:rsid w:val="00E428A9"/>
    <w:rsid w:val="00E52043"/>
    <w:rsid w:val="00E57CB6"/>
    <w:rsid w:val="00E645F1"/>
    <w:rsid w:val="00E662BA"/>
    <w:rsid w:val="00E75A0D"/>
    <w:rsid w:val="00E937F6"/>
    <w:rsid w:val="00EA0FDF"/>
    <w:rsid w:val="00EB3F71"/>
    <w:rsid w:val="00ED2E6E"/>
    <w:rsid w:val="00ED4995"/>
    <w:rsid w:val="00EF0816"/>
    <w:rsid w:val="00EF4F8F"/>
    <w:rsid w:val="00EF7C68"/>
    <w:rsid w:val="00F10973"/>
    <w:rsid w:val="00F11AB6"/>
    <w:rsid w:val="00F34B43"/>
    <w:rsid w:val="00F40DB4"/>
    <w:rsid w:val="00F54993"/>
    <w:rsid w:val="00F656A1"/>
    <w:rsid w:val="00F75778"/>
    <w:rsid w:val="00F9042F"/>
    <w:rsid w:val="00F917E2"/>
    <w:rsid w:val="00F95D87"/>
    <w:rsid w:val="00FA4213"/>
    <w:rsid w:val="00FD194C"/>
    <w:rsid w:val="00FE1828"/>
    <w:rsid w:val="00FE1DC3"/>
    <w:rsid w:val="00FE2DF4"/>
    <w:rsid w:val="00FE6D2A"/>
    <w:rsid w:val="00FF3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87E9AD-6204-40A1-8C1D-30926FD4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70F"/>
  </w:style>
  <w:style w:type="paragraph" w:styleId="Footer">
    <w:name w:val="footer"/>
    <w:basedOn w:val="Normal"/>
    <w:link w:val="FooterChar"/>
    <w:uiPriority w:val="99"/>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Strong">
    <w:name w:val="Strong"/>
    <w:basedOn w:val="DefaultParagraphFont"/>
    <w:uiPriority w:val="22"/>
    <w:qFormat/>
    <w:rsid w:val="00C14DC0"/>
    <w:rPr>
      <w:b/>
      <w:bCs/>
    </w:rPr>
  </w:style>
  <w:style w:type="paragraph" w:styleId="NormalWeb">
    <w:name w:val="Normal (Web)"/>
    <w:basedOn w:val="Normal"/>
    <w:uiPriority w:val="99"/>
    <w:unhideWhenUsed/>
    <w:rsid w:val="006061A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40DB4"/>
    <w:rPr>
      <w:sz w:val="16"/>
      <w:szCs w:val="16"/>
    </w:rPr>
  </w:style>
  <w:style w:type="paragraph" w:styleId="CommentText">
    <w:name w:val="annotation text"/>
    <w:basedOn w:val="Normal"/>
    <w:link w:val="CommentTextChar"/>
    <w:uiPriority w:val="99"/>
    <w:semiHidden/>
    <w:unhideWhenUsed/>
    <w:rsid w:val="00F40DB4"/>
    <w:pPr>
      <w:spacing w:line="240" w:lineRule="auto"/>
    </w:pPr>
    <w:rPr>
      <w:sz w:val="20"/>
      <w:szCs w:val="20"/>
    </w:rPr>
  </w:style>
  <w:style w:type="character" w:customStyle="1" w:styleId="CommentTextChar">
    <w:name w:val="Comment Text Char"/>
    <w:basedOn w:val="DefaultParagraphFont"/>
    <w:link w:val="CommentText"/>
    <w:uiPriority w:val="99"/>
    <w:semiHidden/>
    <w:rsid w:val="00F40DB4"/>
    <w:rPr>
      <w:sz w:val="20"/>
      <w:szCs w:val="20"/>
    </w:rPr>
  </w:style>
  <w:style w:type="paragraph" w:styleId="CommentSubject">
    <w:name w:val="annotation subject"/>
    <w:basedOn w:val="CommentText"/>
    <w:next w:val="CommentText"/>
    <w:link w:val="CommentSubjectChar"/>
    <w:uiPriority w:val="99"/>
    <w:semiHidden/>
    <w:unhideWhenUsed/>
    <w:rsid w:val="00F40DB4"/>
    <w:rPr>
      <w:b/>
      <w:bCs/>
    </w:rPr>
  </w:style>
  <w:style w:type="character" w:customStyle="1" w:styleId="CommentSubjectChar">
    <w:name w:val="Comment Subject Char"/>
    <w:basedOn w:val="CommentTextChar"/>
    <w:link w:val="CommentSubject"/>
    <w:uiPriority w:val="99"/>
    <w:semiHidden/>
    <w:rsid w:val="00F40DB4"/>
    <w:rPr>
      <w:b/>
      <w:bCs/>
      <w:sz w:val="20"/>
      <w:szCs w:val="20"/>
    </w:rPr>
  </w:style>
  <w:style w:type="character" w:customStyle="1" w:styleId="apple-converted-space">
    <w:name w:val="apple-converted-space"/>
    <w:basedOn w:val="DefaultParagraphFont"/>
    <w:rsid w:val="000A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50">
      <w:bodyDiv w:val="1"/>
      <w:marLeft w:val="0"/>
      <w:marRight w:val="0"/>
      <w:marTop w:val="0"/>
      <w:marBottom w:val="0"/>
      <w:divBdr>
        <w:top w:val="none" w:sz="0" w:space="0" w:color="auto"/>
        <w:left w:val="none" w:sz="0" w:space="0" w:color="auto"/>
        <w:bottom w:val="none" w:sz="0" w:space="0" w:color="auto"/>
        <w:right w:val="none" w:sz="0" w:space="0" w:color="auto"/>
      </w:divBdr>
    </w:div>
    <w:div w:id="56708263">
      <w:bodyDiv w:val="1"/>
      <w:marLeft w:val="0"/>
      <w:marRight w:val="0"/>
      <w:marTop w:val="0"/>
      <w:marBottom w:val="0"/>
      <w:divBdr>
        <w:top w:val="none" w:sz="0" w:space="0" w:color="auto"/>
        <w:left w:val="none" w:sz="0" w:space="0" w:color="auto"/>
        <w:bottom w:val="none" w:sz="0" w:space="0" w:color="auto"/>
        <w:right w:val="none" w:sz="0" w:space="0" w:color="auto"/>
      </w:divBdr>
    </w:div>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276109320">
      <w:bodyDiv w:val="1"/>
      <w:marLeft w:val="0"/>
      <w:marRight w:val="0"/>
      <w:marTop w:val="0"/>
      <w:marBottom w:val="0"/>
      <w:divBdr>
        <w:top w:val="none" w:sz="0" w:space="0" w:color="auto"/>
        <w:left w:val="none" w:sz="0" w:space="0" w:color="auto"/>
        <w:bottom w:val="none" w:sz="0" w:space="0" w:color="auto"/>
        <w:right w:val="none" w:sz="0" w:space="0" w:color="auto"/>
      </w:divBdr>
      <w:divsChild>
        <w:div w:id="1979795775">
          <w:marLeft w:val="547"/>
          <w:marRight w:val="0"/>
          <w:marTop w:val="67"/>
          <w:marBottom w:val="0"/>
          <w:divBdr>
            <w:top w:val="none" w:sz="0" w:space="0" w:color="auto"/>
            <w:left w:val="none" w:sz="0" w:space="0" w:color="auto"/>
            <w:bottom w:val="none" w:sz="0" w:space="0" w:color="auto"/>
            <w:right w:val="none" w:sz="0" w:space="0" w:color="auto"/>
          </w:divBdr>
        </w:div>
      </w:divsChild>
    </w:div>
    <w:div w:id="596402456">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065070">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254403">
      <w:bodyDiv w:val="1"/>
      <w:marLeft w:val="0"/>
      <w:marRight w:val="0"/>
      <w:marTop w:val="0"/>
      <w:marBottom w:val="0"/>
      <w:divBdr>
        <w:top w:val="none" w:sz="0" w:space="0" w:color="auto"/>
        <w:left w:val="none" w:sz="0" w:space="0" w:color="auto"/>
        <w:bottom w:val="none" w:sz="0" w:space="0" w:color="auto"/>
        <w:right w:val="none" w:sz="0" w:space="0" w:color="auto"/>
      </w:divBdr>
    </w:div>
    <w:div w:id="1555963875">
      <w:bodyDiv w:val="1"/>
      <w:marLeft w:val="0"/>
      <w:marRight w:val="0"/>
      <w:marTop w:val="0"/>
      <w:marBottom w:val="0"/>
      <w:divBdr>
        <w:top w:val="none" w:sz="0" w:space="0" w:color="auto"/>
        <w:left w:val="none" w:sz="0" w:space="0" w:color="auto"/>
        <w:bottom w:val="none" w:sz="0" w:space="0" w:color="auto"/>
        <w:right w:val="none" w:sz="0" w:space="0" w:color="auto"/>
      </w:divBdr>
      <w:divsChild>
        <w:div w:id="1773671131">
          <w:marLeft w:val="547"/>
          <w:marRight w:val="0"/>
          <w:marTop w:val="86"/>
          <w:marBottom w:val="0"/>
          <w:divBdr>
            <w:top w:val="none" w:sz="0" w:space="0" w:color="auto"/>
            <w:left w:val="none" w:sz="0" w:space="0" w:color="auto"/>
            <w:bottom w:val="none" w:sz="0" w:space="0" w:color="auto"/>
            <w:right w:val="none" w:sz="0" w:space="0" w:color="auto"/>
          </w:divBdr>
        </w:div>
      </w:divsChild>
    </w:div>
    <w:div w:id="1687632457">
      <w:bodyDiv w:val="1"/>
      <w:marLeft w:val="0"/>
      <w:marRight w:val="0"/>
      <w:marTop w:val="0"/>
      <w:marBottom w:val="0"/>
      <w:divBdr>
        <w:top w:val="none" w:sz="0" w:space="0" w:color="auto"/>
        <w:left w:val="none" w:sz="0" w:space="0" w:color="auto"/>
        <w:bottom w:val="none" w:sz="0" w:space="0" w:color="auto"/>
        <w:right w:val="none" w:sz="0" w:space="0" w:color="auto"/>
      </w:divBdr>
    </w:div>
    <w:div w:id="1689410779">
      <w:bodyDiv w:val="1"/>
      <w:marLeft w:val="0"/>
      <w:marRight w:val="0"/>
      <w:marTop w:val="0"/>
      <w:marBottom w:val="0"/>
      <w:divBdr>
        <w:top w:val="none" w:sz="0" w:space="0" w:color="auto"/>
        <w:left w:val="none" w:sz="0" w:space="0" w:color="auto"/>
        <w:bottom w:val="none" w:sz="0" w:space="0" w:color="auto"/>
        <w:right w:val="none" w:sz="0" w:space="0" w:color="auto"/>
      </w:divBdr>
    </w:div>
    <w:div w:id="1713191766">
      <w:bodyDiv w:val="1"/>
      <w:marLeft w:val="0"/>
      <w:marRight w:val="0"/>
      <w:marTop w:val="0"/>
      <w:marBottom w:val="0"/>
      <w:divBdr>
        <w:top w:val="none" w:sz="0" w:space="0" w:color="auto"/>
        <w:left w:val="none" w:sz="0" w:space="0" w:color="auto"/>
        <w:bottom w:val="none" w:sz="0" w:space="0" w:color="auto"/>
        <w:right w:val="none" w:sz="0" w:space="0" w:color="auto"/>
      </w:divBdr>
    </w:div>
    <w:div w:id="1919290892">
      <w:bodyDiv w:val="1"/>
      <w:marLeft w:val="0"/>
      <w:marRight w:val="0"/>
      <w:marTop w:val="0"/>
      <w:marBottom w:val="0"/>
      <w:divBdr>
        <w:top w:val="none" w:sz="0" w:space="0" w:color="auto"/>
        <w:left w:val="none" w:sz="0" w:space="0" w:color="auto"/>
        <w:bottom w:val="none" w:sz="0" w:space="0" w:color="auto"/>
        <w:right w:val="none" w:sz="0" w:space="0" w:color="auto"/>
      </w:divBdr>
    </w:div>
    <w:div w:id="2054646572">
      <w:bodyDiv w:val="1"/>
      <w:marLeft w:val="0"/>
      <w:marRight w:val="0"/>
      <w:marTop w:val="0"/>
      <w:marBottom w:val="0"/>
      <w:divBdr>
        <w:top w:val="none" w:sz="0" w:space="0" w:color="auto"/>
        <w:left w:val="none" w:sz="0" w:space="0" w:color="auto"/>
        <w:bottom w:val="none" w:sz="0" w:space="0" w:color="auto"/>
        <w:right w:val="none" w:sz="0" w:space="0" w:color="auto"/>
      </w:divBdr>
    </w:div>
    <w:div w:id="211343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e.godwyn@hopeandglory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newsdesk.com/follow/47939" TargetMode="External"/><Relationship Id="rId5" Type="http://schemas.openxmlformats.org/officeDocument/2006/relationships/webSettings" Target="webSettings.xml"/><Relationship Id="rId10" Type="http://schemas.openxmlformats.org/officeDocument/2006/relationships/hyperlink" Target="http://mediaroom.virgintrains.co.uk/" TargetMode="External"/><Relationship Id="rId4" Type="http://schemas.openxmlformats.org/officeDocument/2006/relationships/settings" Target="settings.xml"/><Relationship Id="rId9" Type="http://schemas.openxmlformats.org/officeDocument/2006/relationships/hyperlink" Target="mailto:alex.royce@hopeandglory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D79B8-0236-4B4F-8F45-DF7432E2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Phoebe Mellor</cp:lastModifiedBy>
  <cp:revision>2</cp:revision>
  <cp:lastPrinted>2016-09-23T07:56:00Z</cp:lastPrinted>
  <dcterms:created xsi:type="dcterms:W3CDTF">2016-09-30T11:11:00Z</dcterms:created>
  <dcterms:modified xsi:type="dcterms:W3CDTF">2016-09-30T11:11:00Z</dcterms:modified>
</cp:coreProperties>
</file>