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3F117" w14:textId="58ACDE6A" w:rsidR="001C4B27" w:rsidRPr="009E64DA" w:rsidRDefault="00E45ADA" w:rsidP="001C4B27">
      <w:pPr>
        <w:pStyle w:val="SubtitleofDocument"/>
        <w:rPr>
          <w:lang w:val="it-IT"/>
        </w:rPr>
      </w:pPr>
      <w:r>
        <w:rPr>
          <w:lang w:val="it-IT"/>
        </w:rPr>
        <w:t>C</w:t>
      </w:r>
      <w:r w:rsidR="001C4B27" w:rsidRPr="009E64DA">
        <w:rPr>
          <w:lang w:val="it-IT"/>
        </w:rPr>
        <w:t>omunicato stampa</w:t>
      </w:r>
    </w:p>
    <w:p w14:paraId="5A5CDDE3" w14:textId="77777777" w:rsidR="005B5930" w:rsidRDefault="00342508" w:rsidP="00BB37A1">
      <w:pPr>
        <w:pStyle w:val="ChapterTitle"/>
        <w:jc w:val="center"/>
        <w:rPr>
          <w:sz w:val="36"/>
          <w:szCs w:val="36"/>
          <w:lang w:val="it-IT"/>
        </w:rPr>
      </w:pPr>
      <w:r w:rsidRPr="00342508">
        <w:rPr>
          <w:sz w:val="36"/>
          <w:szCs w:val="36"/>
          <w:lang w:val="it-IT"/>
        </w:rPr>
        <w:t>Studio Visa</w:t>
      </w:r>
      <w:r w:rsidR="005B5930">
        <w:rPr>
          <w:sz w:val="36"/>
          <w:szCs w:val="36"/>
          <w:lang w:val="it-IT"/>
        </w:rPr>
        <w:t xml:space="preserve"> sulle vacanze degli italiani</w:t>
      </w:r>
      <w:r w:rsidRPr="00342508">
        <w:rPr>
          <w:sz w:val="36"/>
          <w:szCs w:val="36"/>
          <w:lang w:val="it-IT"/>
        </w:rPr>
        <w:t xml:space="preserve">: </w:t>
      </w:r>
    </w:p>
    <w:p w14:paraId="168F1894" w14:textId="06D2D712" w:rsidR="00342508" w:rsidRPr="00342508" w:rsidRDefault="00A86DA5" w:rsidP="00BB37A1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 xml:space="preserve">il 77% </w:t>
      </w:r>
      <w:r w:rsidR="00A36BC5">
        <w:rPr>
          <w:sz w:val="36"/>
          <w:szCs w:val="36"/>
          <w:lang w:val="it-IT"/>
        </w:rPr>
        <w:t>sceglie il</w:t>
      </w:r>
      <w:r>
        <w:rPr>
          <w:sz w:val="36"/>
          <w:szCs w:val="36"/>
          <w:lang w:val="it-IT"/>
        </w:rPr>
        <w:t xml:space="preserve"> Bel Paese</w:t>
      </w:r>
      <w:r w:rsidR="003B5B9A">
        <w:rPr>
          <w:sz w:val="36"/>
          <w:szCs w:val="36"/>
          <w:lang w:val="it-IT"/>
        </w:rPr>
        <w:t xml:space="preserve">. </w:t>
      </w:r>
      <w:r>
        <w:rPr>
          <w:sz w:val="36"/>
          <w:szCs w:val="36"/>
          <w:lang w:val="it-IT"/>
        </w:rPr>
        <w:t xml:space="preserve">I pagamenti digitali </w:t>
      </w:r>
      <w:r w:rsidR="00A36BC5">
        <w:rPr>
          <w:sz w:val="36"/>
          <w:szCs w:val="36"/>
          <w:lang w:val="it-IT"/>
        </w:rPr>
        <w:t>accompagnano</w:t>
      </w:r>
      <w:r>
        <w:rPr>
          <w:sz w:val="36"/>
          <w:szCs w:val="36"/>
          <w:lang w:val="it-IT"/>
        </w:rPr>
        <w:t xml:space="preserve"> i viaggi in Italia e all’estero</w:t>
      </w:r>
    </w:p>
    <w:p w14:paraId="577AD626" w14:textId="6435C163" w:rsidR="001C4B27" w:rsidRPr="001C4B27" w:rsidRDefault="001C4B27" w:rsidP="001C4B27">
      <w:pPr>
        <w:jc w:val="center"/>
        <w:rPr>
          <w:i/>
          <w:iCs/>
          <w:highlight w:val="yellow"/>
          <w:lang w:val="it-IT"/>
        </w:rPr>
      </w:pPr>
      <w:r w:rsidRPr="00445CBD">
        <w:rPr>
          <w:i/>
          <w:iCs/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EA1985" wp14:editId="5AE1D5E3">
                <wp:simplePos x="0" y="0"/>
                <wp:positionH relativeFrom="column">
                  <wp:posOffset>4445</wp:posOffset>
                </wp:positionH>
                <wp:positionV relativeFrom="paragraph">
                  <wp:posOffset>36194</wp:posOffset>
                </wp:positionV>
                <wp:extent cx="5962015" cy="0"/>
                <wp:effectExtent l="0" t="0" r="0" b="0"/>
                <wp:wrapTopAndBottom/>
                <wp:docPr id="142582621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6F492A40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" strokecolor="#1434cb [3204]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457F27E2" w14:textId="1D80E02E" w:rsidR="00057582" w:rsidRPr="00C3396E" w:rsidRDefault="002B44D0" w:rsidP="00C406BE">
      <w:pPr>
        <w:pStyle w:val="SubtitleofDocument"/>
        <w:numPr>
          <w:ilvl w:val="1"/>
          <w:numId w:val="9"/>
        </w:numPr>
        <w:ind w:left="426"/>
        <w:jc w:val="both"/>
        <w:rPr>
          <w:b/>
          <w:bCs/>
          <w:i/>
          <w:iCs/>
          <w:color w:val="000000" w:themeColor="text1"/>
          <w:sz w:val="20"/>
          <w:szCs w:val="20"/>
          <w:lang w:val="it-IT"/>
        </w:rPr>
      </w:pPr>
      <w:r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>S</w:t>
      </w:r>
      <w:r w:rsidR="006D1951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 xml:space="preserve">econdo la ricerca </w:t>
      </w:r>
      <w:r w:rsidR="00A83AD6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 xml:space="preserve">Visa </w:t>
      </w:r>
      <w:r w:rsidR="00A86DA5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>Travellers Survey</w:t>
      </w:r>
      <w:r w:rsidR="00837A65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>,</w:t>
      </w:r>
      <w:r w:rsidR="00A86DA5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 xml:space="preserve"> </w:t>
      </w:r>
      <w:r w:rsidR="000A6F77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>il 77% degli italiani passerà le proprie vacanze in Italia</w:t>
      </w:r>
      <w:r w:rsidR="002C46BD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 xml:space="preserve"> nei prossimi 12 mesi</w:t>
      </w:r>
      <w:r w:rsidR="000A6F77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>,</w:t>
      </w:r>
      <w:r w:rsidR="005B5930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 xml:space="preserve"> mentre</w:t>
      </w:r>
      <w:r w:rsidR="000A6F77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 xml:space="preserve"> il 49% si recherà in un altro Paese europeo</w:t>
      </w:r>
      <w:r w:rsidR="003B5B9A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>, in testa Spagna e Francia</w:t>
      </w:r>
      <w:r w:rsidR="005B5930" w:rsidRPr="00C3396E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>. Fuori Europa gli Stati Uniti sono la destinazione to</w:t>
      </w:r>
      <w:r w:rsidR="00093EF1"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t>p</w:t>
      </w:r>
      <w:r w:rsidR="00093EF1">
        <w:rPr>
          <w:rStyle w:val="Rimandonotaapidipagina"/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0"/>
          <w:szCs w:val="20"/>
          <w:lang w:val="it-IT"/>
        </w:rPr>
        <w:footnoteReference w:id="2"/>
      </w:r>
    </w:p>
    <w:p w14:paraId="63B6C3C4" w14:textId="631AEB4D" w:rsidR="000A6F77" w:rsidRPr="00C3396E" w:rsidRDefault="000A6F77" w:rsidP="00C406BE">
      <w:pPr>
        <w:pStyle w:val="SubtitleofDocument"/>
        <w:numPr>
          <w:ilvl w:val="1"/>
          <w:numId w:val="9"/>
        </w:numPr>
        <w:ind w:left="426"/>
        <w:jc w:val="both"/>
        <w:rPr>
          <w:b/>
          <w:bCs/>
          <w:i/>
          <w:iCs/>
          <w:color w:val="000000" w:themeColor="text1"/>
          <w:sz w:val="20"/>
          <w:szCs w:val="20"/>
          <w:lang w:val="it-IT"/>
        </w:rPr>
      </w:pPr>
      <w:r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In media, gli italiani pianificano viaggi per due persone con una previsione di spesa di 1.418 euro a persona. Il budget sarà più alto per </w:t>
      </w:r>
      <w:r w:rsidR="002C46BD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>altre</w:t>
      </w:r>
      <w:r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 destinazioni europee ed extraeuropee</w:t>
      </w:r>
      <w:r w:rsidR="003B5B9A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>rispetto ai viaggi in Italia</w:t>
      </w:r>
    </w:p>
    <w:p w14:paraId="61E2AC65" w14:textId="20CE754A" w:rsidR="000A097F" w:rsidRPr="00C3396E" w:rsidRDefault="000A6F77" w:rsidP="00553B76">
      <w:pPr>
        <w:pStyle w:val="SubtitleofDocument"/>
        <w:numPr>
          <w:ilvl w:val="1"/>
          <w:numId w:val="9"/>
        </w:numPr>
        <w:ind w:left="426"/>
        <w:jc w:val="both"/>
        <w:rPr>
          <w:rFonts w:ascii="Visa Dialect Regular" w:eastAsiaTheme="minorEastAsia" w:hAnsi="Visa Dialect Regular" w:cs="Aparajita"/>
          <w:b/>
          <w:bCs/>
          <w:i/>
          <w:iCs/>
          <w:noProof w:val="0"/>
          <w:color w:val="000000" w:themeColor="text1"/>
          <w:sz w:val="22"/>
          <w:szCs w:val="22"/>
          <w:lang w:val="it-IT"/>
        </w:rPr>
      </w:pPr>
      <w:r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>Indipende</w:t>
      </w:r>
      <w:r w:rsidR="003A6C80">
        <w:rPr>
          <w:b/>
          <w:bCs/>
          <w:i/>
          <w:iCs/>
          <w:color w:val="000000" w:themeColor="text1"/>
          <w:sz w:val="20"/>
          <w:szCs w:val="20"/>
          <w:lang w:val="it-IT"/>
        </w:rPr>
        <w:t>ntement</w:t>
      </w:r>
      <w:r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>e dalla destinazione, i turisti italiani prediligono l’utilizzo dei pagamenti digitali per l’alloggio, i</w:t>
      </w:r>
      <w:r w:rsidR="003F1F2B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 servizi di trasporto</w:t>
      </w:r>
      <w:r w:rsidR="00942531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 su lunga distanza</w:t>
      </w:r>
      <w:r w:rsidR="003F1F2B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 e lo shopping. Il 37% </w:t>
      </w:r>
      <w:r w:rsidR="00422C09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>dei viaggiatori</w:t>
      </w:r>
      <w:r w:rsidR="000A097F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 predilige l’utilizzo di un</w:t>
      </w:r>
      <w:r w:rsidR="00366440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>’unica</w:t>
      </w:r>
      <w:r w:rsidR="000A097F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 carta di pagamento tra quelle </w:t>
      </w:r>
      <w:r w:rsidR="003D0EF1">
        <w:rPr>
          <w:b/>
          <w:bCs/>
          <w:i/>
          <w:iCs/>
          <w:color w:val="000000" w:themeColor="text1"/>
          <w:sz w:val="20"/>
          <w:szCs w:val="20"/>
          <w:lang w:val="it-IT"/>
        </w:rPr>
        <w:t>presenti nel proprio</w:t>
      </w:r>
      <w:r w:rsidR="000A097F" w:rsidRPr="00C3396E">
        <w:rPr>
          <w:b/>
          <w:bCs/>
          <w:i/>
          <w:iCs/>
          <w:color w:val="000000" w:themeColor="text1"/>
          <w:sz w:val="20"/>
          <w:szCs w:val="20"/>
          <w:lang w:val="it-IT"/>
        </w:rPr>
        <w:t xml:space="preserve"> portafoglio</w:t>
      </w:r>
    </w:p>
    <w:p w14:paraId="2AF8925D" w14:textId="77777777" w:rsidR="00E81574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i/>
          <w:iCs/>
          <w:sz w:val="22"/>
          <w:szCs w:val="22"/>
          <w:lang w:val="it-IT"/>
        </w:rPr>
      </w:pPr>
    </w:p>
    <w:p w14:paraId="1A548DB3" w14:textId="3D66DF68" w:rsidR="00E81574" w:rsidRDefault="00650AA1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650AA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Milano, </w:t>
      </w:r>
      <w:r w:rsidR="00C6219E" w:rsidRPr="00C6219E">
        <w:rPr>
          <w:rFonts w:ascii="Visa Dialect Regular" w:hAnsi="Visa Dialect Regular"/>
          <w:i/>
          <w:iCs/>
          <w:sz w:val="22"/>
          <w:szCs w:val="22"/>
          <w:lang w:val="it-IT"/>
        </w:rPr>
        <w:t>16 luglio</w:t>
      </w:r>
      <w:r w:rsidRPr="00650AA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2024</w:t>
      </w:r>
      <w:r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6396F">
        <w:rPr>
          <w:rFonts w:ascii="Visa Dialect Regular" w:hAnsi="Visa Dialect Regular"/>
          <w:sz w:val="22"/>
          <w:szCs w:val="22"/>
          <w:lang w:val="it-IT"/>
        </w:rPr>
        <w:t>–</w:t>
      </w:r>
      <w:r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32572D">
        <w:rPr>
          <w:rFonts w:ascii="Visa Dialect Regular" w:hAnsi="Visa Dialect Regular"/>
          <w:sz w:val="22"/>
          <w:szCs w:val="22"/>
          <w:lang w:val="it-IT"/>
        </w:rPr>
        <w:t xml:space="preserve">Il Bel Paese è la meta preferita </w:t>
      </w:r>
      <w:r w:rsidR="0032572D" w:rsidRPr="00C3396E">
        <w:rPr>
          <w:rFonts w:ascii="Visa Dialect Regular" w:hAnsi="Visa Dialect Regular"/>
          <w:sz w:val="22"/>
          <w:szCs w:val="22"/>
          <w:lang w:val="it-IT"/>
        </w:rPr>
        <w:t xml:space="preserve">per le vacanze </w:t>
      </w:r>
      <w:r w:rsidR="0032572D">
        <w:rPr>
          <w:rFonts w:ascii="Visa Dialect Regular" w:hAnsi="Visa Dialect Regular"/>
          <w:sz w:val="22"/>
          <w:szCs w:val="22"/>
          <w:lang w:val="it-IT"/>
        </w:rPr>
        <w:t>degli italiani:</w:t>
      </w:r>
      <w:r w:rsidR="006E72A2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32572D">
        <w:rPr>
          <w:rFonts w:ascii="Visa Dialect Regular" w:hAnsi="Visa Dialect Regular"/>
          <w:sz w:val="22"/>
          <w:szCs w:val="22"/>
          <w:lang w:val="it-IT"/>
        </w:rPr>
        <w:t>n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>ei prossimi 12 mesi,</w:t>
      </w:r>
      <w:r w:rsidR="0026396F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>il 7</w:t>
      </w:r>
      <w:r w:rsidR="0026396F">
        <w:rPr>
          <w:rFonts w:ascii="Visa Dialect Regular" w:hAnsi="Visa Dialect Regular"/>
          <w:sz w:val="22"/>
          <w:szCs w:val="22"/>
          <w:lang w:val="it-IT"/>
        </w:rPr>
        <w:t>7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% </w:t>
      </w:r>
      <w:r w:rsidR="0026396F">
        <w:rPr>
          <w:rFonts w:ascii="Visa Dialect Regular" w:hAnsi="Visa Dialect Regular"/>
          <w:sz w:val="22"/>
          <w:szCs w:val="22"/>
          <w:lang w:val="it-IT"/>
        </w:rPr>
        <w:t xml:space="preserve">intende </w:t>
      </w:r>
      <w:r w:rsidR="00C71EDA" w:rsidRPr="00C6219E">
        <w:rPr>
          <w:rFonts w:ascii="Visa Dialect Regular" w:hAnsi="Visa Dialect Regular"/>
          <w:sz w:val="22"/>
          <w:szCs w:val="22"/>
          <w:lang w:val="it-IT"/>
        </w:rPr>
        <w:t>trascorrer</w:t>
      </w:r>
      <w:r w:rsidR="00BD0A26" w:rsidRPr="00C6219E">
        <w:rPr>
          <w:rFonts w:ascii="Visa Dialect Regular" w:hAnsi="Visa Dialect Regular"/>
          <w:sz w:val="22"/>
          <w:szCs w:val="22"/>
          <w:lang w:val="it-IT"/>
        </w:rPr>
        <w:t>le</w:t>
      </w:r>
      <w:r w:rsidR="0026396F" w:rsidRPr="00C6219E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882B52" w:rsidRPr="00C6219E">
        <w:rPr>
          <w:rFonts w:ascii="Visa Dialect Regular" w:hAnsi="Visa Dialect Regular"/>
          <w:sz w:val="22"/>
          <w:szCs w:val="22"/>
          <w:lang w:val="it-IT"/>
        </w:rPr>
        <w:t>in Italia</w:t>
      </w:r>
      <w:r w:rsidR="0026396F" w:rsidRPr="00C6219E">
        <w:rPr>
          <w:rFonts w:ascii="Visa Dialect Regular" w:hAnsi="Visa Dialect Regular"/>
          <w:sz w:val="22"/>
          <w:szCs w:val="22"/>
          <w:lang w:val="it-IT"/>
        </w:rPr>
        <w:t>,</w:t>
      </w:r>
      <w:r w:rsidR="0026396F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 xml:space="preserve">il 49% </w:t>
      </w:r>
      <w:r w:rsidR="0026396F">
        <w:rPr>
          <w:rFonts w:ascii="Visa Dialect Regular" w:hAnsi="Visa Dialect Regular"/>
          <w:sz w:val="22"/>
          <w:szCs w:val="22"/>
          <w:lang w:val="it-IT"/>
        </w:rPr>
        <w:t xml:space="preserve">in 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>un</w:t>
      </w:r>
      <w:r w:rsidR="0026396F">
        <w:rPr>
          <w:rFonts w:ascii="Visa Dialect Regular" w:hAnsi="Visa Dialect Regular"/>
          <w:sz w:val="22"/>
          <w:szCs w:val="22"/>
          <w:lang w:val="it-IT"/>
        </w:rPr>
        <w:t xml:space="preserve">’altra località 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>europe</w:t>
      </w:r>
      <w:r w:rsidR="0026396F">
        <w:rPr>
          <w:rFonts w:ascii="Visa Dialect Regular" w:hAnsi="Visa Dialect Regular"/>
          <w:sz w:val="22"/>
          <w:szCs w:val="22"/>
          <w:lang w:val="it-IT"/>
        </w:rPr>
        <w:t>a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6396F">
        <w:rPr>
          <w:rFonts w:ascii="Visa Dialect Regular" w:hAnsi="Visa Dialect Regular"/>
          <w:sz w:val="22"/>
          <w:szCs w:val="22"/>
          <w:lang w:val="it-IT"/>
        </w:rPr>
        <w:t>mentre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 xml:space="preserve"> il 22% </w:t>
      </w:r>
      <w:r w:rsidR="003B5B9A">
        <w:rPr>
          <w:rFonts w:ascii="Visa Dialect Regular" w:hAnsi="Visa Dialect Regular"/>
          <w:sz w:val="22"/>
          <w:szCs w:val="22"/>
          <w:lang w:val="it-IT"/>
        </w:rPr>
        <w:t xml:space="preserve">si recherà 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>fuori dall'Europa</w:t>
      </w:r>
      <w:r w:rsidR="0026396F">
        <w:rPr>
          <w:rFonts w:ascii="Visa Dialect Regular" w:hAnsi="Visa Dialect Regular"/>
          <w:sz w:val="22"/>
          <w:szCs w:val="22"/>
          <w:lang w:val="it-IT"/>
        </w:rPr>
        <w:t xml:space="preserve">. 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>Spagna (32%) e Francia (21%) le destinazioni</w:t>
      </w:r>
      <w:r w:rsidR="0026396F">
        <w:rPr>
          <w:rFonts w:ascii="Visa Dialect Regular" w:hAnsi="Visa Dialect Regular"/>
          <w:sz w:val="22"/>
          <w:szCs w:val="22"/>
          <w:lang w:val="it-IT"/>
        </w:rPr>
        <w:t xml:space="preserve"> preferite all’estero d</w:t>
      </w:r>
      <w:r w:rsidR="008D7B56">
        <w:rPr>
          <w:rFonts w:ascii="Visa Dialect Regular" w:hAnsi="Visa Dialect Regular"/>
          <w:sz w:val="22"/>
          <w:szCs w:val="22"/>
          <w:lang w:val="it-IT"/>
        </w:rPr>
        <w:t>a</w:t>
      </w:r>
      <w:r w:rsidR="0026396F">
        <w:rPr>
          <w:rFonts w:ascii="Visa Dialect Regular" w:hAnsi="Visa Dialect Regular"/>
          <w:sz w:val="22"/>
          <w:szCs w:val="22"/>
          <w:lang w:val="it-IT"/>
        </w:rPr>
        <w:t>gli italiani che scelgono di rimanere ne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>ll</w:t>
      </w:r>
      <w:r w:rsidR="0026396F">
        <w:rPr>
          <w:rFonts w:ascii="Visa Dialect Regular" w:hAnsi="Visa Dialect Regular"/>
          <w:sz w:val="22"/>
          <w:szCs w:val="22"/>
          <w:lang w:val="it-IT"/>
        </w:rPr>
        <w:t xml:space="preserve">a 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 xml:space="preserve">UE, mentre </w:t>
      </w:r>
      <w:r w:rsidR="005B5930">
        <w:rPr>
          <w:rFonts w:ascii="Visa Dialect Regular" w:hAnsi="Visa Dialect Regular"/>
          <w:sz w:val="22"/>
          <w:szCs w:val="22"/>
          <w:lang w:val="it-IT"/>
        </w:rPr>
        <w:t>l’</w:t>
      </w:r>
      <w:r w:rsidR="00D03DB0">
        <w:rPr>
          <w:rFonts w:ascii="Visa Dialect Regular" w:hAnsi="Visa Dialect Regular"/>
          <w:sz w:val="22"/>
          <w:szCs w:val="22"/>
          <w:lang w:val="it-IT"/>
        </w:rPr>
        <w:t>America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 xml:space="preserve"> (55%)</w:t>
      </w:r>
      <w:r w:rsidR="005B5930">
        <w:rPr>
          <w:rFonts w:ascii="Visa Dialect Regular" w:hAnsi="Visa Dialect Regular"/>
          <w:sz w:val="22"/>
          <w:szCs w:val="22"/>
          <w:lang w:val="it-IT"/>
        </w:rPr>
        <w:t>, con prevalenza degli Stati Uniti,</w:t>
      </w:r>
      <w:r w:rsidR="0026396F" w:rsidRPr="0026396F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5B5930">
        <w:rPr>
          <w:rFonts w:ascii="Visa Dialect Regular" w:hAnsi="Visa Dialect Regular"/>
          <w:sz w:val="22"/>
          <w:szCs w:val="22"/>
          <w:lang w:val="it-IT"/>
        </w:rPr>
        <w:t>è la destinazione top fuori d</w:t>
      </w:r>
      <w:r w:rsidR="001F25CF">
        <w:rPr>
          <w:rFonts w:ascii="Visa Dialect Regular" w:hAnsi="Visa Dialect Regular"/>
          <w:sz w:val="22"/>
          <w:szCs w:val="22"/>
          <w:lang w:val="it-IT"/>
        </w:rPr>
        <w:t>a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ll’Europa. In Asia, </w:t>
      </w:r>
      <w:r w:rsidR="00FF4D0B">
        <w:rPr>
          <w:rFonts w:ascii="Visa Dialect Regular" w:hAnsi="Visa Dialect Regular"/>
          <w:sz w:val="22"/>
          <w:szCs w:val="22"/>
          <w:lang w:val="it-IT"/>
        </w:rPr>
        <w:t xml:space="preserve">il Giappone </w:t>
      </w:r>
      <w:r w:rsidR="005B5930">
        <w:rPr>
          <w:rFonts w:ascii="Visa Dialect Regular" w:hAnsi="Visa Dialect Regular"/>
          <w:sz w:val="22"/>
          <w:szCs w:val="22"/>
          <w:lang w:val="it-IT"/>
        </w:rPr>
        <w:t>vince le preferenze</w:t>
      </w:r>
      <w:r w:rsidR="00FF4D0B">
        <w:rPr>
          <w:rFonts w:ascii="Visa Dialect Regular" w:hAnsi="Visa Dialect Regular"/>
          <w:sz w:val="22"/>
          <w:szCs w:val="22"/>
          <w:lang w:val="it-IT"/>
        </w:rPr>
        <w:t xml:space="preserve"> tra i Paesi orientali. </w:t>
      </w:r>
      <w:r w:rsidR="00B070FA">
        <w:rPr>
          <w:rFonts w:ascii="Visa Dialect Regular" w:hAnsi="Visa Dialect Regular"/>
          <w:sz w:val="22"/>
          <w:szCs w:val="22"/>
          <w:lang w:val="it-IT"/>
        </w:rPr>
        <w:t>I</w:t>
      </w:r>
      <w:r w:rsidR="00C40AC6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B070FA" w:rsidRPr="00B070FA">
        <w:rPr>
          <w:rFonts w:ascii="Visa Dialect Regular" w:hAnsi="Visa Dialect Regular"/>
          <w:sz w:val="22"/>
          <w:szCs w:val="22"/>
          <w:lang w:val="it-IT"/>
        </w:rPr>
        <w:t>viaggi</w:t>
      </w:r>
      <w:r w:rsidR="00B070FA">
        <w:rPr>
          <w:rFonts w:ascii="Visa Dialect Regular" w:hAnsi="Visa Dialect Regular"/>
          <w:sz w:val="22"/>
          <w:szCs w:val="22"/>
          <w:lang w:val="it-IT"/>
        </w:rPr>
        <w:t xml:space="preserve"> avranno luogo soprattutto </w:t>
      </w:r>
      <w:r w:rsidR="008D7B56">
        <w:rPr>
          <w:rFonts w:ascii="Visa Dialect Regular" w:hAnsi="Visa Dialect Regular"/>
          <w:sz w:val="22"/>
          <w:szCs w:val="22"/>
          <w:lang w:val="it-IT"/>
        </w:rPr>
        <w:t>ne</w:t>
      </w:r>
      <w:r w:rsidR="00982FAF">
        <w:rPr>
          <w:rFonts w:ascii="Visa Dialect Regular" w:hAnsi="Visa Dialect Regular"/>
          <w:sz w:val="22"/>
          <w:szCs w:val="22"/>
          <w:lang w:val="it-IT"/>
        </w:rPr>
        <w:t>l periodo</w:t>
      </w:r>
      <w:r w:rsidR="00B070FA" w:rsidRPr="00B070FA">
        <w:rPr>
          <w:rFonts w:ascii="Visa Dialect Regular" w:hAnsi="Visa Dialect Regular"/>
          <w:sz w:val="22"/>
          <w:szCs w:val="22"/>
          <w:lang w:val="it-IT"/>
        </w:rPr>
        <w:t xml:space="preserve"> estiv</w:t>
      </w:r>
      <w:r w:rsidR="00982FAF">
        <w:rPr>
          <w:rFonts w:ascii="Visa Dialect Regular" w:hAnsi="Visa Dialect Regular"/>
          <w:sz w:val="22"/>
          <w:szCs w:val="22"/>
          <w:lang w:val="it-IT"/>
        </w:rPr>
        <w:t>o</w:t>
      </w:r>
      <w:r w:rsidR="00B070FA">
        <w:rPr>
          <w:rFonts w:ascii="Visa Dialect Regular" w:hAnsi="Visa Dialect Regular"/>
          <w:sz w:val="22"/>
          <w:szCs w:val="22"/>
          <w:lang w:val="it-IT"/>
        </w:rPr>
        <w:t xml:space="preserve">: luglio e agosto </w:t>
      </w:r>
      <w:r w:rsidR="00FF4D0B" w:rsidRPr="00FF4D0B">
        <w:rPr>
          <w:rFonts w:ascii="Visa Dialect Regular" w:hAnsi="Visa Dialect Regular"/>
          <w:sz w:val="22"/>
          <w:szCs w:val="22"/>
          <w:lang w:val="it-IT"/>
        </w:rPr>
        <w:t xml:space="preserve">i mesi </w:t>
      </w:r>
      <w:r w:rsidR="00FF4D0B">
        <w:rPr>
          <w:rFonts w:ascii="Visa Dialect Regular" w:hAnsi="Visa Dialect Regular"/>
          <w:sz w:val="22"/>
          <w:szCs w:val="22"/>
          <w:lang w:val="it-IT"/>
        </w:rPr>
        <w:t>nei quali si annuncia il numero maggiore di partenze</w:t>
      </w:r>
      <w:r w:rsidR="008D7B56">
        <w:rPr>
          <w:rFonts w:ascii="Visa Dialect Regular" w:hAnsi="Visa Dialect Regular"/>
          <w:sz w:val="22"/>
          <w:szCs w:val="22"/>
          <w:lang w:val="it-IT"/>
        </w:rPr>
        <w:t xml:space="preserve">. </w:t>
      </w:r>
      <w:r w:rsidR="005B5930">
        <w:rPr>
          <w:rFonts w:ascii="Visa Dialect Regular" w:hAnsi="Visa Dialect Regular"/>
          <w:sz w:val="22"/>
          <w:szCs w:val="22"/>
          <w:lang w:val="it-IT"/>
        </w:rPr>
        <w:t>L</w:t>
      </w:r>
      <w:r w:rsidR="002C46BD">
        <w:rPr>
          <w:rFonts w:ascii="Visa Dialect Regular" w:hAnsi="Visa Dialect Regular"/>
          <w:sz w:val="22"/>
          <w:szCs w:val="22"/>
          <w:lang w:val="it-IT"/>
        </w:rPr>
        <w:t xml:space="preserve">e </w:t>
      </w:r>
      <w:r w:rsidR="005B5930">
        <w:rPr>
          <w:rFonts w:ascii="Visa Dialect Regular" w:hAnsi="Visa Dialect Regular"/>
          <w:sz w:val="22"/>
          <w:szCs w:val="22"/>
          <w:lang w:val="it-IT"/>
        </w:rPr>
        <w:t>offert</w:t>
      </w:r>
      <w:r w:rsidR="002C46BD">
        <w:rPr>
          <w:rFonts w:ascii="Visa Dialect Regular" w:hAnsi="Visa Dialect Regular"/>
          <w:sz w:val="22"/>
          <w:szCs w:val="22"/>
          <w:lang w:val="it-IT"/>
        </w:rPr>
        <w:t>e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 cultural</w:t>
      </w:r>
      <w:r w:rsidR="002C46BD">
        <w:rPr>
          <w:rFonts w:ascii="Visa Dialect Regular" w:hAnsi="Visa Dialect Regular"/>
          <w:sz w:val="22"/>
          <w:szCs w:val="22"/>
          <w:lang w:val="it-IT"/>
        </w:rPr>
        <w:t>i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C46BD">
        <w:rPr>
          <w:rFonts w:ascii="Visa Dialect Regular" w:hAnsi="Visa Dialect Regular"/>
          <w:sz w:val="22"/>
          <w:szCs w:val="22"/>
          <w:lang w:val="it-IT"/>
        </w:rPr>
        <w:t>sono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 quell</w:t>
      </w:r>
      <w:r w:rsidR="002C46BD">
        <w:rPr>
          <w:rFonts w:ascii="Visa Dialect Regular" w:hAnsi="Visa Dialect Regular"/>
          <w:sz w:val="22"/>
          <w:szCs w:val="22"/>
          <w:lang w:val="it-IT"/>
        </w:rPr>
        <w:t>e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 che </w:t>
      </w:r>
      <w:r w:rsidR="008D7B56">
        <w:rPr>
          <w:rFonts w:ascii="Visa Dialect Regular" w:hAnsi="Visa Dialect Regular"/>
          <w:sz w:val="22"/>
          <w:szCs w:val="22"/>
          <w:lang w:val="it-IT"/>
        </w:rPr>
        <w:t>sping</w:t>
      </w:r>
      <w:r w:rsidR="002C46BD">
        <w:rPr>
          <w:rFonts w:ascii="Visa Dialect Regular" w:hAnsi="Visa Dialect Regular"/>
          <w:sz w:val="22"/>
          <w:szCs w:val="22"/>
          <w:lang w:val="it-IT"/>
        </w:rPr>
        <w:t>ono</w:t>
      </w:r>
      <w:r w:rsidR="008D7B56">
        <w:rPr>
          <w:rFonts w:ascii="Visa Dialect Regular" w:hAnsi="Visa Dialect Regular"/>
          <w:sz w:val="22"/>
          <w:szCs w:val="22"/>
          <w:lang w:val="it-IT"/>
        </w:rPr>
        <w:t xml:space="preserve"> gli</w:t>
      </w:r>
      <w:r w:rsidR="00FF4D0B">
        <w:rPr>
          <w:rFonts w:ascii="Visa Dialect Regular" w:hAnsi="Visa Dialect Regular"/>
          <w:sz w:val="22"/>
          <w:szCs w:val="22"/>
          <w:lang w:val="it-IT"/>
        </w:rPr>
        <w:t xml:space="preserve"> italiani</w:t>
      </w:r>
      <w:r w:rsidR="008D7B56">
        <w:rPr>
          <w:rFonts w:ascii="Visa Dialect Regular" w:hAnsi="Visa Dialect Regular"/>
          <w:sz w:val="22"/>
          <w:szCs w:val="22"/>
          <w:lang w:val="it-IT"/>
        </w:rPr>
        <w:t xml:space="preserve"> a fare</w:t>
      </w:r>
      <w:r w:rsidR="00FF4D0B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A25256">
        <w:rPr>
          <w:rFonts w:ascii="Visa Dialect Regular" w:hAnsi="Visa Dialect Regular"/>
          <w:sz w:val="22"/>
          <w:szCs w:val="22"/>
          <w:lang w:val="it-IT"/>
        </w:rPr>
        <w:t>i bagagli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: </w:t>
      </w:r>
      <w:r w:rsidR="008D7B56">
        <w:rPr>
          <w:rFonts w:ascii="Visa Dialect Regular" w:hAnsi="Visa Dialect Regular"/>
          <w:sz w:val="22"/>
          <w:szCs w:val="22"/>
          <w:lang w:val="it-IT"/>
        </w:rPr>
        <w:t xml:space="preserve">il 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40% degli intervistati </w:t>
      </w:r>
      <w:r w:rsidR="008D7B56">
        <w:rPr>
          <w:rFonts w:ascii="Visa Dialect Regular" w:hAnsi="Visa Dialect Regular"/>
          <w:sz w:val="22"/>
          <w:szCs w:val="22"/>
          <w:lang w:val="it-IT"/>
        </w:rPr>
        <w:t>desider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a </w:t>
      </w:r>
      <w:r w:rsidR="00FF4D0B" w:rsidRPr="00FF4D0B">
        <w:rPr>
          <w:rFonts w:ascii="Visa Dialect Regular" w:hAnsi="Visa Dialect Regular"/>
          <w:sz w:val="22"/>
          <w:szCs w:val="22"/>
          <w:lang w:val="it-IT"/>
        </w:rPr>
        <w:t>v</w:t>
      </w:r>
      <w:r w:rsidR="00982FAF">
        <w:rPr>
          <w:rFonts w:ascii="Visa Dialect Regular" w:hAnsi="Visa Dialect Regular"/>
          <w:sz w:val="22"/>
          <w:szCs w:val="22"/>
          <w:lang w:val="it-IT"/>
        </w:rPr>
        <w:t>isitare</w:t>
      </w:r>
      <w:r w:rsidR="00B070F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FF4D0B" w:rsidRPr="00FF4D0B">
        <w:rPr>
          <w:rFonts w:ascii="Visa Dialect Regular" w:hAnsi="Visa Dialect Regular"/>
          <w:sz w:val="22"/>
          <w:szCs w:val="22"/>
          <w:lang w:val="it-IT"/>
        </w:rPr>
        <w:t xml:space="preserve">città </w:t>
      </w:r>
      <w:r w:rsidR="00982FAF">
        <w:rPr>
          <w:rFonts w:ascii="Visa Dialect Regular" w:hAnsi="Visa Dialect Regular"/>
          <w:sz w:val="22"/>
          <w:szCs w:val="22"/>
          <w:lang w:val="it-IT"/>
        </w:rPr>
        <w:t>iconiche</w:t>
      </w:r>
      <w:r w:rsidR="005B5930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C876B4">
        <w:rPr>
          <w:rFonts w:ascii="Visa Dialect Regular" w:hAnsi="Visa Dialect Regular"/>
          <w:sz w:val="22"/>
          <w:szCs w:val="22"/>
          <w:lang w:val="it-IT"/>
        </w:rPr>
        <w:t>e il 38% soddisfare i propri</w:t>
      </w:r>
      <w:r w:rsidR="00982FAF">
        <w:rPr>
          <w:rFonts w:ascii="Visa Dialect Regular" w:hAnsi="Visa Dialect Regular"/>
          <w:sz w:val="22"/>
          <w:szCs w:val="22"/>
          <w:lang w:val="it-IT"/>
        </w:rPr>
        <w:t xml:space="preserve"> interessi</w:t>
      </w:r>
      <w:r w:rsidR="00B070FA">
        <w:rPr>
          <w:rFonts w:ascii="Visa Dialect Regular" w:hAnsi="Visa Dialect Regular"/>
          <w:sz w:val="22"/>
          <w:szCs w:val="22"/>
          <w:lang w:val="it-IT"/>
        </w:rPr>
        <w:t xml:space="preserve"> culturali, ma</w:t>
      </w:r>
      <w:r w:rsidR="00C876B4">
        <w:rPr>
          <w:rFonts w:ascii="Visa Dialect Regular" w:hAnsi="Visa Dialect Regular"/>
          <w:sz w:val="22"/>
          <w:szCs w:val="22"/>
          <w:lang w:val="it-IT"/>
        </w:rPr>
        <w:t xml:space="preserve"> se si parla di tempo libero, il mare la fa da padrone</w:t>
      </w:r>
      <w:r w:rsidR="00FF4D0B" w:rsidRPr="00FF4D0B">
        <w:rPr>
          <w:rFonts w:ascii="Visa Dialect Regular" w:hAnsi="Visa Dialect Regular"/>
          <w:sz w:val="22"/>
          <w:szCs w:val="22"/>
          <w:lang w:val="it-IT"/>
        </w:rPr>
        <w:t xml:space="preserve"> (38%)</w:t>
      </w:r>
      <w:r w:rsidR="00B070FA">
        <w:rPr>
          <w:rFonts w:ascii="Visa Dialect Regular" w:hAnsi="Visa Dialect Regular"/>
          <w:sz w:val="22"/>
          <w:szCs w:val="22"/>
          <w:lang w:val="it-IT"/>
        </w:rPr>
        <w:t xml:space="preserve">. </w:t>
      </w:r>
      <w:bookmarkStart w:id="0" w:name="_Hlk166054060"/>
    </w:p>
    <w:p w14:paraId="23C4338D" w14:textId="77777777" w:rsidR="00E81574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512D8D4C" w14:textId="4605C6E4" w:rsidR="00982FAF" w:rsidRDefault="00982FAF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>
        <w:rPr>
          <w:rFonts w:ascii="Visa Dialect Regular" w:hAnsi="Visa Dialect Regular"/>
          <w:sz w:val="22"/>
          <w:szCs w:val="22"/>
          <w:lang w:val="it-IT"/>
        </w:rPr>
        <w:t xml:space="preserve">Indipendentemente dalla destinazione, i </w:t>
      </w:r>
      <w:r w:rsidR="00D85D74">
        <w:rPr>
          <w:rFonts w:ascii="Visa Dialect Regular" w:hAnsi="Visa Dialect Regular"/>
          <w:sz w:val="22"/>
          <w:szCs w:val="22"/>
          <w:lang w:val="it-IT"/>
        </w:rPr>
        <w:t xml:space="preserve">pagamenti digitali accompagneranno </w:t>
      </w:r>
      <w:r w:rsidR="00C40AC6">
        <w:rPr>
          <w:rFonts w:ascii="Visa Dialect Regular" w:hAnsi="Visa Dialect Regular"/>
          <w:sz w:val="22"/>
          <w:szCs w:val="22"/>
          <w:lang w:val="it-IT"/>
        </w:rPr>
        <w:t xml:space="preserve">in vacanza </w:t>
      </w:r>
      <w:r w:rsidR="00D85D74">
        <w:rPr>
          <w:rFonts w:ascii="Visa Dialect Regular" w:hAnsi="Visa Dialect Regular"/>
          <w:sz w:val="22"/>
          <w:szCs w:val="22"/>
          <w:lang w:val="it-IT"/>
        </w:rPr>
        <w:t xml:space="preserve">gli italiani, </w:t>
      </w:r>
      <w:r>
        <w:rPr>
          <w:rFonts w:ascii="Visa Dialect Regular" w:hAnsi="Visa Dialect Regular"/>
          <w:sz w:val="22"/>
          <w:szCs w:val="22"/>
          <w:lang w:val="it-IT"/>
        </w:rPr>
        <w:t xml:space="preserve">che </w:t>
      </w:r>
      <w:r w:rsidRPr="00C3396E">
        <w:rPr>
          <w:rFonts w:ascii="Visa Dialect Regular" w:hAnsi="Visa Dialect Regular"/>
          <w:color w:val="000000" w:themeColor="text1"/>
          <w:sz w:val="22"/>
          <w:szCs w:val="22"/>
          <w:lang w:val="it-IT"/>
        </w:rPr>
        <w:t>intendono</w:t>
      </w:r>
      <w:r w:rsidRPr="005D4D0C">
        <w:rPr>
          <w:rFonts w:ascii="Visa Dialect Regular" w:hAnsi="Visa Dialect Regular"/>
          <w:color w:val="FF0000"/>
          <w:sz w:val="22"/>
          <w:szCs w:val="22"/>
          <w:lang w:val="it-IT"/>
        </w:rPr>
        <w:t xml:space="preserve"> </w:t>
      </w:r>
      <w:r>
        <w:rPr>
          <w:rFonts w:ascii="Visa Dialect Regular" w:hAnsi="Visa Dialect Regular"/>
          <w:sz w:val="22"/>
          <w:szCs w:val="22"/>
          <w:lang w:val="it-IT"/>
        </w:rPr>
        <w:t xml:space="preserve">utilizzare </w:t>
      </w:r>
      <w:r w:rsidR="00C40AC6">
        <w:rPr>
          <w:rFonts w:ascii="Visa Dialect Regular" w:hAnsi="Visa Dialect Regular"/>
          <w:sz w:val="22"/>
          <w:szCs w:val="22"/>
          <w:lang w:val="it-IT"/>
        </w:rPr>
        <w:t xml:space="preserve">principalmente </w:t>
      </w:r>
      <w:r>
        <w:rPr>
          <w:rFonts w:ascii="Visa Dialect Regular" w:hAnsi="Visa Dialect Regular"/>
          <w:sz w:val="22"/>
          <w:szCs w:val="22"/>
          <w:lang w:val="it-IT"/>
        </w:rPr>
        <w:t>carte di credito/debito e</w:t>
      </w:r>
      <w:r w:rsidR="00C40AC6">
        <w:rPr>
          <w:rFonts w:ascii="Visa Dialect Regular" w:hAnsi="Visa Dialect Regular"/>
          <w:sz w:val="22"/>
          <w:szCs w:val="22"/>
          <w:lang w:val="it-IT"/>
        </w:rPr>
        <w:t xml:space="preserve"> </w:t>
      </w:r>
      <w:r>
        <w:rPr>
          <w:rFonts w:ascii="Visa Dialect Regular" w:hAnsi="Visa Dialect Regular"/>
          <w:sz w:val="22"/>
          <w:szCs w:val="22"/>
          <w:lang w:val="it-IT"/>
        </w:rPr>
        <w:t>strumenti di mobile payment per l’acquisto di beni e servizi, sia in Italia che all’estero</w:t>
      </w:r>
      <w:r w:rsidR="00C40AC6">
        <w:rPr>
          <w:rFonts w:ascii="Visa Dialect Regular" w:hAnsi="Visa Dialect Regular"/>
          <w:sz w:val="22"/>
          <w:szCs w:val="22"/>
          <w:lang w:val="it-IT"/>
        </w:rPr>
        <w:t xml:space="preserve">, con il 37% che </w:t>
      </w:r>
      <w:r w:rsidR="003E702E" w:rsidRPr="003E702E">
        <w:rPr>
          <w:rFonts w:ascii="Visa Dialect Regular" w:hAnsi="Visa Dialect Regular"/>
          <w:sz w:val="22"/>
          <w:szCs w:val="22"/>
          <w:lang w:val="it-IT"/>
        </w:rPr>
        <w:t xml:space="preserve">preferisce utilizzare un'unica carta di pagamento tra quelle presenti nel proprio portafoglio. </w:t>
      </w:r>
      <w:r w:rsidR="005D4D0C" w:rsidRPr="00C3396E">
        <w:rPr>
          <w:rFonts w:ascii="Visa Dialect Regular" w:hAnsi="Visa Dialect Regular"/>
          <w:sz w:val="22"/>
          <w:szCs w:val="22"/>
          <w:lang w:val="it-IT"/>
        </w:rPr>
        <w:t>Sono questi i principali risultati</w:t>
      </w:r>
      <w:r w:rsidR="005D4D0C" w:rsidRPr="00961F22">
        <w:rPr>
          <w:rFonts w:ascii="Visa Dialect Regular" w:hAnsi="Visa Dialect Regular"/>
          <w:sz w:val="22"/>
          <w:szCs w:val="22"/>
          <w:lang w:val="it-IT"/>
        </w:rPr>
        <w:t xml:space="preserve"> </w:t>
      </w:r>
      <w:r>
        <w:rPr>
          <w:rFonts w:ascii="Visa Dialect Regular" w:hAnsi="Visa Dialect Regular"/>
          <w:sz w:val="22"/>
          <w:szCs w:val="22"/>
          <w:lang w:val="it-IT"/>
        </w:rPr>
        <w:t>d</w:t>
      </w:r>
      <w:r w:rsidR="005D4D0C">
        <w:rPr>
          <w:rFonts w:ascii="Visa Dialect Regular" w:hAnsi="Visa Dialect Regular"/>
          <w:sz w:val="22"/>
          <w:szCs w:val="22"/>
          <w:lang w:val="it-IT"/>
        </w:rPr>
        <w:t>e</w:t>
      </w:r>
      <w:r>
        <w:rPr>
          <w:rFonts w:ascii="Visa Dialect Regular" w:hAnsi="Visa Dialect Regular"/>
          <w:sz w:val="22"/>
          <w:szCs w:val="22"/>
          <w:lang w:val="it-IT"/>
        </w:rPr>
        <w:t xml:space="preserve">lla ricerca </w:t>
      </w:r>
      <w:r w:rsidRPr="00982FAF">
        <w:rPr>
          <w:rFonts w:ascii="Visa Dialect Regular" w:hAnsi="Visa Dialect Regular"/>
          <w:b/>
          <w:bCs/>
          <w:sz w:val="22"/>
          <w:szCs w:val="22"/>
          <w:lang w:val="it-IT"/>
        </w:rPr>
        <w:t>Visa Travellers Survey 2024</w:t>
      </w:r>
      <w:r>
        <w:rPr>
          <w:rFonts w:ascii="Visa Dialect Regular" w:hAnsi="Visa Dialect Regular"/>
          <w:sz w:val="22"/>
          <w:szCs w:val="22"/>
          <w:lang w:val="it-IT"/>
        </w:rPr>
        <w:t xml:space="preserve">, </w:t>
      </w:r>
      <w:r w:rsidRPr="00D85D74">
        <w:rPr>
          <w:rFonts w:ascii="Visa Dialect Regular" w:hAnsi="Visa Dialect Regular"/>
          <w:b/>
          <w:bCs/>
          <w:sz w:val="22"/>
          <w:szCs w:val="22"/>
          <w:lang w:val="it-IT"/>
        </w:rPr>
        <w:t>realizzata da Visa in collaborazione con Ipsos</w:t>
      </w:r>
      <w:r>
        <w:rPr>
          <w:rFonts w:ascii="Visa Dialect Regular" w:hAnsi="Visa Dialect Regular"/>
          <w:sz w:val="22"/>
          <w:szCs w:val="22"/>
          <w:lang w:val="it-IT"/>
        </w:rPr>
        <w:t xml:space="preserve"> per analizzare </w:t>
      </w:r>
      <w:r w:rsidR="00D85D74">
        <w:rPr>
          <w:rFonts w:ascii="Visa Dialect Regular" w:hAnsi="Visa Dialect Regular"/>
          <w:sz w:val="22"/>
          <w:szCs w:val="22"/>
          <w:lang w:val="it-IT"/>
        </w:rPr>
        <w:t>i</w:t>
      </w:r>
      <w:r w:rsidR="003C6278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D85D74">
        <w:rPr>
          <w:rFonts w:ascii="Visa Dialect Regular" w:hAnsi="Visa Dialect Regular"/>
          <w:sz w:val="22"/>
          <w:szCs w:val="22"/>
          <w:lang w:val="it-IT"/>
        </w:rPr>
        <w:t>viaggi degli italiani</w:t>
      </w:r>
      <w:r>
        <w:rPr>
          <w:rFonts w:ascii="Visa Dialect Regular" w:hAnsi="Visa Dialect Regular"/>
          <w:sz w:val="22"/>
          <w:szCs w:val="22"/>
          <w:lang w:val="it-IT"/>
        </w:rPr>
        <w:t xml:space="preserve">, le </w:t>
      </w:r>
      <w:r w:rsidR="00D85D74">
        <w:rPr>
          <w:rFonts w:ascii="Visa Dialect Regular" w:hAnsi="Visa Dialect Regular"/>
          <w:sz w:val="22"/>
          <w:szCs w:val="22"/>
          <w:lang w:val="it-IT"/>
        </w:rPr>
        <w:t xml:space="preserve">loro </w:t>
      </w:r>
      <w:r>
        <w:rPr>
          <w:rFonts w:ascii="Visa Dialect Regular" w:hAnsi="Visa Dialect Regular"/>
          <w:sz w:val="22"/>
          <w:szCs w:val="22"/>
          <w:lang w:val="it-IT"/>
        </w:rPr>
        <w:t>aspettative di spesa e</w:t>
      </w:r>
      <w:r w:rsidR="00D85D74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F64266">
        <w:rPr>
          <w:rFonts w:ascii="Visa Dialect Regular" w:hAnsi="Visa Dialect Regular"/>
          <w:sz w:val="22"/>
          <w:szCs w:val="22"/>
          <w:lang w:val="it-IT"/>
        </w:rPr>
        <w:t xml:space="preserve">le </w:t>
      </w:r>
      <w:r>
        <w:rPr>
          <w:rFonts w:ascii="Visa Dialect Regular" w:hAnsi="Visa Dialect Regular"/>
          <w:sz w:val="22"/>
          <w:szCs w:val="22"/>
          <w:lang w:val="it-IT"/>
        </w:rPr>
        <w:t xml:space="preserve">intenzioni di pagamento. </w:t>
      </w:r>
    </w:p>
    <w:p w14:paraId="202B8A9B" w14:textId="77777777" w:rsidR="00E81574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33AFFFEA" w14:textId="687777BF" w:rsidR="00BE28E3" w:rsidRPr="00C6219E" w:rsidRDefault="007945DD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i/>
          <w:iCs/>
          <w:sz w:val="22"/>
          <w:szCs w:val="22"/>
          <w:lang w:val="it-IT"/>
        </w:rPr>
      </w:pPr>
      <w:r w:rsidRPr="00C6219E">
        <w:rPr>
          <w:rFonts w:ascii="Visa Dialect Regular" w:hAnsi="Visa Dialect Regular"/>
          <w:i/>
          <w:iCs/>
          <w:sz w:val="22"/>
          <w:szCs w:val="22"/>
          <w:lang w:val="it-IT"/>
        </w:rPr>
        <w:t>“</w:t>
      </w:r>
      <w:r w:rsidR="00E855DF" w:rsidRPr="00C6219E">
        <w:rPr>
          <w:rFonts w:ascii="Visa Dialect Regular" w:hAnsi="Visa Dialect Regular"/>
          <w:i/>
          <w:iCs/>
          <w:sz w:val="22"/>
          <w:szCs w:val="22"/>
          <w:lang w:val="it-IT"/>
        </w:rPr>
        <w:t>In</w:t>
      </w:r>
      <w:r w:rsidRPr="00C6219E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Visa crediamo che i pagamenti digitali svolgano un ruolo cruciale nello sviluppo del turismo poiché consentono l’uso di soluzioni innovative contribuendo allo stesso tempo alla crescita economica e al commercio globale”</w:t>
      </w:r>
      <w:r w:rsidRPr="007945DD">
        <w:rPr>
          <w:rFonts w:ascii="Visa Dialect Regular" w:hAnsi="Visa Dialect Regular"/>
          <w:sz w:val="22"/>
          <w:szCs w:val="22"/>
          <w:lang w:val="it-IT"/>
        </w:rPr>
        <w:t xml:space="preserve"> sottolinea </w:t>
      </w:r>
      <w:r w:rsidRPr="00C6219E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Bea Larregle, </w:t>
      </w:r>
      <w:r w:rsidR="00E855DF" w:rsidRPr="00C6219E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Regional Managing Director </w:t>
      </w:r>
      <w:r w:rsidRPr="00C6219E">
        <w:rPr>
          <w:rFonts w:ascii="Visa Dialect Regular" w:hAnsi="Visa Dialect Regular"/>
          <w:b/>
          <w:bCs/>
          <w:sz w:val="22"/>
          <w:szCs w:val="22"/>
          <w:lang w:val="it-IT"/>
        </w:rPr>
        <w:t>Visa Southern Europe.</w:t>
      </w:r>
      <w:r w:rsidRPr="007945DD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Pr="00C6219E">
        <w:rPr>
          <w:rFonts w:ascii="Visa Dialect Regular" w:hAnsi="Visa Dialect Regular"/>
          <w:i/>
          <w:iCs/>
          <w:sz w:val="22"/>
          <w:szCs w:val="22"/>
          <w:lang w:val="it-IT"/>
        </w:rPr>
        <w:t>“I viaggiatori richiedono metodi di pagamento veloci, sicuri e convenienti, spingendo</w:t>
      </w:r>
      <w:r w:rsidR="00E855DF" w:rsidRPr="00C6219E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così</w:t>
      </w:r>
      <w:r w:rsidRPr="00C6219E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i governi locali, le imprese e le istituzioni finanziarie a digitalizzare le loro infrastrutture e i servizi che offrono”.</w:t>
      </w:r>
    </w:p>
    <w:p w14:paraId="49CA9724" w14:textId="77777777" w:rsidR="007945DD" w:rsidRPr="007945DD" w:rsidRDefault="007945DD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5E7761B3" w14:textId="0C1D498C" w:rsidR="0057211C" w:rsidRPr="00D6054F" w:rsidRDefault="0057211C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i/>
          <w:iCs/>
          <w:sz w:val="22"/>
          <w:szCs w:val="22"/>
          <w:lang w:val="it-IT"/>
        </w:rPr>
      </w:pPr>
      <w:r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lastRenderedPageBreak/>
        <w:t xml:space="preserve">“I pagamenti digitali si confermano compagni di viaggio </w:t>
      </w:r>
      <w:r w:rsidR="001B31B3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indispensabili </w:t>
      </w:r>
      <w:r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per i turisti italiani, alla ricerca di esperienze di acquisto</w:t>
      </w:r>
      <w:r w:rsidR="00C66FE0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8E5C02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senza pensieri</w:t>
      </w:r>
      <w:r w:rsidR="00C66FE0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durante le loro vacanze, sia in Italia che all’estero</w:t>
      </w:r>
      <w:r w:rsidR="004A2915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. </w:t>
      </w:r>
      <w:r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Esperienze che, grazie alla copertura globale</w:t>
      </w:r>
      <w:r w:rsidR="00C66FE0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e a</w:t>
      </w:r>
      <w:r w:rsidR="00F64266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gli</w:t>
      </w:r>
      <w:r w:rsidR="00C66FE0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investimenti </w:t>
      </w:r>
      <w:r w:rsidR="00F64266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continu</w:t>
      </w:r>
      <w:r w:rsidR="00C66FE0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i</w:t>
      </w:r>
      <w:r w:rsidR="00F64266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,</w:t>
      </w:r>
      <w:r w:rsidR="00C66FE0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Visa</w:t>
      </w:r>
      <w:r w:rsidR="00837A65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3E702E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si </w:t>
      </w:r>
      <w:r w:rsidR="00961F22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impegna a </w:t>
      </w:r>
      <w:r w:rsidR="003E702E">
        <w:rPr>
          <w:rFonts w:ascii="Visa Dialect Regular" w:hAnsi="Visa Dialect Regular"/>
          <w:i/>
          <w:iCs/>
          <w:sz w:val="22"/>
          <w:szCs w:val="22"/>
          <w:lang w:val="it-IT"/>
        </w:rPr>
        <w:t>offrire</w:t>
      </w:r>
      <w:r w:rsidR="00E07892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”</w:t>
      </w:r>
      <w:r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, </w:t>
      </w:r>
      <w:r w:rsidRPr="001F25CF">
        <w:rPr>
          <w:rFonts w:ascii="Visa Dialect Regular" w:hAnsi="Visa Dialect Regular"/>
          <w:sz w:val="22"/>
          <w:szCs w:val="22"/>
          <w:lang w:val="it-IT"/>
        </w:rPr>
        <w:t xml:space="preserve">ha commentato </w:t>
      </w:r>
      <w:r w:rsidRPr="001F25CF">
        <w:rPr>
          <w:rFonts w:ascii="Visa Dialect Regular" w:hAnsi="Visa Dialect Regular"/>
          <w:b/>
          <w:bCs/>
          <w:sz w:val="22"/>
          <w:szCs w:val="22"/>
          <w:lang w:val="it-IT"/>
        </w:rPr>
        <w:t>Stefano M. Stoppani, Country Manager Visa Italia.</w:t>
      </w:r>
      <w:r w:rsidR="00E07892" w:rsidRPr="001F25CF">
        <w:rPr>
          <w:rFonts w:ascii="Visa Dialect Regular" w:hAnsi="Visa Dialect Regular"/>
          <w:b/>
          <w:bCs/>
          <w:i/>
          <w:iCs/>
          <w:sz w:val="22"/>
          <w:szCs w:val="22"/>
          <w:lang w:val="it-IT"/>
        </w:rPr>
        <w:t xml:space="preserve"> </w:t>
      </w:r>
      <w:r w:rsidR="00E70CAA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“</w:t>
      </w:r>
      <w:r w:rsidR="00F64266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In media, ogni anno,</w:t>
      </w:r>
      <w:r w:rsidR="001B31B3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F64266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investi</w:t>
      </w:r>
      <w:r w:rsidR="001B31B3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amo 2 miliardi di dollari </w:t>
      </w:r>
      <w:r w:rsidR="00F64266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per far evolvere</w:t>
      </w:r>
      <w:r w:rsidR="001B31B3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F64266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l’integrità, la resilienza e la sicurezza della nostra rete attraverso l’AI e il machine learning</w:t>
      </w:r>
      <w:r w:rsidR="003B2F25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3B2F25" w:rsidRPr="00C3396E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a vantaggio non solo dei consumatori, ma anche delle PMI e dei piccoli </w:t>
      </w:r>
      <w:r w:rsidR="003E702E" w:rsidRPr="003E702E">
        <w:rPr>
          <w:rFonts w:ascii="Visa Dialect Regular" w:hAnsi="Visa Dialect Regular"/>
          <w:i/>
          <w:iCs/>
          <w:sz w:val="22"/>
          <w:szCs w:val="22"/>
          <w:lang w:val="it-IT"/>
        </w:rPr>
        <w:t>esercenti</w:t>
      </w:r>
      <w:r w:rsidR="003B2F25" w:rsidRPr="003B2F25">
        <w:rPr>
          <w:rFonts w:ascii="Visa Dialect Regular" w:hAnsi="Visa Dialect Regular"/>
          <w:i/>
          <w:iCs/>
          <w:sz w:val="22"/>
          <w:szCs w:val="22"/>
          <w:lang w:val="it-IT"/>
        </w:rPr>
        <w:t>.</w:t>
      </w:r>
      <w:r w:rsidR="008E1F44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3B2F25">
        <w:rPr>
          <w:rFonts w:ascii="Visa Dialect Regular" w:hAnsi="Visa Dialect Regular"/>
          <w:i/>
          <w:iCs/>
          <w:sz w:val="22"/>
          <w:szCs w:val="22"/>
          <w:lang w:val="it-IT"/>
        </w:rPr>
        <w:t>C</w:t>
      </w:r>
      <w:r w:rsidR="00F64266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on l’ondata di turismo alle porte, </w:t>
      </w:r>
      <w:r w:rsidR="003E702E">
        <w:rPr>
          <w:rFonts w:ascii="Visa Dialect Regular" w:hAnsi="Visa Dialect Regular"/>
          <w:i/>
          <w:iCs/>
          <w:sz w:val="22"/>
          <w:szCs w:val="22"/>
          <w:lang w:val="it-IT"/>
        </w:rPr>
        <w:t>saranno meglio attrezzati per cogliere</w:t>
      </w:r>
      <w:r w:rsidR="006511EB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E70CAA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tutte</w:t>
      </w:r>
      <w:r w:rsidR="00E202D5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le opportunit</w:t>
      </w:r>
      <w:r w:rsidR="00E70CAA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à</w:t>
      </w:r>
      <w:r w:rsidR="001B31B3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E202D5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insite nell’accettazione dei pagamenti digitali</w:t>
      </w:r>
      <w:r w:rsidR="00E70CAA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,</w:t>
      </w:r>
      <w:r w:rsidR="001B31B3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anche</w:t>
      </w:r>
      <w:r w:rsidR="00E70CAA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E202D5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in termini di aumento delle vendite e d</w:t>
      </w:r>
      <w:r w:rsidR="00E81574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el</w:t>
      </w:r>
      <w:r w:rsidR="00E202D5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fatturat</w:t>
      </w:r>
      <w:r w:rsidR="00E70CAA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o</w:t>
      </w:r>
      <w:r w:rsidR="00B03256">
        <w:rPr>
          <w:rStyle w:val="Rimandonotaapidipagina"/>
          <w:rFonts w:ascii="Visa Dialect Regular" w:hAnsi="Visa Dialect Regular"/>
          <w:i/>
          <w:iCs/>
          <w:sz w:val="22"/>
          <w:szCs w:val="22"/>
          <w:lang w:val="it-IT"/>
        </w:rPr>
        <w:footnoteReference w:id="3"/>
      </w:r>
      <w:r w:rsidR="00E202D5" w:rsidRPr="001F25CF">
        <w:rPr>
          <w:rFonts w:ascii="Visa Dialect Regular" w:hAnsi="Visa Dialect Regular"/>
          <w:i/>
          <w:iCs/>
          <w:sz w:val="22"/>
          <w:szCs w:val="22"/>
          <w:lang w:val="it-IT"/>
        </w:rPr>
        <w:t>”.</w:t>
      </w:r>
      <w:r w:rsidR="00E202D5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 </w:t>
      </w:r>
    </w:p>
    <w:p w14:paraId="3AEF6088" w14:textId="77777777" w:rsidR="00E81574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b/>
          <w:bCs/>
          <w:sz w:val="22"/>
          <w:szCs w:val="22"/>
          <w:lang w:val="it-IT"/>
        </w:rPr>
      </w:pPr>
    </w:p>
    <w:p w14:paraId="791348D5" w14:textId="662F2D72" w:rsidR="0048080A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b/>
          <w:bCs/>
          <w:sz w:val="22"/>
          <w:szCs w:val="22"/>
          <w:lang w:val="it-IT"/>
        </w:rPr>
      </w:pPr>
      <w:r w:rsidRPr="00C40AC6">
        <w:rPr>
          <w:rFonts w:ascii="Visa Dialect Regular" w:hAnsi="Visa Dialect Regular"/>
          <w:b/>
          <w:bCs/>
          <w:sz w:val="22"/>
          <w:szCs w:val="22"/>
          <w:lang w:val="it-IT"/>
        </w:rPr>
        <w:t>LE INTENZIONI DI SPESA</w:t>
      </w:r>
      <w:r>
        <w:rPr>
          <w:rFonts w:ascii="Visa Dialect Regular" w:hAnsi="Visa Dialect Regular"/>
          <w:b/>
          <w:bCs/>
          <w:sz w:val="22"/>
          <w:szCs w:val="22"/>
          <w:lang w:val="it-IT"/>
        </w:rPr>
        <w:t>, IN ITALIA E ALL’ESTERO</w:t>
      </w:r>
    </w:p>
    <w:p w14:paraId="11C725D1" w14:textId="060EC5F6" w:rsidR="008E5C02" w:rsidRDefault="003C6278" w:rsidP="00E81574">
      <w:pPr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Nella pianificazione del</w:t>
      </w:r>
      <w:r w:rsidR="002E1005">
        <w:rPr>
          <w:rFonts w:eastAsia="Times New Roman" w:cs="Times New Roman"/>
          <w:sz w:val="22"/>
          <w:szCs w:val="22"/>
          <w:lang w:val="it-IT"/>
        </w:rPr>
        <w:t>la</w:t>
      </w:r>
      <w:r>
        <w:rPr>
          <w:rFonts w:eastAsia="Times New Roman" w:cs="Times New Roman"/>
          <w:sz w:val="22"/>
          <w:szCs w:val="22"/>
          <w:lang w:val="it-IT"/>
        </w:rPr>
        <w:t xml:space="preserve"> prossim</w:t>
      </w:r>
      <w:r w:rsidR="002E1005">
        <w:rPr>
          <w:rFonts w:eastAsia="Times New Roman" w:cs="Times New Roman"/>
          <w:sz w:val="22"/>
          <w:szCs w:val="22"/>
          <w:lang w:val="it-IT"/>
        </w:rPr>
        <w:t>a</w:t>
      </w:r>
      <w:r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2E1005">
        <w:rPr>
          <w:rFonts w:eastAsia="Times New Roman" w:cs="Times New Roman"/>
          <w:sz w:val="22"/>
          <w:szCs w:val="22"/>
          <w:lang w:val="it-IT"/>
        </w:rPr>
        <w:t>vacanza</w:t>
      </w:r>
      <w:r>
        <w:rPr>
          <w:rFonts w:eastAsia="Times New Roman" w:cs="Times New Roman"/>
          <w:sz w:val="22"/>
          <w:szCs w:val="22"/>
          <w:lang w:val="it-IT"/>
        </w:rPr>
        <w:t>, l</w:t>
      </w:r>
      <w:r w:rsidR="0048080A">
        <w:rPr>
          <w:rFonts w:eastAsia="Times New Roman" w:cs="Times New Roman"/>
          <w:sz w:val="22"/>
          <w:szCs w:val="22"/>
          <w:lang w:val="it-IT"/>
        </w:rPr>
        <w:t>a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 maggior parte degli </w:t>
      </w:r>
      <w:r w:rsidR="0048080A">
        <w:rPr>
          <w:rFonts w:eastAsia="Times New Roman" w:cs="Times New Roman"/>
          <w:sz w:val="22"/>
          <w:szCs w:val="22"/>
          <w:lang w:val="it-IT"/>
        </w:rPr>
        <w:t xml:space="preserve">italiani 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(il 61%) </w:t>
      </w:r>
      <w:r w:rsidR="0048080A">
        <w:rPr>
          <w:rFonts w:eastAsia="Times New Roman" w:cs="Times New Roman"/>
          <w:sz w:val="22"/>
          <w:szCs w:val="22"/>
          <w:lang w:val="it-IT"/>
        </w:rPr>
        <w:t>ha previsto un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 budget </w:t>
      </w:r>
      <w:r w:rsidR="0048080A">
        <w:rPr>
          <w:rFonts w:eastAsia="Times New Roman" w:cs="Times New Roman"/>
          <w:sz w:val="22"/>
          <w:szCs w:val="22"/>
          <w:lang w:val="it-IT"/>
        </w:rPr>
        <w:t xml:space="preserve">di spesa </w:t>
      </w:r>
      <w:r w:rsidR="009E14C5">
        <w:rPr>
          <w:rFonts w:eastAsia="Times New Roman" w:cs="Times New Roman"/>
          <w:sz w:val="22"/>
          <w:szCs w:val="22"/>
          <w:lang w:val="it-IT"/>
        </w:rPr>
        <w:t xml:space="preserve">pressoché invariato 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rispetto </w:t>
      </w:r>
      <w:r w:rsidR="009E14C5">
        <w:rPr>
          <w:rFonts w:eastAsia="Times New Roman" w:cs="Times New Roman"/>
          <w:sz w:val="22"/>
          <w:szCs w:val="22"/>
          <w:lang w:val="it-IT"/>
        </w:rPr>
        <w:t>allo scorso anno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>.</w:t>
      </w:r>
      <w:r w:rsidR="009E14C5"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In media, </w:t>
      </w:r>
      <w:r w:rsidR="009E14C5">
        <w:rPr>
          <w:rFonts w:eastAsia="Times New Roman" w:cs="Times New Roman"/>
          <w:sz w:val="22"/>
          <w:szCs w:val="22"/>
          <w:lang w:val="it-IT"/>
        </w:rPr>
        <w:t xml:space="preserve">i turisti italiani </w:t>
      </w:r>
      <w:r w:rsidR="00CD55C7">
        <w:rPr>
          <w:rFonts w:eastAsia="Times New Roman" w:cs="Times New Roman"/>
          <w:sz w:val="22"/>
          <w:szCs w:val="22"/>
          <w:lang w:val="it-IT"/>
        </w:rPr>
        <w:t>stanzi</w:t>
      </w:r>
      <w:r w:rsidR="00BB37A1">
        <w:rPr>
          <w:rFonts w:eastAsia="Times New Roman" w:cs="Times New Roman"/>
          <w:sz w:val="22"/>
          <w:szCs w:val="22"/>
          <w:lang w:val="it-IT"/>
        </w:rPr>
        <w:t>eranno</w:t>
      </w:r>
      <w:r w:rsidR="009E14C5">
        <w:rPr>
          <w:rFonts w:eastAsia="Times New Roman" w:cs="Times New Roman"/>
          <w:sz w:val="22"/>
          <w:szCs w:val="22"/>
          <w:lang w:val="it-IT"/>
        </w:rPr>
        <w:t xml:space="preserve"> un budget per 2 persone, con 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>una spesa di 1.418 euro a persona</w:t>
      </w:r>
      <w:r w:rsidR="009E14C5">
        <w:rPr>
          <w:rFonts w:eastAsia="Times New Roman" w:cs="Times New Roman"/>
          <w:sz w:val="22"/>
          <w:szCs w:val="22"/>
          <w:lang w:val="it-IT"/>
        </w:rPr>
        <w:t>: il budget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CD55C7">
        <w:rPr>
          <w:rFonts w:eastAsia="Times New Roman" w:cs="Times New Roman"/>
          <w:sz w:val="22"/>
          <w:szCs w:val="22"/>
          <w:lang w:val="it-IT"/>
        </w:rPr>
        <w:t>sarà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 più alto per </w:t>
      </w:r>
      <w:r w:rsidR="003E702E">
        <w:rPr>
          <w:rFonts w:eastAsia="Times New Roman" w:cs="Times New Roman"/>
          <w:sz w:val="22"/>
          <w:szCs w:val="22"/>
          <w:lang w:val="it-IT"/>
        </w:rPr>
        <w:t xml:space="preserve">altre 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>destinazioni europee (1.323 euro) ed extraeuropee (2.719 euro)</w:t>
      </w:r>
      <w:r w:rsidR="009E14C5"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rispetto ai viaggi </w:t>
      </w:r>
      <w:r w:rsidR="009E14C5">
        <w:rPr>
          <w:rFonts w:eastAsia="Times New Roman" w:cs="Times New Roman"/>
          <w:sz w:val="22"/>
          <w:szCs w:val="22"/>
          <w:lang w:val="it-IT"/>
        </w:rPr>
        <w:t>in Italia</w:t>
      </w:r>
      <w:r w:rsidR="0048080A" w:rsidRPr="0048080A">
        <w:rPr>
          <w:rFonts w:eastAsia="Times New Roman" w:cs="Times New Roman"/>
          <w:sz w:val="22"/>
          <w:szCs w:val="22"/>
          <w:lang w:val="it-IT"/>
        </w:rPr>
        <w:t xml:space="preserve"> (1.053 euro). </w:t>
      </w:r>
      <w:r w:rsidR="00CD55C7">
        <w:rPr>
          <w:rFonts w:eastAsia="Times New Roman" w:cs="Times New Roman"/>
          <w:sz w:val="22"/>
          <w:szCs w:val="22"/>
          <w:lang w:val="it-IT"/>
        </w:rPr>
        <w:t xml:space="preserve">In questo scenario, </w:t>
      </w:r>
      <w:r w:rsidR="00E81574">
        <w:rPr>
          <w:rFonts w:eastAsia="Times New Roman" w:cs="Times New Roman"/>
          <w:sz w:val="22"/>
          <w:szCs w:val="22"/>
          <w:lang w:val="it-IT"/>
        </w:rPr>
        <w:t>1</w:t>
      </w:r>
      <w:r w:rsidR="00CD55C7">
        <w:rPr>
          <w:rFonts w:eastAsia="Times New Roman" w:cs="Times New Roman"/>
          <w:sz w:val="22"/>
          <w:szCs w:val="22"/>
          <w:lang w:val="it-IT"/>
        </w:rPr>
        <w:t xml:space="preserve"> italiano su </w:t>
      </w:r>
      <w:r w:rsidR="00E81574">
        <w:rPr>
          <w:rFonts w:eastAsia="Times New Roman" w:cs="Times New Roman"/>
          <w:sz w:val="22"/>
          <w:szCs w:val="22"/>
          <w:lang w:val="it-IT"/>
        </w:rPr>
        <w:t>2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 xml:space="preserve"> (il 51%) prevede di finanziare almeno una parte del</w:t>
      </w:r>
      <w:r w:rsidR="00CD55C7">
        <w:rPr>
          <w:rFonts w:eastAsia="Times New Roman" w:cs="Times New Roman"/>
          <w:sz w:val="22"/>
          <w:szCs w:val="22"/>
          <w:lang w:val="it-IT"/>
        </w:rPr>
        <w:t>la vacanza, per un valore medio del 45%,</w:t>
      </w:r>
      <w:r w:rsidR="00577DCE"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051757">
        <w:rPr>
          <w:rFonts w:eastAsia="Times New Roman" w:cs="Times New Roman"/>
          <w:sz w:val="22"/>
          <w:szCs w:val="22"/>
          <w:lang w:val="it-IT"/>
        </w:rPr>
        <w:t>tramite</w:t>
      </w:r>
      <w:r w:rsidR="00226C03"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CD55C7">
        <w:rPr>
          <w:rFonts w:eastAsia="Times New Roman" w:cs="Times New Roman"/>
          <w:sz w:val="22"/>
          <w:szCs w:val="22"/>
          <w:lang w:val="it-IT"/>
        </w:rPr>
        <w:t>l’utilizzo di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 xml:space="preserve"> cart</w:t>
      </w:r>
      <w:r w:rsidR="00CD55C7">
        <w:rPr>
          <w:rFonts w:eastAsia="Times New Roman" w:cs="Times New Roman"/>
          <w:sz w:val="22"/>
          <w:szCs w:val="22"/>
          <w:lang w:val="it-IT"/>
        </w:rPr>
        <w:t>e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 xml:space="preserve"> di credito (54%),</w:t>
      </w:r>
      <w:r w:rsidR="00577DCE">
        <w:rPr>
          <w:rFonts w:eastAsia="Times New Roman" w:cs="Times New Roman"/>
          <w:sz w:val="22"/>
          <w:szCs w:val="22"/>
          <w:lang w:val="it-IT"/>
        </w:rPr>
        <w:t xml:space="preserve"> accedendo a linee di</w:t>
      </w:r>
      <w:r w:rsidR="00CD55C7"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A63330">
        <w:rPr>
          <w:rFonts w:eastAsia="Times New Roman" w:cs="Times New Roman"/>
          <w:sz w:val="22"/>
          <w:szCs w:val="22"/>
          <w:lang w:val="it-IT"/>
        </w:rPr>
        <w:t>credito</w:t>
      </w:r>
      <w:r>
        <w:rPr>
          <w:rFonts w:eastAsia="Times New Roman" w:cs="Times New Roman"/>
          <w:sz w:val="22"/>
          <w:szCs w:val="22"/>
          <w:lang w:val="it-IT"/>
        </w:rPr>
        <w:t xml:space="preserve"> del</w:t>
      </w:r>
      <w:r w:rsidR="00226C03">
        <w:rPr>
          <w:rFonts w:eastAsia="Times New Roman" w:cs="Times New Roman"/>
          <w:sz w:val="22"/>
          <w:szCs w:val="22"/>
          <w:lang w:val="it-IT"/>
        </w:rPr>
        <w:t xml:space="preserve"> proprio </w:t>
      </w:r>
      <w:r>
        <w:rPr>
          <w:rFonts w:eastAsia="Times New Roman" w:cs="Times New Roman"/>
          <w:sz w:val="22"/>
          <w:szCs w:val="22"/>
          <w:lang w:val="it-IT"/>
        </w:rPr>
        <w:t xml:space="preserve">istituto bancario 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>(27%)</w:t>
      </w:r>
      <w:r>
        <w:rPr>
          <w:rFonts w:eastAsia="Times New Roman" w:cs="Times New Roman"/>
          <w:sz w:val="22"/>
          <w:szCs w:val="22"/>
          <w:lang w:val="it-IT"/>
        </w:rPr>
        <w:t xml:space="preserve"> o facendo affidamento</w:t>
      </w:r>
      <w:r w:rsidR="008E5C02">
        <w:rPr>
          <w:rFonts w:eastAsia="Times New Roman" w:cs="Times New Roman"/>
          <w:sz w:val="22"/>
          <w:szCs w:val="22"/>
          <w:lang w:val="it-IT"/>
        </w:rPr>
        <w:t xml:space="preserve">, in misura minore, </w:t>
      </w:r>
      <w:r>
        <w:rPr>
          <w:rFonts w:eastAsia="Times New Roman" w:cs="Times New Roman"/>
          <w:sz w:val="22"/>
          <w:szCs w:val="22"/>
          <w:lang w:val="it-IT"/>
        </w:rPr>
        <w:t>a</w:t>
      </w:r>
      <w:r w:rsidR="00051757">
        <w:rPr>
          <w:rFonts w:eastAsia="Times New Roman" w:cs="Times New Roman"/>
          <w:sz w:val="22"/>
          <w:szCs w:val="22"/>
          <w:lang w:val="it-IT"/>
        </w:rPr>
        <w:t>i</w:t>
      </w:r>
      <w:r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>finanziament</w:t>
      </w:r>
      <w:r>
        <w:rPr>
          <w:rFonts w:eastAsia="Times New Roman" w:cs="Times New Roman"/>
          <w:sz w:val="22"/>
          <w:szCs w:val="22"/>
          <w:lang w:val="it-IT"/>
        </w:rPr>
        <w:t xml:space="preserve">i </w:t>
      </w:r>
      <w:r w:rsidR="00051757">
        <w:rPr>
          <w:rFonts w:eastAsia="Times New Roman" w:cs="Times New Roman"/>
          <w:sz w:val="22"/>
          <w:szCs w:val="22"/>
          <w:lang w:val="it-IT"/>
        </w:rPr>
        <w:t xml:space="preserve">offerti dalle 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>agenzi</w:t>
      </w:r>
      <w:r w:rsidR="00051757">
        <w:rPr>
          <w:rFonts w:eastAsia="Times New Roman" w:cs="Times New Roman"/>
          <w:sz w:val="22"/>
          <w:szCs w:val="22"/>
          <w:lang w:val="it-IT"/>
        </w:rPr>
        <w:t>e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 xml:space="preserve"> di viaggi</w:t>
      </w:r>
      <w:r w:rsidR="00051757">
        <w:rPr>
          <w:rFonts w:eastAsia="Times New Roman" w:cs="Times New Roman"/>
          <w:sz w:val="22"/>
          <w:szCs w:val="22"/>
          <w:lang w:val="it-IT"/>
        </w:rPr>
        <w:t>o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 xml:space="preserve"> (17%)</w:t>
      </w:r>
      <w:r w:rsidR="008E5C02">
        <w:rPr>
          <w:rFonts w:eastAsia="Times New Roman" w:cs="Times New Roman"/>
          <w:sz w:val="22"/>
          <w:szCs w:val="22"/>
          <w:lang w:val="it-IT"/>
        </w:rPr>
        <w:t xml:space="preserve"> o al</w:t>
      </w:r>
      <w:r w:rsidR="00E81574">
        <w:rPr>
          <w:rFonts w:eastAsia="Times New Roman" w:cs="Times New Roman"/>
          <w:sz w:val="22"/>
          <w:szCs w:val="22"/>
          <w:lang w:val="it-IT"/>
        </w:rPr>
        <w:t>lo strumento</w:t>
      </w:r>
      <w:r>
        <w:rPr>
          <w:rFonts w:eastAsia="Times New Roman" w:cs="Times New Roman"/>
          <w:sz w:val="22"/>
          <w:szCs w:val="22"/>
          <w:lang w:val="it-IT"/>
        </w:rPr>
        <w:t xml:space="preserve"> </w:t>
      </w:r>
      <w:r w:rsidR="008E5C02">
        <w:rPr>
          <w:rFonts w:eastAsia="Times New Roman" w:cs="Times New Roman"/>
          <w:sz w:val="22"/>
          <w:szCs w:val="22"/>
          <w:lang w:val="it-IT"/>
        </w:rPr>
        <w:t xml:space="preserve">del </w:t>
      </w:r>
      <w:r w:rsidR="009E14C5" w:rsidRPr="0048080A">
        <w:rPr>
          <w:rFonts w:eastAsia="Times New Roman" w:cs="Times New Roman"/>
          <w:sz w:val="22"/>
          <w:szCs w:val="22"/>
          <w:lang w:val="it-IT"/>
        </w:rPr>
        <w:t>B</w:t>
      </w:r>
      <w:r>
        <w:rPr>
          <w:rFonts w:eastAsia="Times New Roman" w:cs="Times New Roman"/>
          <w:sz w:val="22"/>
          <w:szCs w:val="22"/>
          <w:lang w:val="it-IT"/>
        </w:rPr>
        <w:t>uy Now Pay Later (BNPL</w:t>
      </w:r>
      <w:r w:rsidR="008E5C02">
        <w:rPr>
          <w:rFonts w:eastAsia="Times New Roman" w:cs="Times New Roman"/>
          <w:sz w:val="22"/>
          <w:szCs w:val="22"/>
          <w:lang w:val="it-IT"/>
        </w:rPr>
        <w:t>, 16%)</w:t>
      </w:r>
      <w:r>
        <w:rPr>
          <w:rFonts w:eastAsia="Times New Roman" w:cs="Times New Roman"/>
          <w:sz w:val="22"/>
          <w:szCs w:val="22"/>
          <w:lang w:val="it-IT"/>
        </w:rPr>
        <w:t>.</w:t>
      </w:r>
    </w:p>
    <w:p w14:paraId="5CB3BB62" w14:textId="5E377D1A" w:rsidR="009E14C5" w:rsidRDefault="003C6278" w:rsidP="00E81574">
      <w:pPr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 xml:space="preserve"> </w:t>
      </w:r>
    </w:p>
    <w:p w14:paraId="631764F1" w14:textId="1D34A32B" w:rsidR="002669FE" w:rsidRPr="002669FE" w:rsidRDefault="00E81574" w:rsidP="00E81574">
      <w:pPr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P</w:t>
      </w:r>
      <w:r w:rsidRPr="002669FE">
        <w:rPr>
          <w:rFonts w:eastAsia="Times New Roman" w:cs="Times New Roman"/>
          <w:b/>
          <w:bCs/>
          <w:sz w:val="22"/>
          <w:szCs w:val="22"/>
          <w:lang w:val="it-IT"/>
        </w:rPr>
        <w:t>AGAMENTI DIGITALI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: UNA PRIORITÀ PER I TURISTI ITALIANI</w:t>
      </w:r>
    </w:p>
    <w:p w14:paraId="061576C7" w14:textId="420BB5E7" w:rsidR="002669FE" w:rsidRDefault="00577DCE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E81574">
        <w:rPr>
          <w:rFonts w:ascii="Visa Dialect Regular" w:hAnsi="Visa Dialect Regular"/>
          <w:sz w:val="22"/>
          <w:szCs w:val="22"/>
          <w:lang w:val="it-IT"/>
        </w:rPr>
        <w:t>I turisti italiani prevedono di utilizzare</w:t>
      </w:r>
      <w:r w:rsidR="00A63330" w:rsidRPr="00E81574">
        <w:rPr>
          <w:rFonts w:ascii="Visa Dialect Regular" w:hAnsi="Visa Dialect Regular"/>
          <w:sz w:val="22"/>
          <w:szCs w:val="22"/>
          <w:lang w:val="it-IT"/>
        </w:rPr>
        <w:t xml:space="preserve"> per</w:t>
      </w:r>
      <w:r w:rsidR="00FE6D2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A63330" w:rsidRPr="00E81574">
        <w:rPr>
          <w:rFonts w:ascii="Visa Dialect Regular" w:hAnsi="Visa Dialect Regular"/>
          <w:sz w:val="22"/>
          <w:szCs w:val="22"/>
          <w:lang w:val="it-IT"/>
        </w:rPr>
        <w:t>lo</w:t>
      </w:r>
      <w:r w:rsidR="00FE6D2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A63330" w:rsidRPr="00E81574">
        <w:rPr>
          <w:rFonts w:ascii="Visa Dialect Regular" w:hAnsi="Visa Dialect Regular"/>
          <w:sz w:val="22"/>
          <w:szCs w:val="22"/>
          <w:lang w:val="it-IT"/>
        </w:rPr>
        <w:t>più</w:t>
      </w:r>
      <w:r w:rsidRPr="00E81574">
        <w:rPr>
          <w:rFonts w:ascii="Visa Dialect Regular" w:hAnsi="Visa Dialect Regular"/>
          <w:sz w:val="22"/>
          <w:szCs w:val="22"/>
          <w:lang w:val="it-IT"/>
        </w:rPr>
        <w:t xml:space="preserve"> i pagamenti</w:t>
      </w:r>
      <w:r w:rsidR="002669FE" w:rsidRPr="00E81574">
        <w:rPr>
          <w:rFonts w:ascii="Visa Dialect Regular" w:hAnsi="Visa Dialect Regular"/>
          <w:sz w:val="22"/>
          <w:szCs w:val="22"/>
          <w:lang w:val="it-IT"/>
        </w:rPr>
        <w:t xml:space="preserve"> digitali durante il </w:t>
      </w:r>
      <w:r w:rsidR="00A63330" w:rsidRPr="00E81574">
        <w:rPr>
          <w:rFonts w:ascii="Visa Dialect Regular" w:hAnsi="Visa Dialect Regular"/>
          <w:sz w:val="22"/>
          <w:szCs w:val="22"/>
          <w:lang w:val="it-IT"/>
        </w:rPr>
        <w:t xml:space="preserve">loro </w:t>
      </w:r>
      <w:r w:rsidR="002669FE" w:rsidRPr="00E81574">
        <w:rPr>
          <w:rFonts w:ascii="Visa Dialect Regular" w:hAnsi="Visa Dialect Regular"/>
          <w:sz w:val="22"/>
          <w:szCs w:val="22"/>
          <w:lang w:val="it-IT"/>
        </w:rPr>
        <w:t xml:space="preserve">prossimo viaggio e </w:t>
      </w:r>
      <w:r w:rsidR="0018202D">
        <w:rPr>
          <w:rFonts w:ascii="Visa Dialect Regular" w:hAnsi="Visa Dialect Regular"/>
          <w:sz w:val="22"/>
          <w:szCs w:val="22"/>
          <w:lang w:val="it-IT"/>
        </w:rPr>
        <w:t>il 60%</w:t>
      </w:r>
      <w:r w:rsidRPr="00E81574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669FE" w:rsidRPr="00E81574">
        <w:rPr>
          <w:rFonts w:ascii="Visa Dialect Regular" w:hAnsi="Visa Dialect Regular"/>
          <w:sz w:val="22"/>
          <w:szCs w:val="22"/>
          <w:lang w:val="it-IT"/>
        </w:rPr>
        <w:t>in</w:t>
      </w:r>
      <w:r w:rsidRPr="00E81574">
        <w:rPr>
          <w:rFonts w:ascii="Visa Dialect Regular" w:hAnsi="Visa Dialect Regular"/>
          <w:sz w:val="22"/>
          <w:szCs w:val="22"/>
          <w:lang w:val="it-IT"/>
        </w:rPr>
        <w:t xml:space="preserve"> misura maggiore rispetto al passato</w:t>
      </w:r>
      <w:r w:rsidR="002669FE">
        <w:rPr>
          <w:rFonts w:ascii="Visa Dialect Regular" w:hAnsi="Visa Dialect Regular"/>
          <w:sz w:val="22"/>
          <w:szCs w:val="22"/>
          <w:lang w:val="it-IT"/>
        </w:rPr>
        <w:t xml:space="preserve">. </w:t>
      </w:r>
      <w:r w:rsidR="002F14B9">
        <w:rPr>
          <w:rFonts w:ascii="Visa Dialect Regular" w:hAnsi="Visa Dialect Regular"/>
          <w:sz w:val="22"/>
          <w:szCs w:val="22"/>
          <w:lang w:val="it-IT"/>
        </w:rPr>
        <w:t>T</w:t>
      </w:r>
      <w:r w:rsidR="002669FE">
        <w:rPr>
          <w:rFonts w:ascii="Visa Dialect Regular" w:hAnsi="Visa Dialect Regular"/>
          <w:sz w:val="22"/>
          <w:szCs w:val="22"/>
          <w:lang w:val="it-IT"/>
        </w:rPr>
        <w:t>ra coloro che si recheranno all’estero, il 39% intende</w:t>
      </w:r>
      <w:r w:rsidR="002669FE" w:rsidRPr="00577DCE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26C03">
        <w:rPr>
          <w:rFonts w:ascii="Visa Dialect Regular" w:hAnsi="Visa Dialect Regular"/>
          <w:sz w:val="22"/>
          <w:szCs w:val="22"/>
          <w:lang w:val="it-IT"/>
        </w:rPr>
        <w:t>usare</w:t>
      </w:r>
      <w:r w:rsidR="002669FE">
        <w:rPr>
          <w:rFonts w:ascii="Visa Dialect Regular" w:hAnsi="Visa Dialect Regular"/>
          <w:sz w:val="22"/>
          <w:szCs w:val="22"/>
          <w:lang w:val="it-IT"/>
        </w:rPr>
        <w:t xml:space="preserve"> i</w:t>
      </w:r>
      <w:r w:rsidR="002669FE" w:rsidRPr="00577DCE">
        <w:rPr>
          <w:rFonts w:ascii="Visa Dialect Regular" w:hAnsi="Visa Dialect Regular"/>
          <w:sz w:val="22"/>
          <w:szCs w:val="22"/>
          <w:lang w:val="it-IT"/>
        </w:rPr>
        <w:t xml:space="preserve"> pagamenti digitali più che </w:t>
      </w:r>
      <w:r w:rsidR="00226C03">
        <w:rPr>
          <w:rFonts w:ascii="Visa Dialect Regular" w:hAnsi="Visa Dialect Regular"/>
          <w:sz w:val="22"/>
          <w:szCs w:val="22"/>
          <w:lang w:val="it-IT"/>
        </w:rPr>
        <w:t>in Italia</w:t>
      </w:r>
      <w:r w:rsidR="002669FE" w:rsidRPr="00577DCE">
        <w:rPr>
          <w:rFonts w:ascii="Visa Dialect Regular" w:hAnsi="Visa Dialect Regular"/>
          <w:sz w:val="22"/>
          <w:szCs w:val="22"/>
          <w:lang w:val="it-IT"/>
        </w:rPr>
        <w:t xml:space="preserve">, trovando nella comodità (69%), nella sicurezza (47%) e nella velocità </w:t>
      </w:r>
      <w:r w:rsidR="002669FE">
        <w:rPr>
          <w:rFonts w:ascii="Visa Dialect Regular" w:hAnsi="Visa Dialect Regular"/>
          <w:sz w:val="22"/>
          <w:szCs w:val="22"/>
          <w:lang w:val="it-IT"/>
        </w:rPr>
        <w:t xml:space="preserve">delle transazioni </w:t>
      </w:r>
      <w:r w:rsidR="002669FE" w:rsidRPr="00577DCE">
        <w:rPr>
          <w:rFonts w:ascii="Visa Dialect Regular" w:hAnsi="Visa Dialect Regular"/>
          <w:sz w:val="22"/>
          <w:szCs w:val="22"/>
          <w:lang w:val="it-IT"/>
        </w:rPr>
        <w:t xml:space="preserve">(44%) i principali driver al loro utilizzo.   </w:t>
      </w:r>
    </w:p>
    <w:p w14:paraId="7BCA0396" w14:textId="77777777" w:rsidR="00E81574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6331AA14" w14:textId="76428BD2" w:rsidR="008E5C02" w:rsidRDefault="008E5C02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>
        <w:rPr>
          <w:rFonts w:ascii="Visa Dialect Regular" w:hAnsi="Visa Dialect Regular"/>
          <w:sz w:val="22"/>
          <w:szCs w:val="22"/>
          <w:lang w:val="it-IT"/>
        </w:rPr>
        <w:t>L</w:t>
      </w:r>
      <w:r w:rsidR="00ED715E">
        <w:rPr>
          <w:rFonts w:ascii="Visa Dialect Regular" w:hAnsi="Visa Dialect Regular"/>
          <w:sz w:val="22"/>
          <w:szCs w:val="22"/>
          <w:lang w:val="it-IT"/>
        </w:rPr>
        <w:t>e</w:t>
      </w:r>
      <w:r>
        <w:rPr>
          <w:rFonts w:ascii="Visa Dialect Regular" w:hAnsi="Visa Dialect Regular"/>
          <w:sz w:val="22"/>
          <w:szCs w:val="22"/>
          <w:lang w:val="it-IT"/>
        </w:rPr>
        <w:t xml:space="preserve"> tipologie di acquisti pagati con maggiore frequenza tramite carte di credito, debito o mobile payment sono simili, sia che si tratti di viaggi in Italia, in Europa o extra UE: trasporti su lunga distanza, accom</w:t>
      </w:r>
      <w:r w:rsidR="00BD0A26">
        <w:rPr>
          <w:rFonts w:ascii="Visa Dialect Regular" w:hAnsi="Visa Dialect Regular"/>
          <w:sz w:val="22"/>
          <w:szCs w:val="22"/>
          <w:lang w:val="it-IT"/>
        </w:rPr>
        <w:t>m</w:t>
      </w:r>
      <w:r>
        <w:rPr>
          <w:rFonts w:ascii="Visa Dialect Regular" w:hAnsi="Visa Dialect Regular"/>
          <w:sz w:val="22"/>
          <w:szCs w:val="22"/>
          <w:lang w:val="it-IT"/>
        </w:rPr>
        <w:t>odation, shopping nei grandi negozi e ristorazione</w:t>
      </w:r>
      <w:r w:rsidR="007F02B6">
        <w:rPr>
          <w:rStyle w:val="Rimandonotaapidipagina"/>
          <w:rFonts w:ascii="Visa Dialect Regular" w:hAnsi="Visa Dialect Regular"/>
          <w:sz w:val="22"/>
          <w:szCs w:val="22"/>
          <w:lang w:val="it-IT"/>
        </w:rPr>
        <w:footnoteReference w:id="4"/>
      </w:r>
      <w:r w:rsidR="00806FC7">
        <w:rPr>
          <w:rFonts w:ascii="Visa Dialect Regular" w:hAnsi="Visa Dialect Regular"/>
          <w:sz w:val="22"/>
          <w:szCs w:val="22"/>
          <w:lang w:val="it-IT"/>
        </w:rPr>
        <w:t>.</w:t>
      </w:r>
      <w:r>
        <w:rPr>
          <w:rFonts w:ascii="Visa Dialect Regular" w:hAnsi="Visa Dialect Regular"/>
          <w:sz w:val="22"/>
          <w:szCs w:val="22"/>
          <w:lang w:val="it-IT"/>
        </w:rPr>
        <w:t xml:space="preserve"> </w:t>
      </w:r>
    </w:p>
    <w:p w14:paraId="4E22699A" w14:textId="77777777" w:rsidR="00E81574" w:rsidRPr="00577DCE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4010FC40" w14:textId="0767C609" w:rsidR="00AD3CCA" w:rsidRPr="00AD3CCA" w:rsidRDefault="00577DCE" w:rsidP="00E81574">
      <w:pPr>
        <w:pStyle w:val="NormaleWeb"/>
        <w:spacing w:before="0" w:beforeAutospacing="0" w:after="0" w:afterAutospacing="0"/>
        <w:jc w:val="both"/>
        <w:rPr>
          <w:lang w:val="it-IT"/>
        </w:rPr>
      </w:pPr>
      <w:r w:rsidRPr="00577DCE">
        <w:rPr>
          <w:rFonts w:ascii="Visa Dialect Regular" w:hAnsi="Visa Dialect Regular"/>
          <w:sz w:val="22"/>
          <w:szCs w:val="22"/>
          <w:lang w:val="it-IT"/>
        </w:rPr>
        <w:t>Più di un</w:t>
      </w:r>
      <w:r w:rsidR="00A63330">
        <w:rPr>
          <w:rFonts w:ascii="Visa Dialect Regular" w:hAnsi="Visa Dialect Regular"/>
          <w:sz w:val="22"/>
          <w:szCs w:val="22"/>
          <w:lang w:val="it-IT"/>
        </w:rPr>
        <w:t xml:space="preserve"> italiano</w:t>
      </w:r>
      <w:r w:rsidRPr="00577DCE">
        <w:rPr>
          <w:rFonts w:ascii="Visa Dialect Regular" w:hAnsi="Visa Dialect Regular"/>
          <w:sz w:val="22"/>
          <w:szCs w:val="22"/>
          <w:lang w:val="it-IT"/>
        </w:rPr>
        <w:t xml:space="preserve"> su tre</w:t>
      </w:r>
      <w:r w:rsidR="002E1005">
        <w:rPr>
          <w:rFonts w:ascii="Visa Dialect Regular" w:hAnsi="Visa Dialect Regular"/>
          <w:sz w:val="22"/>
          <w:szCs w:val="22"/>
          <w:lang w:val="it-IT"/>
        </w:rPr>
        <w:t xml:space="preserve">, </w:t>
      </w:r>
      <w:r w:rsidRPr="00577DCE">
        <w:rPr>
          <w:rFonts w:ascii="Visa Dialect Regular" w:hAnsi="Visa Dialect Regular"/>
          <w:sz w:val="22"/>
          <w:szCs w:val="22"/>
          <w:lang w:val="it-IT"/>
        </w:rPr>
        <w:t>il 37%</w:t>
      </w:r>
      <w:r w:rsidR="002E1005">
        <w:rPr>
          <w:rFonts w:ascii="Visa Dialect Regular" w:hAnsi="Visa Dialect Regular"/>
          <w:sz w:val="22"/>
          <w:szCs w:val="22"/>
          <w:lang w:val="it-IT"/>
        </w:rPr>
        <w:t xml:space="preserve">, </w:t>
      </w:r>
      <w:r w:rsidR="00A63330">
        <w:rPr>
          <w:rFonts w:ascii="Visa Dialect Regular" w:hAnsi="Visa Dialect Regular"/>
          <w:sz w:val="22"/>
          <w:szCs w:val="22"/>
          <w:lang w:val="it-IT"/>
        </w:rPr>
        <w:t xml:space="preserve">intende </w:t>
      </w:r>
      <w:r w:rsidR="002E1005">
        <w:rPr>
          <w:rFonts w:ascii="Visa Dialect Regular" w:hAnsi="Visa Dialect Regular"/>
          <w:sz w:val="22"/>
          <w:szCs w:val="22"/>
          <w:lang w:val="it-IT"/>
        </w:rPr>
        <w:t xml:space="preserve">utilizzare </w:t>
      </w:r>
      <w:r w:rsidR="00B40C86" w:rsidRPr="00B40C86">
        <w:rPr>
          <w:rFonts w:ascii="Visa Dialect Regular" w:hAnsi="Visa Dialect Regular"/>
          <w:sz w:val="22"/>
          <w:szCs w:val="22"/>
          <w:lang w:val="it-IT"/>
        </w:rPr>
        <w:t>un’unica carta di pagamento tra quelle presenti nel proprio portafoglio</w:t>
      </w:r>
      <w:r w:rsidR="006A004D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E1005">
        <w:rPr>
          <w:rFonts w:ascii="Visa Dialect Regular" w:hAnsi="Visa Dialect Regular"/>
          <w:sz w:val="22"/>
          <w:szCs w:val="22"/>
          <w:lang w:val="it-IT"/>
        </w:rPr>
        <w:t xml:space="preserve">per i pagamenti in occasione </w:t>
      </w:r>
      <w:r w:rsidR="00D87D05">
        <w:rPr>
          <w:rFonts w:ascii="Visa Dialect Regular" w:hAnsi="Visa Dialect Regular"/>
          <w:sz w:val="22"/>
          <w:szCs w:val="22"/>
          <w:lang w:val="it-IT"/>
        </w:rPr>
        <w:t>de</w:t>
      </w:r>
      <w:r w:rsidR="002E1005">
        <w:rPr>
          <w:rFonts w:ascii="Visa Dialect Regular" w:hAnsi="Visa Dialect Regular"/>
          <w:sz w:val="22"/>
          <w:szCs w:val="22"/>
          <w:lang w:val="it-IT"/>
        </w:rPr>
        <w:t xml:space="preserve">l prossimo viaggio, percentuale che sale al 52% tra </w:t>
      </w:r>
      <w:r w:rsidR="00D03DB0">
        <w:rPr>
          <w:rFonts w:ascii="Visa Dialect Regular" w:hAnsi="Visa Dialect Regular"/>
          <w:sz w:val="22"/>
          <w:szCs w:val="22"/>
          <w:lang w:val="it-IT"/>
        </w:rPr>
        <w:t>i turisti che hanno in programma viaggi</w:t>
      </w:r>
      <w:r w:rsidR="002E1005">
        <w:rPr>
          <w:rFonts w:ascii="Visa Dialect Regular" w:hAnsi="Visa Dialect Regular"/>
          <w:sz w:val="22"/>
          <w:szCs w:val="22"/>
          <w:lang w:val="it-IT"/>
        </w:rPr>
        <w:t xml:space="preserve"> fuori dall’Europa. Nel 56% dei casi, </w:t>
      </w:r>
      <w:r w:rsidR="006A004D">
        <w:rPr>
          <w:rFonts w:ascii="Visa Dialect Regular" w:hAnsi="Visa Dialect Regular"/>
          <w:sz w:val="22"/>
          <w:szCs w:val="22"/>
          <w:lang w:val="it-IT"/>
        </w:rPr>
        <w:t>si tratterà di</w:t>
      </w:r>
      <w:r w:rsidR="002E1005">
        <w:rPr>
          <w:rFonts w:ascii="Visa Dialect Regular" w:hAnsi="Visa Dialect Regular"/>
          <w:sz w:val="22"/>
          <w:szCs w:val="22"/>
          <w:lang w:val="it-IT"/>
        </w:rPr>
        <w:t xml:space="preserve"> una carta di credito, mentre nel 33% </w:t>
      </w:r>
      <w:r w:rsidR="006A004D">
        <w:rPr>
          <w:rFonts w:ascii="Visa Dialect Regular" w:hAnsi="Visa Dialect Regular"/>
          <w:sz w:val="22"/>
          <w:szCs w:val="22"/>
          <w:lang w:val="it-IT"/>
        </w:rPr>
        <w:t xml:space="preserve">di </w:t>
      </w:r>
      <w:r w:rsidR="002E1005">
        <w:rPr>
          <w:rFonts w:ascii="Visa Dialect Regular" w:hAnsi="Visa Dialect Regular"/>
          <w:sz w:val="22"/>
          <w:szCs w:val="22"/>
          <w:lang w:val="it-IT"/>
        </w:rPr>
        <w:t>una carta</w:t>
      </w:r>
      <w:r w:rsidRPr="00577DCE">
        <w:rPr>
          <w:rFonts w:ascii="Visa Dialect Regular" w:hAnsi="Visa Dialect Regular"/>
          <w:sz w:val="22"/>
          <w:szCs w:val="22"/>
          <w:lang w:val="it-IT"/>
        </w:rPr>
        <w:t xml:space="preserve"> di debito. Tra i motivi che ne guid</w:t>
      </w:r>
      <w:r w:rsidR="002E1005">
        <w:rPr>
          <w:rFonts w:ascii="Visa Dialect Regular" w:hAnsi="Visa Dialect Regular"/>
          <w:sz w:val="22"/>
          <w:szCs w:val="22"/>
          <w:lang w:val="it-IT"/>
        </w:rPr>
        <w:t xml:space="preserve">eranno </w:t>
      </w:r>
      <w:r w:rsidRPr="00577DCE">
        <w:rPr>
          <w:rFonts w:ascii="Visa Dialect Regular" w:hAnsi="Visa Dialect Regular"/>
          <w:sz w:val="22"/>
          <w:szCs w:val="22"/>
          <w:lang w:val="it-IT"/>
        </w:rPr>
        <w:t>l’adozione, la semplicità di utilizzo (44%), seguita dall’ampia accettazione (27%)</w:t>
      </w:r>
      <w:bookmarkEnd w:id="0"/>
      <w:r w:rsidR="001678BC">
        <w:rPr>
          <w:rFonts w:ascii="Visa Dialect Regular" w:hAnsi="Visa Dialect Regular"/>
          <w:sz w:val="22"/>
          <w:szCs w:val="22"/>
          <w:lang w:val="it-IT"/>
        </w:rPr>
        <w:t>.</w:t>
      </w:r>
    </w:p>
    <w:p w14:paraId="197B5499" w14:textId="77777777" w:rsidR="00E81574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b/>
          <w:bCs/>
          <w:sz w:val="22"/>
          <w:szCs w:val="22"/>
          <w:lang w:val="it-IT"/>
        </w:rPr>
      </w:pPr>
    </w:p>
    <w:p w14:paraId="451EC719" w14:textId="48C8F18F" w:rsidR="007F02B6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b/>
          <w:bCs/>
          <w:sz w:val="22"/>
          <w:szCs w:val="22"/>
          <w:lang w:val="it-IT"/>
        </w:rPr>
      </w:pPr>
      <w:r>
        <w:rPr>
          <w:rFonts w:ascii="Visa Dialect Regular" w:hAnsi="Visa Dialect Regular"/>
          <w:b/>
          <w:bCs/>
          <w:sz w:val="22"/>
          <w:szCs w:val="22"/>
          <w:lang w:val="it-IT"/>
        </w:rPr>
        <w:lastRenderedPageBreak/>
        <w:t>LA SOSTENIBILITÀ AL CENTRO DELLE SCELTE DI</w:t>
      </w:r>
      <w:r w:rsidR="007F02B6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PAGAMENTO IN VACANZA</w:t>
      </w:r>
    </w:p>
    <w:p w14:paraId="1F6C85FB" w14:textId="4C969763" w:rsidR="00D03DB0" w:rsidRPr="00C262CC" w:rsidRDefault="00A86DA5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C262CC">
        <w:rPr>
          <w:rFonts w:ascii="Visa Dialect Regular" w:hAnsi="Visa Dialect Regular"/>
          <w:sz w:val="22"/>
          <w:szCs w:val="22"/>
          <w:lang w:val="it-IT"/>
        </w:rPr>
        <w:t>Cresce l’</w:t>
      </w:r>
      <w:r w:rsidR="00D03DB0" w:rsidRPr="00C262CC">
        <w:rPr>
          <w:rFonts w:ascii="Visa Dialect Regular" w:hAnsi="Visa Dialect Regular"/>
          <w:sz w:val="22"/>
          <w:szCs w:val="22"/>
          <w:lang w:val="it-IT"/>
        </w:rPr>
        <w:t>attenzione a</w:t>
      </w:r>
      <w:r w:rsidRPr="00C262CC">
        <w:rPr>
          <w:rFonts w:ascii="Visa Dialect Regular" w:hAnsi="Visa Dialect Regular"/>
          <w:sz w:val="22"/>
          <w:szCs w:val="22"/>
          <w:lang w:val="it-IT"/>
        </w:rPr>
        <w:t>l</w:t>
      </w:r>
      <w:r w:rsidR="00D03DB0" w:rsidRPr="00C262CC">
        <w:rPr>
          <w:rFonts w:ascii="Visa Dialect Regular" w:hAnsi="Visa Dialect Regular"/>
          <w:sz w:val="22"/>
          <w:szCs w:val="22"/>
          <w:lang w:val="it-IT"/>
        </w:rPr>
        <w:t>l</w:t>
      </w:r>
      <w:r w:rsidRPr="00C262CC">
        <w:rPr>
          <w:rFonts w:ascii="Visa Dialect Regular" w:hAnsi="Visa Dialect Regular"/>
          <w:sz w:val="22"/>
          <w:szCs w:val="22"/>
          <w:lang w:val="it-IT"/>
        </w:rPr>
        <w:t>a tutela dell’</w:t>
      </w:r>
      <w:r w:rsidR="00D03DB0" w:rsidRPr="00C262CC">
        <w:rPr>
          <w:rFonts w:ascii="Visa Dialect Regular" w:hAnsi="Visa Dialect Regular"/>
          <w:sz w:val="22"/>
          <w:szCs w:val="22"/>
          <w:lang w:val="it-IT"/>
        </w:rPr>
        <w:t>ambiente</w:t>
      </w:r>
      <w:r w:rsidRPr="00C262CC">
        <w:rPr>
          <w:rFonts w:ascii="Visa Dialect Regular" w:hAnsi="Visa Dialect Regular"/>
          <w:sz w:val="22"/>
          <w:szCs w:val="22"/>
          <w:lang w:val="it-IT"/>
        </w:rPr>
        <w:t xml:space="preserve"> da parte </w:t>
      </w:r>
      <w:r w:rsidR="00F72C7C" w:rsidRPr="00C262CC">
        <w:rPr>
          <w:rFonts w:ascii="Visa Dialect Regular" w:hAnsi="Visa Dialect Regular"/>
          <w:sz w:val="22"/>
          <w:szCs w:val="22"/>
          <w:lang w:val="it-IT"/>
        </w:rPr>
        <w:t xml:space="preserve">dei </w:t>
      </w:r>
      <w:r w:rsidRPr="00C262CC">
        <w:rPr>
          <w:rFonts w:ascii="Visa Dialect Regular" w:hAnsi="Visa Dialect Regular"/>
          <w:sz w:val="22"/>
          <w:szCs w:val="22"/>
          <w:lang w:val="it-IT"/>
        </w:rPr>
        <w:t xml:space="preserve">turisti italiani, che nella pianificazione delle loro vacanze, indipendentemente dalla destinazione, presteranno particolare attenzione alla ricerca di soluzioni green. </w:t>
      </w:r>
    </w:p>
    <w:p w14:paraId="6203F0CE" w14:textId="77777777" w:rsidR="00E81574" w:rsidRPr="00C262CC" w:rsidRDefault="00E81574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66A9F0B9" w14:textId="3ED51254" w:rsidR="00AD3CCA" w:rsidRPr="00C262CC" w:rsidRDefault="00A86DA5" w:rsidP="00E81574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C262CC">
        <w:rPr>
          <w:rFonts w:ascii="Visa Dialect Regular" w:hAnsi="Visa Dialect Regular"/>
          <w:sz w:val="22"/>
          <w:szCs w:val="22"/>
          <w:lang w:val="it-IT"/>
        </w:rPr>
        <w:t>Dallo studio Visa, emerge come tra i turisti italiani</w:t>
      </w:r>
      <w:r w:rsidR="003B2F25">
        <w:rPr>
          <w:rFonts w:ascii="Visa Dialect Regular" w:hAnsi="Visa Dialect Regular"/>
          <w:sz w:val="22"/>
          <w:szCs w:val="22"/>
          <w:lang w:val="it-IT"/>
        </w:rPr>
        <w:t>,</w:t>
      </w:r>
      <w:r w:rsidRPr="00C262CC">
        <w:rPr>
          <w:rFonts w:ascii="Visa Dialect Regular" w:hAnsi="Visa Dialect Regular"/>
          <w:sz w:val="22"/>
          <w:szCs w:val="22"/>
          <w:lang w:val="it-IT"/>
        </w:rPr>
        <w:t xml:space="preserve"> il 46% sarebbe disposto a pagare fino al 5% in più per beni e servizi eco-sostenibili</w:t>
      </w:r>
      <w:r w:rsidRPr="00A86DA5">
        <w:rPr>
          <w:rFonts w:ascii="Visa Dialect Regular" w:hAnsi="Visa Dialect Regular"/>
          <w:sz w:val="22"/>
          <w:szCs w:val="22"/>
          <w:lang w:val="it-IT"/>
        </w:rPr>
        <w:t xml:space="preserve">. </w:t>
      </w:r>
      <w:r w:rsidRPr="00C262CC">
        <w:rPr>
          <w:rFonts w:ascii="Visa Dialect Regular" w:hAnsi="Visa Dialect Regular"/>
          <w:sz w:val="22"/>
          <w:szCs w:val="22"/>
          <w:lang w:val="it-IT"/>
        </w:rPr>
        <w:t>In questo scenario, oltre l’80% dei viaggiatori, nella pianificazione della prossima vacanza, considera importante avere accesso anche a opzioni di trasporto green e a piattaforme capaci di suggerire alloggi, servizi di ristorazione, percorsi turistici e attività eco-friendly sul territorio</w:t>
      </w:r>
      <w:r w:rsidR="00D87D05" w:rsidRPr="00C262CC">
        <w:rPr>
          <w:rFonts w:ascii="Visa Dialect Regular" w:hAnsi="Visa Dialect Regular"/>
          <w:sz w:val="22"/>
          <w:szCs w:val="22"/>
          <w:lang w:val="it-IT"/>
        </w:rPr>
        <w:t>, sia in Italia che all’estero</w:t>
      </w:r>
      <w:r w:rsidRPr="00C262CC">
        <w:rPr>
          <w:rFonts w:ascii="Visa Dialect Regular" w:hAnsi="Visa Dialect Regular"/>
          <w:sz w:val="22"/>
          <w:szCs w:val="22"/>
          <w:lang w:val="it-IT"/>
        </w:rPr>
        <w:t>.</w:t>
      </w:r>
    </w:p>
    <w:p w14:paraId="3D213878" w14:textId="77777777" w:rsidR="00EC6A4A" w:rsidRDefault="00EC6A4A" w:rsidP="00E815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sz w:val="22"/>
          <w:szCs w:val="22"/>
          <w:lang w:val="it-IT"/>
        </w:rPr>
      </w:pPr>
    </w:p>
    <w:p w14:paraId="42D8A55F" w14:textId="30AEEBB2" w:rsidR="003B2F25" w:rsidRPr="00C6219E" w:rsidRDefault="003B2F25" w:rsidP="00E815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  <w:iCs/>
          <w:szCs w:val="18"/>
          <w:lang w:val="it-IT"/>
        </w:rPr>
      </w:pPr>
      <w:r w:rsidRPr="00C6219E">
        <w:rPr>
          <w:i/>
          <w:iCs/>
          <w:szCs w:val="18"/>
          <w:lang w:val="it-IT"/>
        </w:rPr>
        <w:t>Disclaimer</w:t>
      </w:r>
    </w:p>
    <w:p w14:paraId="113F877F" w14:textId="0761EBFE" w:rsidR="00530210" w:rsidRPr="00C6219E" w:rsidRDefault="00530210" w:rsidP="003B2F2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  <w:iCs/>
          <w:szCs w:val="18"/>
          <w:lang w:val="it-IT"/>
        </w:rPr>
      </w:pPr>
      <w:r w:rsidRPr="00C6219E">
        <w:rPr>
          <w:i/>
          <w:iCs/>
          <w:szCs w:val="18"/>
          <w:lang w:val="it-IT"/>
        </w:rPr>
        <w:t>I casi di studio, le statistiche, le ricerche e le raccomandazioni sono fornite "COSÌ COME SONO" e sono intese esclusivamente a scopo informativo e non devono essere utilizzate come consigli operativi, di marketing, legali, tecnici, fiscali, finanziari o di altro tipo. Visa Inc. non fornisce alcuna garanzia o dichiarazione in merito alla completezza o all'accuratezza delle informazioni contenute nel presente documento, né si assume alcuna responsabilità che possa derivare dal fare affidamento a tali informazioni. Le informazioni contenute nel presente documento non sono da intendersi come consulenza legale e i lettori sono invitati a rivolgersi a un professionista legale competente qualora tale consulenza sia necessaria. </w:t>
      </w:r>
    </w:p>
    <w:p w14:paraId="158C4F34" w14:textId="77777777" w:rsidR="003B2F25" w:rsidRPr="00C6219E" w:rsidRDefault="003B2F25" w:rsidP="003B2F2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  <w:iCs/>
          <w:szCs w:val="18"/>
          <w:lang w:val="it-IT"/>
        </w:rPr>
      </w:pPr>
    </w:p>
    <w:p w14:paraId="4E855A99" w14:textId="77777777" w:rsidR="00530210" w:rsidRPr="00C6219E" w:rsidRDefault="00530210" w:rsidP="00530210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  <w:iCs/>
          <w:szCs w:val="18"/>
          <w:lang w:val="it-IT"/>
        </w:rPr>
      </w:pPr>
      <w:r w:rsidRPr="00C6219E">
        <w:rPr>
          <w:i/>
          <w:iCs/>
          <w:szCs w:val="18"/>
          <w:lang w:val="it-IT"/>
        </w:rPr>
        <w:t>Tutti i nomi dei brand, i loghi e/o i marchi registrati appartengono ai rispettivi proprietari, sono utilizzati solo a scopo identificativo e non implicano necessariamente l'approvazione del prodotto o l'affiliazione con Visa.</w:t>
      </w:r>
    </w:p>
    <w:p w14:paraId="7A944F60" w14:textId="77777777" w:rsidR="00530210" w:rsidRDefault="00530210" w:rsidP="003B2F2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  <w:iCs/>
          <w:sz w:val="14"/>
          <w:szCs w:val="14"/>
          <w:highlight w:val="yellow"/>
          <w:lang w:val="it-IT"/>
        </w:rPr>
      </w:pPr>
    </w:p>
    <w:p w14:paraId="6E7B97CB" w14:textId="77777777" w:rsidR="003B2F25" w:rsidRPr="003B2F25" w:rsidRDefault="003B2F25" w:rsidP="003B2F2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  <w:iCs/>
          <w:sz w:val="14"/>
          <w:szCs w:val="14"/>
          <w:lang w:val="it-IT"/>
        </w:rPr>
      </w:pPr>
    </w:p>
    <w:p w14:paraId="2187FF2E" w14:textId="309B16AC" w:rsidR="00822F43" w:rsidRDefault="00822F43" w:rsidP="00E8157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***</w:t>
      </w:r>
    </w:p>
    <w:p w14:paraId="065066EB" w14:textId="77777777" w:rsidR="00F4198A" w:rsidRDefault="00F4198A" w:rsidP="00E81574">
      <w:pPr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0CC921A0" w14:textId="77777777" w:rsidR="00F4198A" w:rsidRDefault="00F4198A" w:rsidP="00E81574">
      <w:pPr>
        <w:jc w:val="both"/>
        <w:rPr>
          <w:rFonts w:asciiTheme="minorHAnsi" w:eastAsiaTheme="minorHAnsi" w:hAnsiTheme="minorHAnsi" w:cstheme="minorBidi"/>
          <w:szCs w:val="18"/>
          <w:lang w:val="it-IT"/>
        </w:rPr>
      </w:pPr>
      <w:r>
        <w:rPr>
          <w:szCs w:val="18"/>
          <w:lang w:val="it-IT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1" w:history="1">
        <w:r>
          <w:rPr>
            <w:rStyle w:val="Collegamentoipertestuale"/>
            <w:szCs w:val="18"/>
            <w:lang w:val="it-IT"/>
          </w:rPr>
          <w:t>https://www.visaitalia.com/</w:t>
        </w:r>
      </w:hyperlink>
      <w:r>
        <w:rPr>
          <w:szCs w:val="18"/>
          <w:lang w:val="it-IT"/>
        </w:rPr>
        <w:t xml:space="preserve">, oltre che il </w:t>
      </w:r>
      <w:hyperlink r:id="rId12" w:history="1">
        <w:r>
          <w:rPr>
            <w:rStyle w:val="Collegamentoipertestuale"/>
            <w:szCs w:val="18"/>
            <w:lang w:val="it-IT"/>
          </w:rPr>
          <w:t>blog Visa Italia</w:t>
        </w:r>
      </w:hyperlink>
      <w:r>
        <w:rPr>
          <w:szCs w:val="18"/>
          <w:lang w:val="it-IT"/>
        </w:rPr>
        <w:t>.</w:t>
      </w:r>
    </w:p>
    <w:p w14:paraId="163E3F60" w14:textId="0690155A" w:rsidR="00822F43" w:rsidRPr="00EC6A4A" w:rsidRDefault="00822F43" w:rsidP="00E815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  <w:iCs/>
          <w:szCs w:val="18"/>
          <w:lang w:val="it-IT"/>
        </w:rPr>
      </w:pPr>
    </w:p>
    <w:sectPr w:rsidR="00822F43" w:rsidRPr="00EC6A4A" w:rsidSect="001F15B0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2736" w:right="720" w:bottom="1152" w:left="216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EF6EF" w14:textId="77777777" w:rsidR="00215786" w:rsidRDefault="00215786" w:rsidP="009F4DFF">
      <w:r>
        <w:separator/>
      </w:r>
    </w:p>
  </w:endnote>
  <w:endnote w:type="continuationSeparator" w:id="0">
    <w:p w14:paraId="29A20091" w14:textId="77777777" w:rsidR="00215786" w:rsidRDefault="00215786" w:rsidP="009F4DFF">
      <w:r>
        <w:continuationSeparator/>
      </w:r>
    </w:p>
  </w:endnote>
  <w:endnote w:type="continuationNotice" w:id="1">
    <w:p w14:paraId="5FDAE027" w14:textId="77777777" w:rsidR="00215786" w:rsidRDefault="002157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1" w:fontKey="{B8B7DAB1-DD73-452D-8740-A3036C3A059B}"/>
    <w:embedBold r:id="rId2" w:fontKey="{B611065E-B6D5-4916-B448-772AE3628CEA}"/>
    <w:embedItalic r:id="rId3" w:fontKey="{11ACA42F-51D6-47C9-8F04-635604499C93}"/>
    <w:embedBoldItalic r:id="rId4" w:fontKey="{C22BA549-6E27-4B10-A6FA-DAA9740B95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charset w:val="00"/>
    <w:family w:val="roman"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2C4CF89-CA29-4A7E-A5EC-E76B3B47C4E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37B3B114-3C26-481F-97C3-7892C704FDC7}"/>
    <w:embedBold r:id="rId7" w:fontKey="{272D3E98-A18B-4964-A767-8D61BBA9419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2831B" w14:textId="5159FB15" w:rsidR="004728AA" w:rsidRDefault="004728AA" w:rsidP="00822F43">
    <w:pPr>
      <w:pStyle w:val="Pidipagina"/>
      <w:rPr>
        <w:lang w:val="it-IT"/>
      </w:rPr>
    </w:pPr>
  </w:p>
  <w:p w14:paraId="2D4267DA" w14:textId="77777777" w:rsidR="00BE555B" w:rsidRPr="00C17F67" w:rsidRDefault="00BE555B" w:rsidP="00BE555B">
    <w:pPr>
      <w:jc w:val="both"/>
      <w:rPr>
        <w:rFonts w:eastAsia="Calibri"/>
        <w:b/>
        <w:bCs/>
        <w:color w:val="0F0E0E"/>
        <w:sz w:val="16"/>
        <w:szCs w:val="16"/>
        <w:lang w:val="it-IT"/>
      </w:rPr>
    </w:pPr>
    <w:r w:rsidRPr="00C17F67">
      <w:rPr>
        <w:rFonts w:eastAsia="Calibri"/>
        <w:b/>
        <w:bCs/>
        <w:color w:val="0F0E0E"/>
        <w:sz w:val="16"/>
        <w:szCs w:val="16"/>
        <w:lang w:val="it-IT"/>
      </w:rPr>
      <w:t xml:space="preserve">Contatti ufficio stampa Visa </w:t>
    </w:r>
  </w:p>
  <w:p w14:paraId="6796DE33" w14:textId="77777777" w:rsidR="00BE555B" w:rsidRPr="00C17F67" w:rsidRDefault="00BE555B" w:rsidP="00BE555B">
    <w:pPr>
      <w:jc w:val="both"/>
      <w:rPr>
        <w:rFonts w:eastAsia="Calibri"/>
        <w:color w:val="0F0E0E"/>
        <w:sz w:val="14"/>
        <w:szCs w:val="14"/>
        <w:lang w:val="it-IT"/>
      </w:rPr>
    </w:pPr>
    <w:r w:rsidRPr="00C17F67">
      <w:rPr>
        <w:rFonts w:eastAsia="Calibri"/>
        <w:color w:val="0F0E0E"/>
        <w:sz w:val="14"/>
        <w:szCs w:val="14"/>
        <w:lang w:val="it-IT"/>
      </w:rPr>
      <w:t>Enrica Banti, Senior Manager Corporate Communication, Visa Italy</w:t>
    </w:r>
    <w:r w:rsidRPr="00C17F67">
      <w:rPr>
        <w:rFonts w:eastAsia="Calibri"/>
        <w:color w:val="0F0E0E"/>
        <w:sz w:val="14"/>
        <w:szCs w:val="14"/>
        <w:lang w:val="it-IT"/>
      </w:rPr>
      <w:tab/>
    </w:r>
    <w:hyperlink r:id="rId1" w:history="1">
      <w:r w:rsidRPr="00C17F67">
        <w:rPr>
          <w:rFonts w:eastAsia="Calibri"/>
          <w:color w:val="1434CB"/>
          <w:sz w:val="14"/>
          <w:szCs w:val="14"/>
          <w:u w:val="single"/>
          <w:lang w:val="it-IT"/>
        </w:rPr>
        <w:t>bantie@visa.com</w:t>
      </w:r>
    </w:hyperlink>
  </w:p>
  <w:p w14:paraId="21D739B9" w14:textId="77777777" w:rsidR="00BE555B" w:rsidRPr="00C17F67" w:rsidRDefault="00BE555B" w:rsidP="00BE555B">
    <w:pPr>
      <w:jc w:val="both"/>
      <w:rPr>
        <w:rFonts w:eastAsia="Calibri"/>
        <w:color w:val="0F0E0E"/>
        <w:sz w:val="14"/>
        <w:szCs w:val="14"/>
        <w:lang w:val="it-IT"/>
      </w:rPr>
    </w:pPr>
    <w:r w:rsidRPr="00C17F67">
      <w:rPr>
        <w:rFonts w:eastAsia="Calibri"/>
        <w:color w:val="0F0E0E"/>
        <w:sz w:val="14"/>
        <w:szCs w:val="14"/>
        <w:lang w:val="it-IT"/>
      </w:rPr>
      <w:t>Matteo Rasset, DAG Communication</w:t>
    </w:r>
    <w:r w:rsidRPr="00C17F67">
      <w:rPr>
        <w:rFonts w:eastAsia="Calibri"/>
        <w:color w:val="0F0E0E"/>
        <w:sz w:val="14"/>
        <w:szCs w:val="14"/>
        <w:lang w:val="it-IT"/>
      </w:rPr>
      <w:tab/>
      <w:t xml:space="preserve">           </w:t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>mrasset@dagcom.com</w:t>
    </w:r>
    <w:r w:rsidRPr="00C17F67">
      <w:rPr>
        <w:rFonts w:eastAsia="Calibri"/>
        <w:color w:val="0F0E0E"/>
        <w:sz w:val="14"/>
        <w:szCs w:val="14"/>
        <w:lang w:val="it-IT"/>
      </w:rPr>
      <w:tab/>
      <w:t xml:space="preserve">     </w:t>
    </w:r>
    <w:r w:rsidRPr="00C17F67">
      <w:rPr>
        <w:rFonts w:eastAsia="Calibri"/>
        <w:color w:val="0F0E0E"/>
        <w:sz w:val="14"/>
        <w:szCs w:val="14"/>
        <w:lang w:val="it-IT"/>
      </w:rPr>
      <w:tab/>
      <w:t>+39 333 8032644</w:t>
    </w:r>
  </w:p>
  <w:p w14:paraId="58CE36F6" w14:textId="77777777" w:rsidR="00BE555B" w:rsidRPr="00C17F67" w:rsidRDefault="00BE555B" w:rsidP="00BE555B">
    <w:pPr>
      <w:jc w:val="both"/>
      <w:rPr>
        <w:rFonts w:eastAsia="Calibri"/>
        <w:color w:val="0F0E0E"/>
        <w:sz w:val="14"/>
        <w:szCs w:val="14"/>
        <w:lang w:val="it-IT"/>
      </w:rPr>
    </w:pPr>
    <w:r w:rsidRPr="00C17F67">
      <w:rPr>
        <w:rFonts w:eastAsia="Calibri"/>
        <w:color w:val="0F0E0E"/>
        <w:sz w:val="14"/>
        <w:szCs w:val="14"/>
        <w:lang w:val="it-IT"/>
      </w:rPr>
      <w:t xml:space="preserve">Elena Gioia, DAG Communication                                    </w:t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 xml:space="preserve">egioia@dagcom.com                      </w:t>
    </w:r>
    <w:r w:rsidRPr="00C17F67">
      <w:rPr>
        <w:rFonts w:eastAsia="Calibri"/>
        <w:color w:val="0F0E0E"/>
        <w:sz w:val="14"/>
        <w:szCs w:val="14"/>
        <w:lang w:val="it-IT"/>
      </w:rPr>
      <w:tab/>
      <w:t>+39 3277734872</w:t>
    </w:r>
  </w:p>
  <w:p w14:paraId="7A1F6384" w14:textId="77777777" w:rsidR="00BE555B" w:rsidRPr="00C17F67" w:rsidRDefault="00BE555B" w:rsidP="00BE555B">
    <w:pPr>
      <w:jc w:val="both"/>
      <w:rPr>
        <w:rFonts w:eastAsia="Calibri"/>
        <w:color w:val="0F0E0E"/>
        <w:sz w:val="14"/>
        <w:szCs w:val="14"/>
        <w:lang w:val="it-IT"/>
      </w:rPr>
    </w:pPr>
    <w:r w:rsidRPr="00C17F67">
      <w:rPr>
        <w:rFonts w:eastAsia="Calibri"/>
        <w:color w:val="0F0E0E"/>
        <w:sz w:val="14"/>
        <w:szCs w:val="14"/>
        <w:lang w:val="it-IT"/>
      </w:rPr>
      <w:t xml:space="preserve">Vincenzo Virgilio, DAG Communication                   </w:t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>vvirgilio@dagcom.com</w:t>
    </w:r>
    <w:r w:rsidRPr="00C17F67"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ab/>
      <w:t>+39 3923400166</w:t>
    </w:r>
  </w:p>
  <w:p w14:paraId="2139AB3A" w14:textId="77777777" w:rsidR="00BE555B" w:rsidRPr="00C17F67" w:rsidRDefault="00BE555B" w:rsidP="00BE555B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/>
        <w:b/>
        <w:bCs/>
        <w:color w:val="0F0E0E"/>
        <w:sz w:val="14"/>
        <w:szCs w:val="14"/>
        <w:bdr w:val="none" w:sz="0" w:space="0" w:color="auto" w:frame="1"/>
        <w:lang w:val="it-IT" w:eastAsia="en-GB"/>
      </w:rPr>
    </w:pPr>
    <w:r w:rsidRPr="00C17F67">
      <w:rPr>
        <w:rFonts w:eastAsia="Calibri"/>
        <w:color w:val="0F0E0E"/>
        <w:sz w:val="14"/>
        <w:szCs w:val="14"/>
        <w:lang w:val="it-IT"/>
      </w:rPr>
      <w:t xml:space="preserve">Barbara D’Incecco, DAG Communication                  </w:t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 xml:space="preserve">bdincecco@dagcom.com       </w:t>
    </w:r>
    <w:r w:rsidRPr="00C17F67">
      <w:rPr>
        <w:rFonts w:eastAsia="Calibri"/>
        <w:color w:val="0F0E0E"/>
        <w:sz w:val="14"/>
        <w:szCs w:val="14"/>
        <w:lang w:val="it-IT"/>
      </w:rPr>
      <w:tab/>
      <w:t>+39 02 89054168</w:t>
    </w:r>
  </w:p>
  <w:p w14:paraId="6752C2B2" w14:textId="6D0419AD" w:rsidR="00BE555B" w:rsidRPr="00AD3CCA" w:rsidRDefault="00BE555B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08FFB" w14:textId="40EADC7E" w:rsidR="0083715E" w:rsidRPr="002328D1" w:rsidRDefault="0083715E" w:rsidP="00D17627">
    <w:pPr>
      <w:pStyle w:val="Pidipagina"/>
      <w:framePr w:wrap="none" w:vAnchor="text" w:hAnchor="margin" w:xAlign="right" w:y="1"/>
      <w:rPr>
        <w:rStyle w:val="Numeropagina"/>
        <w:lang w:val="en-GB"/>
      </w:rPr>
    </w:pPr>
    <w:r>
      <w:rPr>
        <w:rStyle w:val="Numeropagina"/>
      </w:rPr>
      <w:fldChar w:fldCharType="begin"/>
    </w:r>
    <w:r w:rsidRPr="002328D1">
      <w:rPr>
        <w:rStyle w:val="Numeropagina"/>
        <w:lang w:val="en-GB"/>
      </w:rPr>
      <w:instrText xml:space="preserve"> PAGE </w:instrText>
    </w:r>
    <w:r>
      <w:rPr>
        <w:rStyle w:val="Numeropagina"/>
      </w:rPr>
      <w:fldChar w:fldCharType="separate"/>
    </w:r>
    <w:r w:rsidRPr="002328D1">
      <w:rPr>
        <w:rStyle w:val="Numeropagina"/>
        <w:noProof/>
        <w:lang w:val="en-GB"/>
      </w:rPr>
      <w:t>1</w:t>
    </w:r>
    <w:r>
      <w:rPr>
        <w:rStyle w:val="Numeropagina"/>
      </w:rPr>
      <w:fldChar w:fldCharType="end"/>
    </w:r>
  </w:p>
  <w:p w14:paraId="33E36AC8" w14:textId="418D72FF" w:rsidR="004A1BE1" w:rsidRPr="00AC4B08" w:rsidRDefault="004A1BE1" w:rsidP="00DC5A32">
    <w:pPr>
      <w:pStyle w:val="Pidipagina"/>
      <w:ind w:right="360"/>
      <w:rPr>
        <w:color w:val="000000" w:themeColor="text1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20037" w14:textId="77777777" w:rsidR="00215786" w:rsidRDefault="00215786" w:rsidP="009F4DFF">
      <w:r>
        <w:separator/>
      </w:r>
    </w:p>
  </w:footnote>
  <w:footnote w:type="continuationSeparator" w:id="0">
    <w:p w14:paraId="08761F7B" w14:textId="77777777" w:rsidR="00215786" w:rsidRDefault="00215786" w:rsidP="009F4DFF">
      <w:r>
        <w:continuationSeparator/>
      </w:r>
    </w:p>
  </w:footnote>
  <w:footnote w:type="continuationNotice" w:id="1">
    <w:p w14:paraId="0F96C17E" w14:textId="77777777" w:rsidR="00215786" w:rsidRDefault="00215786"/>
  </w:footnote>
  <w:footnote w:id="2">
    <w:p w14:paraId="742502E6" w14:textId="2DBF94D0" w:rsidR="00093EF1" w:rsidRPr="00093EF1" w:rsidRDefault="00093EF1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093EF1">
        <w:rPr>
          <w:lang w:val="it-IT"/>
        </w:rPr>
        <w:t xml:space="preserve"> </w:t>
      </w:r>
      <w:r w:rsidR="005F180C" w:rsidRPr="005F180C">
        <w:rPr>
          <w:sz w:val="18"/>
          <w:szCs w:val="18"/>
          <w:lang w:val="it-IT"/>
        </w:rPr>
        <w:t>Realizzato da Visa in collaborazione con Ipsos, lo studio Visa Travellers Survey ha coinvolto in interviste online 550 cittadini italiani di età compresa tra i 18 e i 64 anni. La ricerca si è svolta tra il 29 febbraio e il 4 marzo 2024 tra coloro che intendono viaggiare in Italia o all’estero nei prossimi 12 mesi.</w:t>
      </w:r>
    </w:p>
  </w:footnote>
  <w:footnote w:id="3">
    <w:p w14:paraId="7B817353" w14:textId="4A395736" w:rsidR="00B03256" w:rsidRPr="00B03256" w:rsidRDefault="00B03256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B03256">
        <w:rPr>
          <w:lang w:val="it-IT"/>
        </w:rPr>
        <w:t xml:space="preserve"> </w:t>
      </w:r>
      <w:r w:rsidRPr="00B03256">
        <w:rPr>
          <w:sz w:val="18"/>
          <w:szCs w:val="18"/>
          <w:lang w:val="it-IT"/>
        </w:rPr>
        <w:t>Studio Visa realizzato in collaborazione con Dynata, condotto a febbraio 2024 in 8 Paesi europei su un campione di 3.500 decisori aziendali di PMI con meno di 50 dipendenti e un fatturato inferiore ai 10 milioni di euro. In Italia la ricerca ha coinvolto 572 persone.</w:t>
      </w:r>
    </w:p>
  </w:footnote>
  <w:footnote w:id="4">
    <w:p w14:paraId="041ABB3A" w14:textId="2E2F5ED0" w:rsidR="007F02B6" w:rsidRPr="007F02B6" w:rsidRDefault="00754791">
      <w:pPr>
        <w:pStyle w:val="Testonotaapidipagina"/>
        <w:rPr>
          <w:sz w:val="16"/>
          <w:szCs w:val="16"/>
          <w:lang w:val="it-IT"/>
        </w:rPr>
      </w:pPr>
      <w:r w:rsidRPr="00C3396E">
        <w:rPr>
          <w:rStyle w:val="Rimandonotaapidipagina"/>
          <w:lang w:val="it-IT"/>
        </w:rPr>
        <w:t>3</w:t>
      </w:r>
      <w:r w:rsidRPr="007F02B6">
        <w:rPr>
          <w:lang w:val="it-IT"/>
        </w:rPr>
        <w:t xml:space="preserve"> </w:t>
      </w:r>
      <w:r w:rsidR="005123D5" w:rsidRPr="005123D5">
        <w:rPr>
          <w:sz w:val="18"/>
          <w:szCs w:val="18"/>
          <w:lang w:val="it-IT"/>
        </w:rPr>
        <w:t>In Italia: servizi di accommodation (79%), trasporti su lunga distanza (75%), acquisti nei grandi negozi</w:t>
      </w:r>
      <w:r w:rsidR="00000B21">
        <w:rPr>
          <w:sz w:val="18"/>
          <w:szCs w:val="18"/>
          <w:lang w:val="it-IT"/>
        </w:rPr>
        <w:t xml:space="preserve"> o catene</w:t>
      </w:r>
      <w:r w:rsidR="005123D5" w:rsidRPr="005123D5">
        <w:rPr>
          <w:sz w:val="18"/>
          <w:szCs w:val="18"/>
          <w:lang w:val="it-IT"/>
        </w:rPr>
        <w:t xml:space="preserve"> (74%). In Europa: trasporti su lunga distanza (84%), alloggio (83%), shopping nei grandi negozi </w:t>
      </w:r>
      <w:r w:rsidR="00000B21">
        <w:rPr>
          <w:sz w:val="18"/>
          <w:szCs w:val="18"/>
          <w:lang w:val="it-IT"/>
        </w:rPr>
        <w:t xml:space="preserve">o catene </w:t>
      </w:r>
      <w:r w:rsidR="005123D5" w:rsidRPr="005123D5">
        <w:rPr>
          <w:sz w:val="18"/>
          <w:szCs w:val="18"/>
          <w:lang w:val="it-IT"/>
        </w:rPr>
        <w:t xml:space="preserve">(76%). Extra UE: acquisti nei grandi store </w:t>
      </w:r>
      <w:r w:rsidR="00000B21">
        <w:rPr>
          <w:sz w:val="18"/>
          <w:szCs w:val="18"/>
          <w:lang w:val="it-IT"/>
        </w:rPr>
        <w:t xml:space="preserve">o catene </w:t>
      </w:r>
      <w:r w:rsidR="005123D5" w:rsidRPr="005123D5">
        <w:rPr>
          <w:sz w:val="18"/>
          <w:szCs w:val="18"/>
          <w:lang w:val="it-IT"/>
        </w:rPr>
        <w:t>(82%), attività culturali (82%), alloggio (78%).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9982" w14:textId="35ADFA7B" w:rsidR="00D26D88" w:rsidRPr="00CB031B" w:rsidRDefault="00027E67" w:rsidP="009F4DFF">
    <w:r w:rsidRPr="00CB031B">
      <w:rPr>
        <w:noProof/>
      </w:rPr>
      <w:drawing>
        <wp:anchor distT="0" distB="0" distL="114300" distR="114300" simplePos="0" relativeHeight="251661312" behindDoc="1" locked="0" layoutInCell="1" allowOverlap="1" wp14:anchorId="29F4B963" wp14:editId="1EC2573C">
          <wp:simplePos x="0" y="0"/>
          <wp:positionH relativeFrom="column">
            <wp:posOffset>4846320</wp:posOffset>
          </wp:positionH>
          <wp:positionV relativeFrom="paragraph">
            <wp:posOffset>337820</wp:posOffset>
          </wp:positionV>
          <wp:extent cx="1044220" cy="338328"/>
          <wp:effectExtent l="0" t="0" r="3810" b="5080"/>
          <wp:wrapNone/>
          <wp:docPr id="1662230577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A1F"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072A2" w14:textId="46D296FB" w:rsidR="00895F10" w:rsidRPr="00027E67" w:rsidRDefault="00027E67" w:rsidP="00027E67">
    <w:pPr>
      <w:pStyle w:val="Intestazione"/>
    </w:pPr>
    <w:r w:rsidRPr="00CB031B">
      <w:rPr>
        <w:noProof/>
      </w:rPr>
      <w:drawing>
        <wp:anchor distT="0" distB="0" distL="114300" distR="114300" simplePos="0" relativeHeight="251659264" behindDoc="1" locked="0" layoutInCell="1" allowOverlap="1" wp14:anchorId="17F6F493" wp14:editId="77190035">
          <wp:simplePos x="0" y="0"/>
          <wp:positionH relativeFrom="column">
            <wp:posOffset>4815840</wp:posOffset>
          </wp:positionH>
          <wp:positionV relativeFrom="paragraph">
            <wp:posOffset>403860</wp:posOffset>
          </wp:positionV>
          <wp:extent cx="1044220" cy="338328"/>
          <wp:effectExtent l="0" t="0" r="3810" b="508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87458F"/>
    <w:multiLevelType w:val="multilevel"/>
    <w:tmpl w:val="87BA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143AAC"/>
    <w:multiLevelType w:val="hybridMultilevel"/>
    <w:tmpl w:val="2424DEF4"/>
    <w:lvl w:ilvl="0" w:tplc="C778EEA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8CCE9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7426D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22058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E4252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B6F29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49E0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FEE9E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923C2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5" w15:restartNumberingAfterBreak="0">
    <w:nsid w:val="39F52FBD"/>
    <w:multiLevelType w:val="hybridMultilevel"/>
    <w:tmpl w:val="4E22C2D2"/>
    <w:lvl w:ilvl="0" w:tplc="436AC784">
      <w:numFmt w:val="bullet"/>
      <w:lvlText w:val="-"/>
      <w:lvlJc w:val="left"/>
      <w:pPr>
        <w:ind w:left="1080" w:hanging="360"/>
      </w:pPr>
      <w:rPr>
        <w:rFonts w:ascii="Visa Dialect Regular" w:eastAsiaTheme="minorEastAsia" w:hAnsi="Visa Dialect Regular" w:cs="Aparajita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0046BF"/>
    <w:multiLevelType w:val="hybridMultilevel"/>
    <w:tmpl w:val="A00C9CC6"/>
    <w:lvl w:ilvl="0" w:tplc="BDF60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F83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C04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09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E6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C1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43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C2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0D50B9B"/>
    <w:multiLevelType w:val="hybridMultilevel"/>
    <w:tmpl w:val="D6867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710F2"/>
    <w:multiLevelType w:val="hybridMultilevel"/>
    <w:tmpl w:val="AEAC9386"/>
    <w:lvl w:ilvl="0" w:tplc="436AC784">
      <w:numFmt w:val="bullet"/>
      <w:lvlText w:val="-"/>
      <w:lvlJc w:val="left"/>
      <w:pPr>
        <w:ind w:left="720" w:hanging="360"/>
      </w:pPr>
      <w:rPr>
        <w:rFonts w:ascii="Visa Dialect Regular" w:eastAsiaTheme="minorEastAsia" w:hAnsi="Visa Dialect Regular" w:cs="Aparajit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D1657"/>
    <w:multiLevelType w:val="hybridMultilevel"/>
    <w:tmpl w:val="5888A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241744">
    <w:abstractNumId w:val="0"/>
  </w:num>
  <w:num w:numId="2" w16cid:durableId="1894927194">
    <w:abstractNumId w:val="1"/>
  </w:num>
  <w:num w:numId="3" w16cid:durableId="2022470441">
    <w:abstractNumId w:val="4"/>
  </w:num>
  <w:num w:numId="4" w16cid:durableId="1055859394">
    <w:abstractNumId w:val="5"/>
  </w:num>
  <w:num w:numId="5" w16cid:durableId="913248502">
    <w:abstractNumId w:val="8"/>
  </w:num>
  <w:num w:numId="6" w16cid:durableId="1906837271">
    <w:abstractNumId w:val="2"/>
  </w:num>
  <w:num w:numId="7" w16cid:durableId="670303628">
    <w:abstractNumId w:val="3"/>
  </w:num>
  <w:num w:numId="8" w16cid:durableId="250545819">
    <w:abstractNumId w:val="5"/>
  </w:num>
  <w:num w:numId="9" w16cid:durableId="733158684">
    <w:abstractNumId w:val="9"/>
  </w:num>
  <w:num w:numId="10" w16cid:durableId="1690257374">
    <w:abstractNumId w:val="7"/>
  </w:num>
  <w:num w:numId="11" w16cid:durableId="87295953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0EA"/>
    <w:rsid w:val="000001DC"/>
    <w:rsid w:val="00000213"/>
    <w:rsid w:val="00000B21"/>
    <w:rsid w:val="00001484"/>
    <w:rsid w:val="000016A3"/>
    <w:rsid w:val="00001CFE"/>
    <w:rsid w:val="00002A7D"/>
    <w:rsid w:val="0000301D"/>
    <w:rsid w:val="000035A2"/>
    <w:rsid w:val="0000374B"/>
    <w:rsid w:val="00003BD1"/>
    <w:rsid w:val="00003CD1"/>
    <w:rsid w:val="0000403D"/>
    <w:rsid w:val="0000454E"/>
    <w:rsid w:val="00005618"/>
    <w:rsid w:val="000065F9"/>
    <w:rsid w:val="00006978"/>
    <w:rsid w:val="00006D83"/>
    <w:rsid w:val="00006EB2"/>
    <w:rsid w:val="00006FDF"/>
    <w:rsid w:val="00007309"/>
    <w:rsid w:val="000074E1"/>
    <w:rsid w:val="000075F2"/>
    <w:rsid w:val="00010AC1"/>
    <w:rsid w:val="000113DC"/>
    <w:rsid w:val="000113E1"/>
    <w:rsid w:val="0001152A"/>
    <w:rsid w:val="00011901"/>
    <w:rsid w:val="00011F03"/>
    <w:rsid w:val="00012561"/>
    <w:rsid w:val="000125EF"/>
    <w:rsid w:val="00012858"/>
    <w:rsid w:val="000128C4"/>
    <w:rsid w:val="00013432"/>
    <w:rsid w:val="000151B2"/>
    <w:rsid w:val="000151EE"/>
    <w:rsid w:val="000155FD"/>
    <w:rsid w:val="00015A6C"/>
    <w:rsid w:val="00016532"/>
    <w:rsid w:val="0001686C"/>
    <w:rsid w:val="000171F5"/>
    <w:rsid w:val="00017364"/>
    <w:rsid w:val="00017C17"/>
    <w:rsid w:val="0002048D"/>
    <w:rsid w:val="00020AA8"/>
    <w:rsid w:val="00021543"/>
    <w:rsid w:val="000217E1"/>
    <w:rsid w:val="00021928"/>
    <w:rsid w:val="00022638"/>
    <w:rsid w:val="0002284A"/>
    <w:rsid w:val="00022A3E"/>
    <w:rsid w:val="0002316F"/>
    <w:rsid w:val="00023F38"/>
    <w:rsid w:val="00024F93"/>
    <w:rsid w:val="00026DA3"/>
    <w:rsid w:val="00027045"/>
    <w:rsid w:val="000271F1"/>
    <w:rsid w:val="000274A4"/>
    <w:rsid w:val="00027E67"/>
    <w:rsid w:val="000300B4"/>
    <w:rsid w:val="0003015D"/>
    <w:rsid w:val="000303E3"/>
    <w:rsid w:val="00030431"/>
    <w:rsid w:val="00030A3D"/>
    <w:rsid w:val="0003177A"/>
    <w:rsid w:val="000318E0"/>
    <w:rsid w:val="00031EC2"/>
    <w:rsid w:val="00032E6D"/>
    <w:rsid w:val="00033672"/>
    <w:rsid w:val="0003388F"/>
    <w:rsid w:val="00033A9B"/>
    <w:rsid w:val="00034684"/>
    <w:rsid w:val="000360A1"/>
    <w:rsid w:val="00036D8C"/>
    <w:rsid w:val="00037276"/>
    <w:rsid w:val="000377E4"/>
    <w:rsid w:val="0004075E"/>
    <w:rsid w:val="00040766"/>
    <w:rsid w:val="0004095C"/>
    <w:rsid w:val="00040CCE"/>
    <w:rsid w:val="00040ED3"/>
    <w:rsid w:val="00041FEF"/>
    <w:rsid w:val="000427CA"/>
    <w:rsid w:val="000428C6"/>
    <w:rsid w:val="000437EC"/>
    <w:rsid w:val="00043CE4"/>
    <w:rsid w:val="0004506A"/>
    <w:rsid w:val="000453B0"/>
    <w:rsid w:val="00045575"/>
    <w:rsid w:val="0004635B"/>
    <w:rsid w:val="0004692E"/>
    <w:rsid w:val="0004786A"/>
    <w:rsid w:val="00047E9E"/>
    <w:rsid w:val="00050A2F"/>
    <w:rsid w:val="000515F5"/>
    <w:rsid w:val="00051757"/>
    <w:rsid w:val="00051DF8"/>
    <w:rsid w:val="00051EF8"/>
    <w:rsid w:val="000527BD"/>
    <w:rsid w:val="00053570"/>
    <w:rsid w:val="000542CA"/>
    <w:rsid w:val="0005460E"/>
    <w:rsid w:val="00056B7B"/>
    <w:rsid w:val="00056DF9"/>
    <w:rsid w:val="000571FA"/>
    <w:rsid w:val="00057582"/>
    <w:rsid w:val="000577F9"/>
    <w:rsid w:val="00057C86"/>
    <w:rsid w:val="00060602"/>
    <w:rsid w:val="00061365"/>
    <w:rsid w:val="000615CD"/>
    <w:rsid w:val="0006219E"/>
    <w:rsid w:val="00062336"/>
    <w:rsid w:val="000626D9"/>
    <w:rsid w:val="000629A5"/>
    <w:rsid w:val="0006306C"/>
    <w:rsid w:val="00063C19"/>
    <w:rsid w:val="00064634"/>
    <w:rsid w:val="00064E40"/>
    <w:rsid w:val="00065EC6"/>
    <w:rsid w:val="000703E2"/>
    <w:rsid w:val="00070C42"/>
    <w:rsid w:val="00071816"/>
    <w:rsid w:val="00071E02"/>
    <w:rsid w:val="00071EE8"/>
    <w:rsid w:val="0007220E"/>
    <w:rsid w:val="00072E9F"/>
    <w:rsid w:val="00073057"/>
    <w:rsid w:val="000731A0"/>
    <w:rsid w:val="00073386"/>
    <w:rsid w:val="00073711"/>
    <w:rsid w:val="000738D1"/>
    <w:rsid w:val="0007443A"/>
    <w:rsid w:val="000753B3"/>
    <w:rsid w:val="000756C2"/>
    <w:rsid w:val="000757F8"/>
    <w:rsid w:val="00075BC6"/>
    <w:rsid w:val="00076DD4"/>
    <w:rsid w:val="00077154"/>
    <w:rsid w:val="000802AA"/>
    <w:rsid w:val="000806DE"/>
    <w:rsid w:val="00081060"/>
    <w:rsid w:val="0008116D"/>
    <w:rsid w:val="00081B06"/>
    <w:rsid w:val="000827D9"/>
    <w:rsid w:val="00082848"/>
    <w:rsid w:val="0008401C"/>
    <w:rsid w:val="0008444B"/>
    <w:rsid w:val="000849A2"/>
    <w:rsid w:val="00084EDD"/>
    <w:rsid w:val="0008558E"/>
    <w:rsid w:val="00085652"/>
    <w:rsid w:val="00085944"/>
    <w:rsid w:val="00086C07"/>
    <w:rsid w:val="000874D0"/>
    <w:rsid w:val="000901B6"/>
    <w:rsid w:val="00090596"/>
    <w:rsid w:val="000906C8"/>
    <w:rsid w:val="00090AE7"/>
    <w:rsid w:val="00090DEF"/>
    <w:rsid w:val="000917E6"/>
    <w:rsid w:val="00091CCD"/>
    <w:rsid w:val="00092D68"/>
    <w:rsid w:val="00092FDC"/>
    <w:rsid w:val="00093EF1"/>
    <w:rsid w:val="00094506"/>
    <w:rsid w:val="00094895"/>
    <w:rsid w:val="0009564A"/>
    <w:rsid w:val="00095F1F"/>
    <w:rsid w:val="0009637F"/>
    <w:rsid w:val="00096C9B"/>
    <w:rsid w:val="0009784E"/>
    <w:rsid w:val="00097949"/>
    <w:rsid w:val="000A097F"/>
    <w:rsid w:val="000A09E3"/>
    <w:rsid w:val="000A0D6A"/>
    <w:rsid w:val="000A12A9"/>
    <w:rsid w:val="000A16C8"/>
    <w:rsid w:val="000A1C02"/>
    <w:rsid w:val="000A2467"/>
    <w:rsid w:val="000A27EA"/>
    <w:rsid w:val="000A2C67"/>
    <w:rsid w:val="000A37C7"/>
    <w:rsid w:val="000A3F91"/>
    <w:rsid w:val="000A44A0"/>
    <w:rsid w:val="000A4F0C"/>
    <w:rsid w:val="000A5BA4"/>
    <w:rsid w:val="000A65B8"/>
    <w:rsid w:val="000A6F77"/>
    <w:rsid w:val="000A73BD"/>
    <w:rsid w:val="000A759E"/>
    <w:rsid w:val="000B1595"/>
    <w:rsid w:val="000B18D4"/>
    <w:rsid w:val="000B1955"/>
    <w:rsid w:val="000B1E39"/>
    <w:rsid w:val="000B21B4"/>
    <w:rsid w:val="000B24E9"/>
    <w:rsid w:val="000B2EED"/>
    <w:rsid w:val="000B3858"/>
    <w:rsid w:val="000B3D03"/>
    <w:rsid w:val="000B42EA"/>
    <w:rsid w:val="000B45C7"/>
    <w:rsid w:val="000B49F9"/>
    <w:rsid w:val="000B55D9"/>
    <w:rsid w:val="000B6155"/>
    <w:rsid w:val="000B72EA"/>
    <w:rsid w:val="000B7A45"/>
    <w:rsid w:val="000C00FD"/>
    <w:rsid w:val="000C1128"/>
    <w:rsid w:val="000C16C3"/>
    <w:rsid w:val="000C3233"/>
    <w:rsid w:val="000C3777"/>
    <w:rsid w:val="000C3AD8"/>
    <w:rsid w:val="000C43C3"/>
    <w:rsid w:val="000C44FA"/>
    <w:rsid w:val="000C45FB"/>
    <w:rsid w:val="000C5730"/>
    <w:rsid w:val="000C5C20"/>
    <w:rsid w:val="000C614D"/>
    <w:rsid w:val="000C6194"/>
    <w:rsid w:val="000C644D"/>
    <w:rsid w:val="000C6482"/>
    <w:rsid w:val="000C719B"/>
    <w:rsid w:val="000C7844"/>
    <w:rsid w:val="000C7D80"/>
    <w:rsid w:val="000D161C"/>
    <w:rsid w:val="000D1BF3"/>
    <w:rsid w:val="000D1F9B"/>
    <w:rsid w:val="000D2D08"/>
    <w:rsid w:val="000D312F"/>
    <w:rsid w:val="000D3347"/>
    <w:rsid w:val="000D361F"/>
    <w:rsid w:val="000D38DE"/>
    <w:rsid w:val="000D3959"/>
    <w:rsid w:val="000D43BE"/>
    <w:rsid w:val="000D4D99"/>
    <w:rsid w:val="000D4EE0"/>
    <w:rsid w:val="000D514A"/>
    <w:rsid w:val="000D5349"/>
    <w:rsid w:val="000D57CE"/>
    <w:rsid w:val="000D5ACC"/>
    <w:rsid w:val="000D60AA"/>
    <w:rsid w:val="000D6CFC"/>
    <w:rsid w:val="000D6FE8"/>
    <w:rsid w:val="000D76AE"/>
    <w:rsid w:val="000D7814"/>
    <w:rsid w:val="000E0E19"/>
    <w:rsid w:val="000E2042"/>
    <w:rsid w:val="000E32F7"/>
    <w:rsid w:val="000E32FB"/>
    <w:rsid w:val="000E46C5"/>
    <w:rsid w:val="000E47BC"/>
    <w:rsid w:val="000E4A1A"/>
    <w:rsid w:val="000E5674"/>
    <w:rsid w:val="000E59AD"/>
    <w:rsid w:val="000E5C37"/>
    <w:rsid w:val="000E671D"/>
    <w:rsid w:val="000E6DEE"/>
    <w:rsid w:val="000E7182"/>
    <w:rsid w:val="000E72E5"/>
    <w:rsid w:val="000E7D66"/>
    <w:rsid w:val="000E7F65"/>
    <w:rsid w:val="000F0231"/>
    <w:rsid w:val="000F07E9"/>
    <w:rsid w:val="000F0DCD"/>
    <w:rsid w:val="000F1345"/>
    <w:rsid w:val="000F1B73"/>
    <w:rsid w:val="000F205E"/>
    <w:rsid w:val="000F365D"/>
    <w:rsid w:val="000F378F"/>
    <w:rsid w:val="000F3942"/>
    <w:rsid w:val="000F46E6"/>
    <w:rsid w:val="000F4F36"/>
    <w:rsid w:val="000F5226"/>
    <w:rsid w:val="000F5804"/>
    <w:rsid w:val="000F5CEF"/>
    <w:rsid w:val="000F5DD2"/>
    <w:rsid w:val="000F60EF"/>
    <w:rsid w:val="000F6124"/>
    <w:rsid w:val="000F6153"/>
    <w:rsid w:val="000F67BD"/>
    <w:rsid w:val="000F684D"/>
    <w:rsid w:val="001001B0"/>
    <w:rsid w:val="00100734"/>
    <w:rsid w:val="00100AF1"/>
    <w:rsid w:val="001014D1"/>
    <w:rsid w:val="00102FE4"/>
    <w:rsid w:val="00103061"/>
    <w:rsid w:val="001032D6"/>
    <w:rsid w:val="0010350C"/>
    <w:rsid w:val="0010451D"/>
    <w:rsid w:val="00104E6E"/>
    <w:rsid w:val="001053C8"/>
    <w:rsid w:val="001068D1"/>
    <w:rsid w:val="00106B26"/>
    <w:rsid w:val="001070E0"/>
    <w:rsid w:val="0010778A"/>
    <w:rsid w:val="00110598"/>
    <w:rsid w:val="00110AE3"/>
    <w:rsid w:val="00110BDC"/>
    <w:rsid w:val="0011104D"/>
    <w:rsid w:val="001119A0"/>
    <w:rsid w:val="00111EF6"/>
    <w:rsid w:val="001122BC"/>
    <w:rsid w:val="00113366"/>
    <w:rsid w:val="00113575"/>
    <w:rsid w:val="00114D66"/>
    <w:rsid w:val="00115AB9"/>
    <w:rsid w:val="00117050"/>
    <w:rsid w:val="00117053"/>
    <w:rsid w:val="00117549"/>
    <w:rsid w:val="00117F6B"/>
    <w:rsid w:val="001201E4"/>
    <w:rsid w:val="00122365"/>
    <w:rsid w:val="00122B26"/>
    <w:rsid w:val="0012369B"/>
    <w:rsid w:val="00124003"/>
    <w:rsid w:val="00124406"/>
    <w:rsid w:val="0012447D"/>
    <w:rsid w:val="00124AAE"/>
    <w:rsid w:val="00124B66"/>
    <w:rsid w:val="00124F58"/>
    <w:rsid w:val="00125AF1"/>
    <w:rsid w:val="00125C67"/>
    <w:rsid w:val="0012694E"/>
    <w:rsid w:val="00126A4C"/>
    <w:rsid w:val="001271EE"/>
    <w:rsid w:val="0012791A"/>
    <w:rsid w:val="00130C24"/>
    <w:rsid w:val="00132BEB"/>
    <w:rsid w:val="0013313C"/>
    <w:rsid w:val="001334CF"/>
    <w:rsid w:val="00133ACE"/>
    <w:rsid w:val="001340E2"/>
    <w:rsid w:val="0013559A"/>
    <w:rsid w:val="00135888"/>
    <w:rsid w:val="00135AC6"/>
    <w:rsid w:val="0013605A"/>
    <w:rsid w:val="0013678D"/>
    <w:rsid w:val="00136B2C"/>
    <w:rsid w:val="001372F8"/>
    <w:rsid w:val="001374E6"/>
    <w:rsid w:val="00137773"/>
    <w:rsid w:val="00137A12"/>
    <w:rsid w:val="00137EBA"/>
    <w:rsid w:val="00140121"/>
    <w:rsid w:val="0014180C"/>
    <w:rsid w:val="00141CFB"/>
    <w:rsid w:val="0014219F"/>
    <w:rsid w:val="00142769"/>
    <w:rsid w:val="00142969"/>
    <w:rsid w:val="00142B58"/>
    <w:rsid w:val="00143146"/>
    <w:rsid w:val="001439AD"/>
    <w:rsid w:val="00144427"/>
    <w:rsid w:val="00144B63"/>
    <w:rsid w:val="00146646"/>
    <w:rsid w:val="001504EE"/>
    <w:rsid w:val="001511DD"/>
    <w:rsid w:val="00152235"/>
    <w:rsid w:val="00152ABA"/>
    <w:rsid w:val="00152D97"/>
    <w:rsid w:val="00152F62"/>
    <w:rsid w:val="00152FE7"/>
    <w:rsid w:val="00153581"/>
    <w:rsid w:val="0015384F"/>
    <w:rsid w:val="001546AF"/>
    <w:rsid w:val="00154936"/>
    <w:rsid w:val="00154A80"/>
    <w:rsid w:val="00154C05"/>
    <w:rsid w:val="00155296"/>
    <w:rsid w:val="00155CAC"/>
    <w:rsid w:val="0015609F"/>
    <w:rsid w:val="0015633D"/>
    <w:rsid w:val="001563CE"/>
    <w:rsid w:val="001563D8"/>
    <w:rsid w:val="001565E3"/>
    <w:rsid w:val="0015672D"/>
    <w:rsid w:val="00157994"/>
    <w:rsid w:val="0016094C"/>
    <w:rsid w:val="00161132"/>
    <w:rsid w:val="0016264F"/>
    <w:rsid w:val="00162730"/>
    <w:rsid w:val="00162779"/>
    <w:rsid w:val="00162893"/>
    <w:rsid w:val="00164086"/>
    <w:rsid w:val="00164187"/>
    <w:rsid w:val="001647D2"/>
    <w:rsid w:val="0016488A"/>
    <w:rsid w:val="001648B8"/>
    <w:rsid w:val="00164F88"/>
    <w:rsid w:val="00164FD9"/>
    <w:rsid w:val="00165403"/>
    <w:rsid w:val="0016551B"/>
    <w:rsid w:val="0016576B"/>
    <w:rsid w:val="00165A7C"/>
    <w:rsid w:val="00165DF7"/>
    <w:rsid w:val="00166B36"/>
    <w:rsid w:val="00167137"/>
    <w:rsid w:val="001676DE"/>
    <w:rsid w:val="001678BC"/>
    <w:rsid w:val="00167CB8"/>
    <w:rsid w:val="00167DD4"/>
    <w:rsid w:val="00171850"/>
    <w:rsid w:val="001719FE"/>
    <w:rsid w:val="0017219C"/>
    <w:rsid w:val="0017259A"/>
    <w:rsid w:val="00172CB5"/>
    <w:rsid w:val="00173122"/>
    <w:rsid w:val="00173B52"/>
    <w:rsid w:val="00173BFB"/>
    <w:rsid w:val="00173DCE"/>
    <w:rsid w:val="0017422D"/>
    <w:rsid w:val="00174539"/>
    <w:rsid w:val="0017466C"/>
    <w:rsid w:val="00174AC1"/>
    <w:rsid w:val="00174E9D"/>
    <w:rsid w:val="0017538B"/>
    <w:rsid w:val="0017602E"/>
    <w:rsid w:val="001762F4"/>
    <w:rsid w:val="00176A8D"/>
    <w:rsid w:val="00176E0F"/>
    <w:rsid w:val="00176F23"/>
    <w:rsid w:val="00177B4B"/>
    <w:rsid w:val="00177C01"/>
    <w:rsid w:val="00180A37"/>
    <w:rsid w:val="001816EF"/>
    <w:rsid w:val="00181EAF"/>
    <w:rsid w:val="0018202D"/>
    <w:rsid w:val="00182156"/>
    <w:rsid w:val="001823EA"/>
    <w:rsid w:val="001830CD"/>
    <w:rsid w:val="00183A34"/>
    <w:rsid w:val="0018542B"/>
    <w:rsid w:val="00186465"/>
    <w:rsid w:val="00186696"/>
    <w:rsid w:val="001869C4"/>
    <w:rsid w:val="00187315"/>
    <w:rsid w:val="0018731C"/>
    <w:rsid w:val="001879AB"/>
    <w:rsid w:val="00187AD5"/>
    <w:rsid w:val="00187FBA"/>
    <w:rsid w:val="0019023E"/>
    <w:rsid w:val="0019084A"/>
    <w:rsid w:val="0019144F"/>
    <w:rsid w:val="00192265"/>
    <w:rsid w:val="00193082"/>
    <w:rsid w:val="0019382C"/>
    <w:rsid w:val="00194EB2"/>
    <w:rsid w:val="00195126"/>
    <w:rsid w:val="00195A60"/>
    <w:rsid w:val="00195D8B"/>
    <w:rsid w:val="00196076"/>
    <w:rsid w:val="001963B3"/>
    <w:rsid w:val="0019761A"/>
    <w:rsid w:val="001A014D"/>
    <w:rsid w:val="001A030F"/>
    <w:rsid w:val="001A053C"/>
    <w:rsid w:val="001A05F1"/>
    <w:rsid w:val="001A0A2D"/>
    <w:rsid w:val="001A0A57"/>
    <w:rsid w:val="001A1AB5"/>
    <w:rsid w:val="001A1D80"/>
    <w:rsid w:val="001A2467"/>
    <w:rsid w:val="001A25E7"/>
    <w:rsid w:val="001A2663"/>
    <w:rsid w:val="001A2A04"/>
    <w:rsid w:val="001A3975"/>
    <w:rsid w:val="001A5027"/>
    <w:rsid w:val="001A50E7"/>
    <w:rsid w:val="001A5256"/>
    <w:rsid w:val="001A5BC8"/>
    <w:rsid w:val="001A6106"/>
    <w:rsid w:val="001A69A0"/>
    <w:rsid w:val="001A6FE3"/>
    <w:rsid w:val="001A72C5"/>
    <w:rsid w:val="001A7D51"/>
    <w:rsid w:val="001B0D2C"/>
    <w:rsid w:val="001B0E5F"/>
    <w:rsid w:val="001B145F"/>
    <w:rsid w:val="001B1A9C"/>
    <w:rsid w:val="001B1C30"/>
    <w:rsid w:val="001B1F90"/>
    <w:rsid w:val="001B20EC"/>
    <w:rsid w:val="001B23B7"/>
    <w:rsid w:val="001B2964"/>
    <w:rsid w:val="001B29C4"/>
    <w:rsid w:val="001B2ABB"/>
    <w:rsid w:val="001B31B3"/>
    <w:rsid w:val="001B3861"/>
    <w:rsid w:val="001B4698"/>
    <w:rsid w:val="001B4A0A"/>
    <w:rsid w:val="001B5CB6"/>
    <w:rsid w:val="001B5F9F"/>
    <w:rsid w:val="001B6741"/>
    <w:rsid w:val="001B6D35"/>
    <w:rsid w:val="001B6DF8"/>
    <w:rsid w:val="001B6EE4"/>
    <w:rsid w:val="001B6FEB"/>
    <w:rsid w:val="001B74DC"/>
    <w:rsid w:val="001C1373"/>
    <w:rsid w:val="001C1550"/>
    <w:rsid w:val="001C15F0"/>
    <w:rsid w:val="001C44EF"/>
    <w:rsid w:val="001C4656"/>
    <w:rsid w:val="001C47E4"/>
    <w:rsid w:val="001C48D7"/>
    <w:rsid w:val="001C495D"/>
    <w:rsid w:val="001C4AFC"/>
    <w:rsid w:val="001C4B27"/>
    <w:rsid w:val="001C5E1D"/>
    <w:rsid w:val="001C622A"/>
    <w:rsid w:val="001C6434"/>
    <w:rsid w:val="001C70BA"/>
    <w:rsid w:val="001C722F"/>
    <w:rsid w:val="001C7D15"/>
    <w:rsid w:val="001D0600"/>
    <w:rsid w:val="001D0A0A"/>
    <w:rsid w:val="001D0A78"/>
    <w:rsid w:val="001D0B17"/>
    <w:rsid w:val="001D0B8F"/>
    <w:rsid w:val="001D191C"/>
    <w:rsid w:val="001D3504"/>
    <w:rsid w:val="001D35E3"/>
    <w:rsid w:val="001D3B90"/>
    <w:rsid w:val="001D3DD4"/>
    <w:rsid w:val="001D3FB3"/>
    <w:rsid w:val="001D4153"/>
    <w:rsid w:val="001D47F3"/>
    <w:rsid w:val="001D4CD7"/>
    <w:rsid w:val="001D54B6"/>
    <w:rsid w:val="001D6135"/>
    <w:rsid w:val="001D633A"/>
    <w:rsid w:val="001D74B8"/>
    <w:rsid w:val="001D75B5"/>
    <w:rsid w:val="001D7E7B"/>
    <w:rsid w:val="001E0004"/>
    <w:rsid w:val="001E010A"/>
    <w:rsid w:val="001E0489"/>
    <w:rsid w:val="001E0787"/>
    <w:rsid w:val="001E12C6"/>
    <w:rsid w:val="001E16F5"/>
    <w:rsid w:val="001E1BFD"/>
    <w:rsid w:val="001E1E54"/>
    <w:rsid w:val="001E1E7C"/>
    <w:rsid w:val="001E25D7"/>
    <w:rsid w:val="001E41F4"/>
    <w:rsid w:val="001E4645"/>
    <w:rsid w:val="001E51BC"/>
    <w:rsid w:val="001E51F5"/>
    <w:rsid w:val="001E541C"/>
    <w:rsid w:val="001E555E"/>
    <w:rsid w:val="001E5822"/>
    <w:rsid w:val="001E59FF"/>
    <w:rsid w:val="001E61FE"/>
    <w:rsid w:val="001E6398"/>
    <w:rsid w:val="001E65D2"/>
    <w:rsid w:val="001E69D7"/>
    <w:rsid w:val="001E7BDE"/>
    <w:rsid w:val="001E7ED7"/>
    <w:rsid w:val="001E7FD4"/>
    <w:rsid w:val="001F088E"/>
    <w:rsid w:val="001F0E39"/>
    <w:rsid w:val="001F15B0"/>
    <w:rsid w:val="001F1A0E"/>
    <w:rsid w:val="001F22E0"/>
    <w:rsid w:val="001F25CF"/>
    <w:rsid w:val="001F36D1"/>
    <w:rsid w:val="001F3728"/>
    <w:rsid w:val="001F3E1A"/>
    <w:rsid w:val="001F3E55"/>
    <w:rsid w:val="001F41E3"/>
    <w:rsid w:val="001F431C"/>
    <w:rsid w:val="001F479E"/>
    <w:rsid w:val="001F47F1"/>
    <w:rsid w:val="001F498E"/>
    <w:rsid w:val="001F4ABF"/>
    <w:rsid w:val="001F510C"/>
    <w:rsid w:val="001F51D1"/>
    <w:rsid w:val="001F5D6B"/>
    <w:rsid w:val="001F5E26"/>
    <w:rsid w:val="001F6D63"/>
    <w:rsid w:val="001F75F8"/>
    <w:rsid w:val="001F7B12"/>
    <w:rsid w:val="002001C1"/>
    <w:rsid w:val="00200705"/>
    <w:rsid w:val="00201B9D"/>
    <w:rsid w:val="00203772"/>
    <w:rsid w:val="00203F30"/>
    <w:rsid w:val="002050C9"/>
    <w:rsid w:val="00205ADA"/>
    <w:rsid w:val="00207541"/>
    <w:rsid w:val="0020755F"/>
    <w:rsid w:val="0020760A"/>
    <w:rsid w:val="002079B7"/>
    <w:rsid w:val="00207E2E"/>
    <w:rsid w:val="00210A46"/>
    <w:rsid w:val="002119C7"/>
    <w:rsid w:val="0021225B"/>
    <w:rsid w:val="00212BE4"/>
    <w:rsid w:val="00213610"/>
    <w:rsid w:val="00213799"/>
    <w:rsid w:val="00213985"/>
    <w:rsid w:val="002140BD"/>
    <w:rsid w:val="00214465"/>
    <w:rsid w:val="00215435"/>
    <w:rsid w:val="00215786"/>
    <w:rsid w:val="00216ABB"/>
    <w:rsid w:val="002174E3"/>
    <w:rsid w:val="00217CBF"/>
    <w:rsid w:val="00220B93"/>
    <w:rsid w:val="00220C8E"/>
    <w:rsid w:val="00220F73"/>
    <w:rsid w:val="00221502"/>
    <w:rsid w:val="00221E56"/>
    <w:rsid w:val="00221F07"/>
    <w:rsid w:val="00222227"/>
    <w:rsid w:val="002227FE"/>
    <w:rsid w:val="00222886"/>
    <w:rsid w:val="00222955"/>
    <w:rsid w:val="00222FEB"/>
    <w:rsid w:val="0022300A"/>
    <w:rsid w:val="00223235"/>
    <w:rsid w:val="002232F7"/>
    <w:rsid w:val="002238D6"/>
    <w:rsid w:val="002238E4"/>
    <w:rsid w:val="002242C3"/>
    <w:rsid w:val="00224E6E"/>
    <w:rsid w:val="00225C1D"/>
    <w:rsid w:val="0022661F"/>
    <w:rsid w:val="00226C03"/>
    <w:rsid w:val="00226EDF"/>
    <w:rsid w:val="00227413"/>
    <w:rsid w:val="002276FD"/>
    <w:rsid w:val="00227A77"/>
    <w:rsid w:val="00227C9D"/>
    <w:rsid w:val="00227DEA"/>
    <w:rsid w:val="00230685"/>
    <w:rsid w:val="00231844"/>
    <w:rsid w:val="00231B31"/>
    <w:rsid w:val="002324A6"/>
    <w:rsid w:val="00232696"/>
    <w:rsid w:val="002328D1"/>
    <w:rsid w:val="002332FF"/>
    <w:rsid w:val="0023455B"/>
    <w:rsid w:val="00234FCA"/>
    <w:rsid w:val="00234FE9"/>
    <w:rsid w:val="00236149"/>
    <w:rsid w:val="002368B3"/>
    <w:rsid w:val="002371AB"/>
    <w:rsid w:val="002374EC"/>
    <w:rsid w:val="00237852"/>
    <w:rsid w:val="00237EF4"/>
    <w:rsid w:val="00237F24"/>
    <w:rsid w:val="00240232"/>
    <w:rsid w:val="0024042C"/>
    <w:rsid w:val="0024054A"/>
    <w:rsid w:val="00240A46"/>
    <w:rsid w:val="00240E57"/>
    <w:rsid w:val="0024142F"/>
    <w:rsid w:val="00242809"/>
    <w:rsid w:val="00243396"/>
    <w:rsid w:val="00243C7C"/>
    <w:rsid w:val="00243CA7"/>
    <w:rsid w:val="00243D76"/>
    <w:rsid w:val="00244150"/>
    <w:rsid w:val="0024426A"/>
    <w:rsid w:val="002445C8"/>
    <w:rsid w:val="00244646"/>
    <w:rsid w:val="002449C1"/>
    <w:rsid w:val="00244C1A"/>
    <w:rsid w:val="00244C75"/>
    <w:rsid w:val="00245866"/>
    <w:rsid w:val="00245CEA"/>
    <w:rsid w:val="00245D03"/>
    <w:rsid w:val="00245F3F"/>
    <w:rsid w:val="002472C3"/>
    <w:rsid w:val="00247DFA"/>
    <w:rsid w:val="00247EA4"/>
    <w:rsid w:val="00247F4D"/>
    <w:rsid w:val="002505D7"/>
    <w:rsid w:val="00250D61"/>
    <w:rsid w:val="002516AC"/>
    <w:rsid w:val="00251A21"/>
    <w:rsid w:val="00251B45"/>
    <w:rsid w:val="00252190"/>
    <w:rsid w:val="00252AB0"/>
    <w:rsid w:val="00252E61"/>
    <w:rsid w:val="00253151"/>
    <w:rsid w:val="00253623"/>
    <w:rsid w:val="00253FFC"/>
    <w:rsid w:val="00254671"/>
    <w:rsid w:val="002550A6"/>
    <w:rsid w:val="00255467"/>
    <w:rsid w:val="00255FFA"/>
    <w:rsid w:val="002563EA"/>
    <w:rsid w:val="00257A1D"/>
    <w:rsid w:val="00260B19"/>
    <w:rsid w:val="002613E8"/>
    <w:rsid w:val="00261B41"/>
    <w:rsid w:val="00261E9F"/>
    <w:rsid w:val="0026254B"/>
    <w:rsid w:val="0026267C"/>
    <w:rsid w:val="002630EC"/>
    <w:rsid w:val="002638A9"/>
    <w:rsid w:val="0026396F"/>
    <w:rsid w:val="002639BC"/>
    <w:rsid w:val="00263FB1"/>
    <w:rsid w:val="002650D5"/>
    <w:rsid w:val="00265439"/>
    <w:rsid w:val="002656CC"/>
    <w:rsid w:val="00265A69"/>
    <w:rsid w:val="00265A93"/>
    <w:rsid w:val="00265C81"/>
    <w:rsid w:val="0026681B"/>
    <w:rsid w:val="002669FE"/>
    <w:rsid w:val="002670A2"/>
    <w:rsid w:val="00267897"/>
    <w:rsid w:val="00267DA3"/>
    <w:rsid w:val="00267EA7"/>
    <w:rsid w:val="002720B0"/>
    <w:rsid w:val="002728CA"/>
    <w:rsid w:val="00273436"/>
    <w:rsid w:val="0027346E"/>
    <w:rsid w:val="00273C41"/>
    <w:rsid w:val="002742DA"/>
    <w:rsid w:val="00274735"/>
    <w:rsid w:val="0027539D"/>
    <w:rsid w:val="00275EFD"/>
    <w:rsid w:val="00276369"/>
    <w:rsid w:val="002763EB"/>
    <w:rsid w:val="002766FF"/>
    <w:rsid w:val="00276AF9"/>
    <w:rsid w:val="00280BC2"/>
    <w:rsid w:val="00280F71"/>
    <w:rsid w:val="00281F04"/>
    <w:rsid w:val="002824F3"/>
    <w:rsid w:val="00282AF4"/>
    <w:rsid w:val="00282E0F"/>
    <w:rsid w:val="0028347F"/>
    <w:rsid w:val="002836FE"/>
    <w:rsid w:val="00283E6B"/>
    <w:rsid w:val="002843DF"/>
    <w:rsid w:val="00284CB6"/>
    <w:rsid w:val="0028560C"/>
    <w:rsid w:val="0028691E"/>
    <w:rsid w:val="00286A4E"/>
    <w:rsid w:val="00286A9E"/>
    <w:rsid w:val="00286F25"/>
    <w:rsid w:val="0028782E"/>
    <w:rsid w:val="00287C41"/>
    <w:rsid w:val="00287DAA"/>
    <w:rsid w:val="00290727"/>
    <w:rsid w:val="00290EC5"/>
    <w:rsid w:val="0029165C"/>
    <w:rsid w:val="0029211B"/>
    <w:rsid w:val="00292221"/>
    <w:rsid w:val="0029254E"/>
    <w:rsid w:val="00292748"/>
    <w:rsid w:val="00292CAE"/>
    <w:rsid w:val="00292E5D"/>
    <w:rsid w:val="002932C0"/>
    <w:rsid w:val="00293948"/>
    <w:rsid w:val="00293F2F"/>
    <w:rsid w:val="0029471C"/>
    <w:rsid w:val="002948BE"/>
    <w:rsid w:val="00294AA9"/>
    <w:rsid w:val="00294FE8"/>
    <w:rsid w:val="00295506"/>
    <w:rsid w:val="0029692C"/>
    <w:rsid w:val="0029736B"/>
    <w:rsid w:val="002A01B9"/>
    <w:rsid w:val="002A0928"/>
    <w:rsid w:val="002A1B35"/>
    <w:rsid w:val="002A22EE"/>
    <w:rsid w:val="002A269D"/>
    <w:rsid w:val="002A2B86"/>
    <w:rsid w:val="002A3421"/>
    <w:rsid w:val="002A3475"/>
    <w:rsid w:val="002A35BA"/>
    <w:rsid w:val="002A3FD0"/>
    <w:rsid w:val="002A489E"/>
    <w:rsid w:val="002A616F"/>
    <w:rsid w:val="002A685D"/>
    <w:rsid w:val="002A6F90"/>
    <w:rsid w:val="002A7A10"/>
    <w:rsid w:val="002A7BE6"/>
    <w:rsid w:val="002A7C83"/>
    <w:rsid w:val="002B03CE"/>
    <w:rsid w:val="002B08DA"/>
    <w:rsid w:val="002B09CC"/>
    <w:rsid w:val="002B1841"/>
    <w:rsid w:val="002B1BB4"/>
    <w:rsid w:val="002B1C7F"/>
    <w:rsid w:val="002B1D97"/>
    <w:rsid w:val="002B2242"/>
    <w:rsid w:val="002B24CD"/>
    <w:rsid w:val="002B2A58"/>
    <w:rsid w:val="002B44D0"/>
    <w:rsid w:val="002B4E9D"/>
    <w:rsid w:val="002B50AF"/>
    <w:rsid w:val="002B5B03"/>
    <w:rsid w:val="002B5CF2"/>
    <w:rsid w:val="002B6FCB"/>
    <w:rsid w:val="002B7C0A"/>
    <w:rsid w:val="002B7C20"/>
    <w:rsid w:val="002B7F00"/>
    <w:rsid w:val="002C0B85"/>
    <w:rsid w:val="002C0ED6"/>
    <w:rsid w:val="002C1EE4"/>
    <w:rsid w:val="002C1F59"/>
    <w:rsid w:val="002C2638"/>
    <w:rsid w:val="002C2771"/>
    <w:rsid w:val="002C2B9E"/>
    <w:rsid w:val="002C30DA"/>
    <w:rsid w:val="002C3B33"/>
    <w:rsid w:val="002C3C8F"/>
    <w:rsid w:val="002C4045"/>
    <w:rsid w:val="002C45D6"/>
    <w:rsid w:val="002C46BD"/>
    <w:rsid w:val="002C48DA"/>
    <w:rsid w:val="002C4D3A"/>
    <w:rsid w:val="002C4F32"/>
    <w:rsid w:val="002C53FA"/>
    <w:rsid w:val="002C6B89"/>
    <w:rsid w:val="002C7498"/>
    <w:rsid w:val="002C7F13"/>
    <w:rsid w:val="002D0044"/>
    <w:rsid w:val="002D3107"/>
    <w:rsid w:val="002D3581"/>
    <w:rsid w:val="002D3B34"/>
    <w:rsid w:val="002D3D4E"/>
    <w:rsid w:val="002D4357"/>
    <w:rsid w:val="002D44C5"/>
    <w:rsid w:val="002D4870"/>
    <w:rsid w:val="002D565B"/>
    <w:rsid w:val="002D6102"/>
    <w:rsid w:val="002D6899"/>
    <w:rsid w:val="002D71FD"/>
    <w:rsid w:val="002D74D8"/>
    <w:rsid w:val="002D777B"/>
    <w:rsid w:val="002D79B2"/>
    <w:rsid w:val="002E06D4"/>
    <w:rsid w:val="002E0E46"/>
    <w:rsid w:val="002E1005"/>
    <w:rsid w:val="002E1D2E"/>
    <w:rsid w:val="002E1E95"/>
    <w:rsid w:val="002E2340"/>
    <w:rsid w:val="002E2D83"/>
    <w:rsid w:val="002E34CE"/>
    <w:rsid w:val="002E37D0"/>
    <w:rsid w:val="002E42F8"/>
    <w:rsid w:val="002E4FE2"/>
    <w:rsid w:val="002E5256"/>
    <w:rsid w:val="002E55D5"/>
    <w:rsid w:val="002E5FC5"/>
    <w:rsid w:val="002E604F"/>
    <w:rsid w:val="002E671B"/>
    <w:rsid w:val="002E6903"/>
    <w:rsid w:val="002E6A41"/>
    <w:rsid w:val="002E6C6C"/>
    <w:rsid w:val="002E7106"/>
    <w:rsid w:val="002E7B83"/>
    <w:rsid w:val="002E7D8B"/>
    <w:rsid w:val="002E7E65"/>
    <w:rsid w:val="002F008A"/>
    <w:rsid w:val="002F0179"/>
    <w:rsid w:val="002F08F4"/>
    <w:rsid w:val="002F09B4"/>
    <w:rsid w:val="002F0A7C"/>
    <w:rsid w:val="002F1182"/>
    <w:rsid w:val="002F1401"/>
    <w:rsid w:val="002F14B9"/>
    <w:rsid w:val="002F151B"/>
    <w:rsid w:val="002F3AC1"/>
    <w:rsid w:val="002F3F83"/>
    <w:rsid w:val="002F4502"/>
    <w:rsid w:val="002F4E82"/>
    <w:rsid w:val="002F5917"/>
    <w:rsid w:val="002F5A24"/>
    <w:rsid w:val="002F5C89"/>
    <w:rsid w:val="002F5F85"/>
    <w:rsid w:val="002F5F9C"/>
    <w:rsid w:val="002F6767"/>
    <w:rsid w:val="002F6E43"/>
    <w:rsid w:val="002F720B"/>
    <w:rsid w:val="002F7FB9"/>
    <w:rsid w:val="00300ED2"/>
    <w:rsid w:val="003011D6"/>
    <w:rsid w:val="003012EB"/>
    <w:rsid w:val="00301F42"/>
    <w:rsid w:val="00302226"/>
    <w:rsid w:val="003023AD"/>
    <w:rsid w:val="003026D0"/>
    <w:rsid w:val="00302BD3"/>
    <w:rsid w:val="003039EA"/>
    <w:rsid w:val="003042B7"/>
    <w:rsid w:val="0030472E"/>
    <w:rsid w:val="00304899"/>
    <w:rsid w:val="003049BE"/>
    <w:rsid w:val="0030532C"/>
    <w:rsid w:val="00305BA9"/>
    <w:rsid w:val="00305E74"/>
    <w:rsid w:val="0030637B"/>
    <w:rsid w:val="00306397"/>
    <w:rsid w:val="0030664B"/>
    <w:rsid w:val="00306C12"/>
    <w:rsid w:val="00306F43"/>
    <w:rsid w:val="003074A1"/>
    <w:rsid w:val="003074BC"/>
    <w:rsid w:val="00307BCF"/>
    <w:rsid w:val="00307F19"/>
    <w:rsid w:val="0031061C"/>
    <w:rsid w:val="00310823"/>
    <w:rsid w:val="00310F9C"/>
    <w:rsid w:val="0031120B"/>
    <w:rsid w:val="00311BE9"/>
    <w:rsid w:val="00312986"/>
    <w:rsid w:val="00312D01"/>
    <w:rsid w:val="00313725"/>
    <w:rsid w:val="00313B7C"/>
    <w:rsid w:val="003140E2"/>
    <w:rsid w:val="003143A8"/>
    <w:rsid w:val="0031581C"/>
    <w:rsid w:val="00315B2B"/>
    <w:rsid w:val="00315E58"/>
    <w:rsid w:val="00316283"/>
    <w:rsid w:val="003163EC"/>
    <w:rsid w:val="00316B9C"/>
    <w:rsid w:val="0031747C"/>
    <w:rsid w:val="0031759D"/>
    <w:rsid w:val="003177BE"/>
    <w:rsid w:val="003200B4"/>
    <w:rsid w:val="0032095F"/>
    <w:rsid w:val="003213A4"/>
    <w:rsid w:val="00321A05"/>
    <w:rsid w:val="00321EFA"/>
    <w:rsid w:val="0032242C"/>
    <w:rsid w:val="003241C0"/>
    <w:rsid w:val="00324756"/>
    <w:rsid w:val="003250C1"/>
    <w:rsid w:val="0032541F"/>
    <w:rsid w:val="0032572D"/>
    <w:rsid w:val="00325E9D"/>
    <w:rsid w:val="003260F0"/>
    <w:rsid w:val="003268EC"/>
    <w:rsid w:val="003301F0"/>
    <w:rsid w:val="00330429"/>
    <w:rsid w:val="00330636"/>
    <w:rsid w:val="0033084B"/>
    <w:rsid w:val="003308B5"/>
    <w:rsid w:val="00331ABE"/>
    <w:rsid w:val="00331E82"/>
    <w:rsid w:val="00332D3B"/>
    <w:rsid w:val="003334BF"/>
    <w:rsid w:val="0033391C"/>
    <w:rsid w:val="00334345"/>
    <w:rsid w:val="003347BB"/>
    <w:rsid w:val="003351B5"/>
    <w:rsid w:val="00335CC4"/>
    <w:rsid w:val="003361D9"/>
    <w:rsid w:val="00336956"/>
    <w:rsid w:val="0033705A"/>
    <w:rsid w:val="00337258"/>
    <w:rsid w:val="00337BCB"/>
    <w:rsid w:val="00340376"/>
    <w:rsid w:val="00340A16"/>
    <w:rsid w:val="00342508"/>
    <w:rsid w:val="0034252E"/>
    <w:rsid w:val="00343077"/>
    <w:rsid w:val="00343AB2"/>
    <w:rsid w:val="003444ED"/>
    <w:rsid w:val="00344A16"/>
    <w:rsid w:val="00345C5B"/>
    <w:rsid w:val="00346009"/>
    <w:rsid w:val="00346F7E"/>
    <w:rsid w:val="003476B5"/>
    <w:rsid w:val="00347AFB"/>
    <w:rsid w:val="00347BAA"/>
    <w:rsid w:val="00347D4E"/>
    <w:rsid w:val="0035013B"/>
    <w:rsid w:val="00350801"/>
    <w:rsid w:val="00351328"/>
    <w:rsid w:val="0035138D"/>
    <w:rsid w:val="00352B2C"/>
    <w:rsid w:val="00352E6D"/>
    <w:rsid w:val="0035319A"/>
    <w:rsid w:val="003532F6"/>
    <w:rsid w:val="0035335F"/>
    <w:rsid w:val="00354219"/>
    <w:rsid w:val="00355065"/>
    <w:rsid w:val="00355832"/>
    <w:rsid w:val="00355E72"/>
    <w:rsid w:val="00360570"/>
    <w:rsid w:val="00360922"/>
    <w:rsid w:val="00361034"/>
    <w:rsid w:val="00361913"/>
    <w:rsid w:val="0036202D"/>
    <w:rsid w:val="0036299B"/>
    <w:rsid w:val="003636EF"/>
    <w:rsid w:val="00363A95"/>
    <w:rsid w:val="00364049"/>
    <w:rsid w:val="003641E4"/>
    <w:rsid w:val="00364F30"/>
    <w:rsid w:val="003656EC"/>
    <w:rsid w:val="00365F78"/>
    <w:rsid w:val="00366440"/>
    <w:rsid w:val="00366691"/>
    <w:rsid w:val="00366A54"/>
    <w:rsid w:val="00366E32"/>
    <w:rsid w:val="0036724F"/>
    <w:rsid w:val="00367319"/>
    <w:rsid w:val="00367CDC"/>
    <w:rsid w:val="00370280"/>
    <w:rsid w:val="0037062B"/>
    <w:rsid w:val="00370E34"/>
    <w:rsid w:val="003714A0"/>
    <w:rsid w:val="0037237A"/>
    <w:rsid w:val="00372704"/>
    <w:rsid w:val="003731CB"/>
    <w:rsid w:val="0037343E"/>
    <w:rsid w:val="00373786"/>
    <w:rsid w:val="00373AFC"/>
    <w:rsid w:val="00373E3E"/>
    <w:rsid w:val="00373EE3"/>
    <w:rsid w:val="00374784"/>
    <w:rsid w:val="00374DB4"/>
    <w:rsid w:val="00374FD2"/>
    <w:rsid w:val="003756CE"/>
    <w:rsid w:val="00375994"/>
    <w:rsid w:val="00375CD9"/>
    <w:rsid w:val="00375D9C"/>
    <w:rsid w:val="0037698D"/>
    <w:rsid w:val="00376AE6"/>
    <w:rsid w:val="00377EF5"/>
    <w:rsid w:val="00377F01"/>
    <w:rsid w:val="00380708"/>
    <w:rsid w:val="00380B1B"/>
    <w:rsid w:val="00380C50"/>
    <w:rsid w:val="00380FA9"/>
    <w:rsid w:val="00381609"/>
    <w:rsid w:val="0038187B"/>
    <w:rsid w:val="00381884"/>
    <w:rsid w:val="00381A40"/>
    <w:rsid w:val="00381D8E"/>
    <w:rsid w:val="0038215C"/>
    <w:rsid w:val="0038248E"/>
    <w:rsid w:val="00382D0B"/>
    <w:rsid w:val="0038347E"/>
    <w:rsid w:val="00383B1F"/>
    <w:rsid w:val="00383F89"/>
    <w:rsid w:val="003844BA"/>
    <w:rsid w:val="00384A06"/>
    <w:rsid w:val="00385454"/>
    <w:rsid w:val="003859C1"/>
    <w:rsid w:val="0038603C"/>
    <w:rsid w:val="003861CE"/>
    <w:rsid w:val="00386468"/>
    <w:rsid w:val="00386A55"/>
    <w:rsid w:val="00386A5B"/>
    <w:rsid w:val="00386DE0"/>
    <w:rsid w:val="00387ECD"/>
    <w:rsid w:val="00390EBF"/>
    <w:rsid w:val="00391302"/>
    <w:rsid w:val="0039257B"/>
    <w:rsid w:val="0039334F"/>
    <w:rsid w:val="003938A6"/>
    <w:rsid w:val="00393EC5"/>
    <w:rsid w:val="0039423B"/>
    <w:rsid w:val="00394417"/>
    <w:rsid w:val="003946FC"/>
    <w:rsid w:val="003953D4"/>
    <w:rsid w:val="003956A9"/>
    <w:rsid w:val="0039572A"/>
    <w:rsid w:val="00395E06"/>
    <w:rsid w:val="00395F93"/>
    <w:rsid w:val="00396841"/>
    <w:rsid w:val="00396CD9"/>
    <w:rsid w:val="0039715C"/>
    <w:rsid w:val="00397961"/>
    <w:rsid w:val="00397A58"/>
    <w:rsid w:val="003A0437"/>
    <w:rsid w:val="003A1317"/>
    <w:rsid w:val="003A15EB"/>
    <w:rsid w:val="003A2119"/>
    <w:rsid w:val="003A2F94"/>
    <w:rsid w:val="003A2F96"/>
    <w:rsid w:val="003A3042"/>
    <w:rsid w:val="003A334A"/>
    <w:rsid w:val="003A3B1A"/>
    <w:rsid w:val="003A3C69"/>
    <w:rsid w:val="003A4690"/>
    <w:rsid w:val="003A50F8"/>
    <w:rsid w:val="003A54B1"/>
    <w:rsid w:val="003A6C80"/>
    <w:rsid w:val="003A7212"/>
    <w:rsid w:val="003A746D"/>
    <w:rsid w:val="003A7A5D"/>
    <w:rsid w:val="003B02DF"/>
    <w:rsid w:val="003B0D16"/>
    <w:rsid w:val="003B1180"/>
    <w:rsid w:val="003B2120"/>
    <w:rsid w:val="003B26F7"/>
    <w:rsid w:val="003B2E3B"/>
    <w:rsid w:val="003B2F25"/>
    <w:rsid w:val="003B2F55"/>
    <w:rsid w:val="003B3171"/>
    <w:rsid w:val="003B39B9"/>
    <w:rsid w:val="003B3BE4"/>
    <w:rsid w:val="003B49E7"/>
    <w:rsid w:val="003B4B33"/>
    <w:rsid w:val="003B5568"/>
    <w:rsid w:val="003B5B9A"/>
    <w:rsid w:val="003B6081"/>
    <w:rsid w:val="003B61AE"/>
    <w:rsid w:val="003B6A7C"/>
    <w:rsid w:val="003B6C37"/>
    <w:rsid w:val="003B7852"/>
    <w:rsid w:val="003B7E51"/>
    <w:rsid w:val="003B7EC9"/>
    <w:rsid w:val="003C1333"/>
    <w:rsid w:val="003C14E4"/>
    <w:rsid w:val="003C226C"/>
    <w:rsid w:val="003C26D8"/>
    <w:rsid w:val="003C289A"/>
    <w:rsid w:val="003C292D"/>
    <w:rsid w:val="003C37F2"/>
    <w:rsid w:val="003C4297"/>
    <w:rsid w:val="003C489B"/>
    <w:rsid w:val="003C4975"/>
    <w:rsid w:val="003C4E19"/>
    <w:rsid w:val="003C5491"/>
    <w:rsid w:val="003C56A4"/>
    <w:rsid w:val="003C5702"/>
    <w:rsid w:val="003C6278"/>
    <w:rsid w:val="003C63A6"/>
    <w:rsid w:val="003C6501"/>
    <w:rsid w:val="003C6585"/>
    <w:rsid w:val="003C6FE0"/>
    <w:rsid w:val="003C724B"/>
    <w:rsid w:val="003C728D"/>
    <w:rsid w:val="003C7C3F"/>
    <w:rsid w:val="003D063E"/>
    <w:rsid w:val="003D0A97"/>
    <w:rsid w:val="003D0C55"/>
    <w:rsid w:val="003D0EF1"/>
    <w:rsid w:val="003D101C"/>
    <w:rsid w:val="003D285F"/>
    <w:rsid w:val="003D299A"/>
    <w:rsid w:val="003D33A1"/>
    <w:rsid w:val="003D5388"/>
    <w:rsid w:val="003D598E"/>
    <w:rsid w:val="003D7AC0"/>
    <w:rsid w:val="003E073F"/>
    <w:rsid w:val="003E078A"/>
    <w:rsid w:val="003E1B73"/>
    <w:rsid w:val="003E1D95"/>
    <w:rsid w:val="003E1E29"/>
    <w:rsid w:val="003E21B3"/>
    <w:rsid w:val="003E2424"/>
    <w:rsid w:val="003E2AAB"/>
    <w:rsid w:val="003E2D08"/>
    <w:rsid w:val="003E2D10"/>
    <w:rsid w:val="003E3039"/>
    <w:rsid w:val="003E35A8"/>
    <w:rsid w:val="003E409D"/>
    <w:rsid w:val="003E4268"/>
    <w:rsid w:val="003E42F2"/>
    <w:rsid w:val="003E4723"/>
    <w:rsid w:val="003E4CFC"/>
    <w:rsid w:val="003E5A5B"/>
    <w:rsid w:val="003E5D05"/>
    <w:rsid w:val="003E695B"/>
    <w:rsid w:val="003E6E17"/>
    <w:rsid w:val="003E702E"/>
    <w:rsid w:val="003E7849"/>
    <w:rsid w:val="003F05B4"/>
    <w:rsid w:val="003F1F2B"/>
    <w:rsid w:val="003F2B72"/>
    <w:rsid w:val="003F2B82"/>
    <w:rsid w:val="003F2DC3"/>
    <w:rsid w:val="003F3221"/>
    <w:rsid w:val="003F4436"/>
    <w:rsid w:val="003F5843"/>
    <w:rsid w:val="003F71CF"/>
    <w:rsid w:val="003F7464"/>
    <w:rsid w:val="00400342"/>
    <w:rsid w:val="00401481"/>
    <w:rsid w:val="004016EF"/>
    <w:rsid w:val="00401CAD"/>
    <w:rsid w:val="00401F96"/>
    <w:rsid w:val="00402547"/>
    <w:rsid w:val="00402665"/>
    <w:rsid w:val="00403CA2"/>
    <w:rsid w:val="00403DCB"/>
    <w:rsid w:val="004040B7"/>
    <w:rsid w:val="00404309"/>
    <w:rsid w:val="0040448C"/>
    <w:rsid w:val="00404AE5"/>
    <w:rsid w:val="00404E51"/>
    <w:rsid w:val="004051FF"/>
    <w:rsid w:val="00405AE6"/>
    <w:rsid w:val="00405BBC"/>
    <w:rsid w:val="00406872"/>
    <w:rsid w:val="00406F73"/>
    <w:rsid w:val="00410A92"/>
    <w:rsid w:val="00410E6F"/>
    <w:rsid w:val="00411AA5"/>
    <w:rsid w:val="0041224E"/>
    <w:rsid w:val="00413F72"/>
    <w:rsid w:val="00413F7E"/>
    <w:rsid w:val="00413FF0"/>
    <w:rsid w:val="0041418A"/>
    <w:rsid w:val="004147EC"/>
    <w:rsid w:val="00415122"/>
    <w:rsid w:val="004153FF"/>
    <w:rsid w:val="00415915"/>
    <w:rsid w:val="00415A4D"/>
    <w:rsid w:val="00415AE7"/>
    <w:rsid w:val="00415EA2"/>
    <w:rsid w:val="00416DE6"/>
    <w:rsid w:val="00416EEC"/>
    <w:rsid w:val="00417EB6"/>
    <w:rsid w:val="00420256"/>
    <w:rsid w:val="00420765"/>
    <w:rsid w:val="00420DB9"/>
    <w:rsid w:val="00422C09"/>
    <w:rsid w:val="00422E92"/>
    <w:rsid w:val="00422FAF"/>
    <w:rsid w:val="00422FDF"/>
    <w:rsid w:val="0042348A"/>
    <w:rsid w:val="004243AA"/>
    <w:rsid w:val="00424B5C"/>
    <w:rsid w:val="00424E94"/>
    <w:rsid w:val="00424F67"/>
    <w:rsid w:val="00425642"/>
    <w:rsid w:val="004278BA"/>
    <w:rsid w:val="004279B2"/>
    <w:rsid w:val="00427C67"/>
    <w:rsid w:val="00430A54"/>
    <w:rsid w:val="00431144"/>
    <w:rsid w:val="0043199E"/>
    <w:rsid w:val="00431CB4"/>
    <w:rsid w:val="00432074"/>
    <w:rsid w:val="00432281"/>
    <w:rsid w:val="004336CA"/>
    <w:rsid w:val="00433941"/>
    <w:rsid w:val="00433A3D"/>
    <w:rsid w:val="00433B39"/>
    <w:rsid w:val="00433EA8"/>
    <w:rsid w:val="00435B87"/>
    <w:rsid w:val="00435F84"/>
    <w:rsid w:val="0043681A"/>
    <w:rsid w:val="00436A2F"/>
    <w:rsid w:val="00436F43"/>
    <w:rsid w:val="00437382"/>
    <w:rsid w:val="0043781C"/>
    <w:rsid w:val="00437BA6"/>
    <w:rsid w:val="004405D1"/>
    <w:rsid w:val="00440E63"/>
    <w:rsid w:val="00441AA9"/>
    <w:rsid w:val="00444093"/>
    <w:rsid w:val="0044505C"/>
    <w:rsid w:val="0044536E"/>
    <w:rsid w:val="004458D9"/>
    <w:rsid w:val="00445CBD"/>
    <w:rsid w:val="00445FDB"/>
    <w:rsid w:val="004462B0"/>
    <w:rsid w:val="004462C1"/>
    <w:rsid w:val="00446558"/>
    <w:rsid w:val="00446A90"/>
    <w:rsid w:val="00447830"/>
    <w:rsid w:val="00447891"/>
    <w:rsid w:val="00447BE5"/>
    <w:rsid w:val="00450071"/>
    <w:rsid w:val="00450D4F"/>
    <w:rsid w:val="0045151C"/>
    <w:rsid w:val="004518C5"/>
    <w:rsid w:val="00452639"/>
    <w:rsid w:val="0045263E"/>
    <w:rsid w:val="00452B68"/>
    <w:rsid w:val="004530E2"/>
    <w:rsid w:val="004534C3"/>
    <w:rsid w:val="004538A3"/>
    <w:rsid w:val="00453EB7"/>
    <w:rsid w:val="004545F7"/>
    <w:rsid w:val="00454862"/>
    <w:rsid w:val="00454D88"/>
    <w:rsid w:val="0045501E"/>
    <w:rsid w:val="0045519A"/>
    <w:rsid w:val="0045629D"/>
    <w:rsid w:val="00456387"/>
    <w:rsid w:val="00456416"/>
    <w:rsid w:val="004565D4"/>
    <w:rsid w:val="00457115"/>
    <w:rsid w:val="004574FC"/>
    <w:rsid w:val="004575E3"/>
    <w:rsid w:val="0045778A"/>
    <w:rsid w:val="00460C33"/>
    <w:rsid w:val="0046130C"/>
    <w:rsid w:val="004615DF"/>
    <w:rsid w:val="00461D67"/>
    <w:rsid w:val="00461DA0"/>
    <w:rsid w:val="0046224B"/>
    <w:rsid w:val="00463693"/>
    <w:rsid w:val="004636BA"/>
    <w:rsid w:val="00463ADE"/>
    <w:rsid w:val="004652FA"/>
    <w:rsid w:val="00465C18"/>
    <w:rsid w:val="0046652B"/>
    <w:rsid w:val="00466DB3"/>
    <w:rsid w:val="00467817"/>
    <w:rsid w:val="00467A36"/>
    <w:rsid w:val="00470E27"/>
    <w:rsid w:val="004713D2"/>
    <w:rsid w:val="004717C5"/>
    <w:rsid w:val="00471A5A"/>
    <w:rsid w:val="00471A94"/>
    <w:rsid w:val="0047226E"/>
    <w:rsid w:val="004723FB"/>
    <w:rsid w:val="004725FD"/>
    <w:rsid w:val="00472880"/>
    <w:rsid w:val="004728AA"/>
    <w:rsid w:val="00472BD2"/>
    <w:rsid w:val="00473200"/>
    <w:rsid w:val="00473697"/>
    <w:rsid w:val="00473C4A"/>
    <w:rsid w:val="004740C1"/>
    <w:rsid w:val="00474113"/>
    <w:rsid w:val="00474336"/>
    <w:rsid w:val="00474C40"/>
    <w:rsid w:val="00474CAB"/>
    <w:rsid w:val="00474FAD"/>
    <w:rsid w:val="00475358"/>
    <w:rsid w:val="00475968"/>
    <w:rsid w:val="00475BC9"/>
    <w:rsid w:val="004805C4"/>
    <w:rsid w:val="004805FD"/>
    <w:rsid w:val="0048080A"/>
    <w:rsid w:val="00480F68"/>
    <w:rsid w:val="004810DA"/>
    <w:rsid w:val="0048197D"/>
    <w:rsid w:val="00481CAE"/>
    <w:rsid w:val="00481E40"/>
    <w:rsid w:val="00482165"/>
    <w:rsid w:val="0048278A"/>
    <w:rsid w:val="00482EB2"/>
    <w:rsid w:val="00483418"/>
    <w:rsid w:val="0048384D"/>
    <w:rsid w:val="004855BE"/>
    <w:rsid w:val="0048649A"/>
    <w:rsid w:val="00486568"/>
    <w:rsid w:val="00486C94"/>
    <w:rsid w:val="004872A4"/>
    <w:rsid w:val="00487C89"/>
    <w:rsid w:val="00487EBB"/>
    <w:rsid w:val="00490407"/>
    <w:rsid w:val="0049057A"/>
    <w:rsid w:val="004906B9"/>
    <w:rsid w:val="0049109A"/>
    <w:rsid w:val="004910A2"/>
    <w:rsid w:val="004918DD"/>
    <w:rsid w:val="00491E05"/>
    <w:rsid w:val="00491EEA"/>
    <w:rsid w:val="004928F4"/>
    <w:rsid w:val="00492E23"/>
    <w:rsid w:val="004935F3"/>
    <w:rsid w:val="004938C1"/>
    <w:rsid w:val="00493949"/>
    <w:rsid w:val="0049519C"/>
    <w:rsid w:val="004951FA"/>
    <w:rsid w:val="0049533E"/>
    <w:rsid w:val="0049591C"/>
    <w:rsid w:val="00495D8F"/>
    <w:rsid w:val="00496D1D"/>
    <w:rsid w:val="004977AC"/>
    <w:rsid w:val="00497A80"/>
    <w:rsid w:val="004A1BE1"/>
    <w:rsid w:val="004A1CE6"/>
    <w:rsid w:val="004A212E"/>
    <w:rsid w:val="004A27AE"/>
    <w:rsid w:val="004A28E0"/>
    <w:rsid w:val="004A2915"/>
    <w:rsid w:val="004A2E33"/>
    <w:rsid w:val="004A3BD7"/>
    <w:rsid w:val="004A4F5D"/>
    <w:rsid w:val="004A52AF"/>
    <w:rsid w:val="004A54C3"/>
    <w:rsid w:val="004A59EC"/>
    <w:rsid w:val="004A60F1"/>
    <w:rsid w:val="004A65E2"/>
    <w:rsid w:val="004A6609"/>
    <w:rsid w:val="004A76CB"/>
    <w:rsid w:val="004A7935"/>
    <w:rsid w:val="004A7F8D"/>
    <w:rsid w:val="004B04DB"/>
    <w:rsid w:val="004B0B8A"/>
    <w:rsid w:val="004B2200"/>
    <w:rsid w:val="004B3994"/>
    <w:rsid w:val="004B3F1A"/>
    <w:rsid w:val="004B43BB"/>
    <w:rsid w:val="004B53C3"/>
    <w:rsid w:val="004B5A49"/>
    <w:rsid w:val="004B5E21"/>
    <w:rsid w:val="004B690D"/>
    <w:rsid w:val="004B7240"/>
    <w:rsid w:val="004B77C5"/>
    <w:rsid w:val="004B785C"/>
    <w:rsid w:val="004B796C"/>
    <w:rsid w:val="004C0468"/>
    <w:rsid w:val="004C0A1F"/>
    <w:rsid w:val="004C0E62"/>
    <w:rsid w:val="004C1FBF"/>
    <w:rsid w:val="004C2494"/>
    <w:rsid w:val="004C26EC"/>
    <w:rsid w:val="004C3270"/>
    <w:rsid w:val="004C3D74"/>
    <w:rsid w:val="004C47A7"/>
    <w:rsid w:val="004C4F1B"/>
    <w:rsid w:val="004C5781"/>
    <w:rsid w:val="004C58A5"/>
    <w:rsid w:val="004C5C76"/>
    <w:rsid w:val="004C5F6E"/>
    <w:rsid w:val="004C60F0"/>
    <w:rsid w:val="004C6603"/>
    <w:rsid w:val="004C7659"/>
    <w:rsid w:val="004C7D47"/>
    <w:rsid w:val="004D0A75"/>
    <w:rsid w:val="004D0C63"/>
    <w:rsid w:val="004D1551"/>
    <w:rsid w:val="004D169A"/>
    <w:rsid w:val="004D1F2E"/>
    <w:rsid w:val="004D1F94"/>
    <w:rsid w:val="004D25EC"/>
    <w:rsid w:val="004D289F"/>
    <w:rsid w:val="004D37B0"/>
    <w:rsid w:val="004D3D93"/>
    <w:rsid w:val="004D428E"/>
    <w:rsid w:val="004D480C"/>
    <w:rsid w:val="004D560E"/>
    <w:rsid w:val="004D5F8D"/>
    <w:rsid w:val="004D7095"/>
    <w:rsid w:val="004D7656"/>
    <w:rsid w:val="004E0922"/>
    <w:rsid w:val="004E0DDF"/>
    <w:rsid w:val="004E1D74"/>
    <w:rsid w:val="004E1F85"/>
    <w:rsid w:val="004E349B"/>
    <w:rsid w:val="004E35E4"/>
    <w:rsid w:val="004E3BB0"/>
    <w:rsid w:val="004E4230"/>
    <w:rsid w:val="004E4978"/>
    <w:rsid w:val="004E4EF8"/>
    <w:rsid w:val="004E569A"/>
    <w:rsid w:val="004E5728"/>
    <w:rsid w:val="004E5DD4"/>
    <w:rsid w:val="004E61A2"/>
    <w:rsid w:val="004E6518"/>
    <w:rsid w:val="004E6875"/>
    <w:rsid w:val="004E6AC6"/>
    <w:rsid w:val="004E6BA6"/>
    <w:rsid w:val="004E7016"/>
    <w:rsid w:val="004E764D"/>
    <w:rsid w:val="004E7A75"/>
    <w:rsid w:val="004E7E14"/>
    <w:rsid w:val="004F0479"/>
    <w:rsid w:val="004F067D"/>
    <w:rsid w:val="004F0C1E"/>
    <w:rsid w:val="004F0DF1"/>
    <w:rsid w:val="004F10E9"/>
    <w:rsid w:val="004F118B"/>
    <w:rsid w:val="004F16D2"/>
    <w:rsid w:val="004F1D41"/>
    <w:rsid w:val="004F1D7F"/>
    <w:rsid w:val="004F211E"/>
    <w:rsid w:val="004F2426"/>
    <w:rsid w:val="004F38E1"/>
    <w:rsid w:val="004F3AB6"/>
    <w:rsid w:val="004F3E5A"/>
    <w:rsid w:val="004F3E89"/>
    <w:rsid w:val="004F4DAE"/>
    <w:rsid w:val="004F587A"/>
    <w:rsid w:val="004F5D29"/>
    <w:rsid w:val="004F6060"/>
    <w:rsid w:val="004F6682"/>
    <w:rsid w:val="004F6EDC"/>
    <w:rsid w:val="004F73A9"/>
    <w:rsid w:val="004F7A1D"/>
    <w:rsid w:val="004F7BC1"/>
    <w:rsid w:val="004F7C21"/>
    <w:rsid w:val="004F7C7A"/>
    <w:rsid w:val="00500008"/>
    <w:rsid w:val="00500066"/>
    <w:rsid w:val="00500F83"/>
    <w:rsid w:val="005017C8"/>
    <w:rsid w:val="00502279"/>
    <w:rsid w:val="00502574"/>
    <w:rsid w:val="00502AAA"/>
    <w:rsid w:val="00502E47"/>
    <w:rsid w:val="00503C9E"/>
    <w:rsid w:val="00503DD0"/>
    <w:rsid w:val="00504D6D"/>
    <w:rsid w:val="00505105"/>
    <w:rsid w:val="00505438"/>
    <w:rsid w:val="00505ED9"/>
    <w:rsid w:val="00506302"/>
    <w:rsid w:val="005064C5"/>
    <w:rsid w:val="00507348"/>
    <w:rsid w:val="005104C3"/>
    <w:rsid w:val="00510A71"/>
    <w:rsid w:val="00511126"/>
    <w:rsid w:val="00511B85"/>
    <w:rsid w:val="005123D5"/>
    <w:rsid w:val="00512813"/>
    <w:rsid w:val="00512B80"/>
    <w:rsid w:val="005131B3"/>
    <w:rsid w:val="005135D8"/>
    <w:rsid w:val="005137DB"/>
    <w:rsid w:val="00513845"/>
    <w:rsid w:val="00513E5E"/>
    <w:rsid w:val="00513F25"/>
    <w:rsid w:val="0051420B"/>
    <w:rsid w:val="00514756"/>
    <w:rsid w:val="0051482E"/>
    <w:rsid w:val="005148AC"/>
    <w:rsid w:val="0051541C"/>
    <w:rsid w:val="00515500"/>
    <w:rsid w:val="005157C1"/>
    <w:rsid w:val="00515866"/>
    <w:rsid w:val="00515EF5"/>
    <w:rsid w:val="00516558"/>
    <w:rsid w:val="00516E19"/>
    <w:rsid w:val="0051729E"/>
    <w:rsid w:val="0051737A"/>
    <w:rsid w:val="00517811"/>
    <w:rsid w:val="005202C9"/>
    <w:rsid w:val="005204F4"/>
    <w:rsid w:val="00520C0D"/>
    <w:rsid w:val="00521851"/>
    <w:rsid w:val="00521FAE"/>
    <w:rsid w:val="00522997"/>
    <w:rsid w:val="00524A76"/>
    <w:rsid w:val="005250AF"/>
    <w:rsid w:val="005270C8"/>
    <w:rsid w:val="0052788F"/>
    <w:rsid w:val="00527F5F"/>
    <w:rsid w:val="00530210"/>
    <w:rsid w:val="00530220"/>
    <w:rsid w:val="00530C6C"/>
    <w:rsid w:val="00531C02"/>
    <w:rsid w:val="00531DF2"/>
    <w:rsid w:val="00532167"/>
    <w:rsid w:val="00532877"/>
    <w:rsid w:val="00532B29"/>
    <w:rsid w:val="0053388E"/>
    <w:rsid w:val="005344F0"/>
    <w:rsid w:val="00534BBC"/>
    <w:rsid w:val="00534BF2"/>
    <w:rsid w:val="00534C22"/>
    <w:rsid w:val="00534F5D"/>
    <w:rsid w:val="00535582"/>
    <w:rsid w:val="00535E85"/>
    <w:rsid w:val="00537283"/>
    <w:rsid w:val="005377D1"/>
    <w:rsid w:val="00537AD3"/>
    <w:rsid w:val="00540472"/>
    <w:rsid w:val="005407BE"/>
    <w:rsid w:val="005408D7"/>
    <w:rsid w:val="00540F85"/>
    <w:rsid w:val="00541120"/>
    <w:rsid w:val="00541862"/>
    <w:rsid w:val="0054256A"/>
    <w:rsid w:val="00542808"/>
    <w:rsid w:val="00543A81"/>
    <w:rsid w:val="00544635"/>
    <w:rsid w:val="005449A0"/>
    <w:rsid w:val="00544CBB"/>
    <w:rsid w:val="0054554C"/>
    <w:rsid w:val="00545C2D"/>
    <w:rsid w:val="00547DC5"/>
    <w:rsid w:val="005502AD"/>
    <w:rsid w:val="00550A9D"/>
    <w:rsid w:val="005518D8"/>
    <w:rsid w:val="0055365E"/>
    <w:rsid w:val="00553FE8"/>
    <w:rsid w:val="00554089"/>
    <w:rsid w:val="00554AE0"/>
    <w:rsid w:val="00555686"/>
    <w:rsid w:val="00555FC6"/>
    <w:rsid w:val="005571F6"/>
    <w:rsid w:val="005604AE"/>
    <w:rsid w:val="005609D6"/>
    <w:rsid w:val="00560B5D"/>
    <w:rsid w:val="00560E1F"/>
    <w:rsid w:val="00561909"/>
    <w:rsid w:val="005619A2"/>
    <w:rsid w:val="0056222A"/>
    <w:rsid w:val="00562246"/>
    <w:rsid w:val="005637FC"/>
    <w:rsid w:val="00563B51"/>
    <w:rsid w:val="00564090"/>
    <w:rsid w:val="005641AF"/>
    <w:rsid w:val="005657F7"/>
    <w:rsid w:val="005658D6"/>
    <w:rsid w:val="00565EDF"/>
    <w:rsid w:val="00566B27"/>
    <w:rsid w:val="00566FAC"/>
    <w:rsid w:val="00567091"/>
    <w:rsid w:val="00567252"/>
    <w:rsid w:val="0057059F"/>
    <w:rsid w:val="005714E3"/>
    <w:rsid w:val="0057211C"/>
    <w:rsid w:val="00572F5C"/>
    <w:rsid w:val="005744FE"/>
    <w:rsid w:val="0057468B"/>
    <w:rsid w:val="005746E3"/>
    <w:rsid w:val="00574CCB"/>
    <w:rsid w:val="00574FD0"/>
    <w:rsid w:val="00576212"/>
    <w:rsid w:val="0057694B"/>
    <w:rsid w:val="0057699E"/>
    <w:rsid w:val="00576ECA"/>
    <w:rsid w:val="00576FEF"/>
    <w:rsid w:val="0057701E"/>
    <w:rsid w:val="00577DCE"/>
    <w:rsid w:val="00580E57"/>
    <w:rsid w:val="00581386"/>
    <w:rsid w:val="0058260A"/>
    <w:rsid w:val="00582E56"/>
    <w:rsid w:val="005836B9"/>
    <w:rsid w:val="005839AB"/>
    <w:rsid w:val="00583C6A"/>
    <w:rsid w:val="005842CE"/>
    <w:rsid w:val="00584980"/>
    <w:rsid w:val="00584EFE"/>
    <w:rsid w:val="00585996"/>
    <w:rsid w:val="0058635E"/>
    <w:rsid w:val="00586828"/>
    <w:rsid w:val="0058718F"/>
    <w:rsid w:val="00587906"/>
    <w:rsid w:val="00587F98"/>
    <w:rsid w:val="005903D1"/>
    <w:rsid w:val="00591087"/>
    <w:rsid w:val="00591596"/>
    <w:rsid w:val="005915F1"/>
    <w:rsid w:val="005916B3"/>
    <w:rsid w:val="005923F7"/>
    <w:rsid w:val="00593260"/>
    <w:rsid w:val="005936D5"/>
    <w:rsid w:val="00593BB1"/>
    <w:rsid w:val="00595495"/>
    <w:rsid w:val="00595FCC"/>
    <w:rsid w:val="00597419"/>
    <w:rsid w:val="00597AC1"/>
    <w:rsid w:val="005A012E"/>
    <w:rsid w:val="005A0BFA"/>
    <w:rsid w:val="005A1131"/>
    <w:rsid w:val="005A15BD"/>
    <w:rsid w:val="005A17E8"/>
    <w:rsid w:val="005A2A18"/>
    <w:rsid w:val="005A2E9E"/>
    <w:rsid w:val="005A2F62"/>
    <w:rsid w:val="005A3B46"/>
    <w:rsid w:val="005A43DA"/>
    <w:rsid w:val="005A4571"/>
    <w:rsid w:val="005A46B5"/>
    <w:rsid w:val="005A4A03"/>
    <w:rsid w:val="005A4F67"/>
    <w:rsid w:val="005A5A9E"/>
    <w:rsid w:val="005A60BC"/>
    <w:rsid w:val="005A6C50"/>
    <w:rsid w:val="005A6C56"/>
    <w:rsid w:val="005A6D0A"/>
    <w:rsid w:val="005A6D6A"/>
    <w:rsid w:val="005A70FA"/>
    <w:rsid w:val="005B010B"/>
    <w:rsid w:val="005B0179"/>
    <w:rsid w:val="005B0835"/>
    <w:rsid w:val="005B0D00"/>
    <w:rsid w:val="005B0E4E"/>
    <w:rsid w:val="005B1313"/>
    <w:rsid w:val="005B1BE7"/>
    <w:rsid w:val="005B1BF0"/>
    <w:rsid w:val="005B1EEF"/>
    <w:rsid w:val="005B1F01"/>
    <w:rsid w:val="005B25D2"/>
    <w:rsid w:val="005B2FF6"/>
    <w:rsid w:val="005B3103"/>
    <w:rsid w:val="005B3532"/>
    <w:rsid w:val="005B37BE"/>
    <w:rsid w:val="005B3E38"/>
    <w:rsid w:val="005B4483"/>
    <w:rsid w:val="005B4813"/>
    <w:rsid w:val="005B51E1"/>
    <w:rsid w:val="005B5930"/>
    <w:rsid w:val="005B6611"/>
    <w:rsid w:val="005B6942"/>
    <w:rsid w:val="005B6BF5"/>
    <w:rsid w:val="005B70C5"/>
    <w:rsid w:val="005B72B0"/>
    <w:rsid w:val="005B7890"/>
    <w:rsid w:val="005B78BF"/>
    <w:rsid w:val="005B7A78"/>
    <w:rsid w:val="005B7FE6"/>
    <w:rsid w:val="005C04DA"/>
    <w:rsid w:val="005C074D"/>
    <w:rsid w:val="005C0A9D"/>
    <w:rsid w:val="005C0AE5"/>
    <w:rsid w:val="005C0F18"/>
    <w:rsid w:val="005C111D"/>
    <w:rsid w:val="005C1670"/>
    <w:rsid w:val="005C1BF3"/>
    <w:rsid w:val="005C21A2"/>
    <w:rsid w:val="005C29E9"/>
    <w:rsid w:val="005C2AC4"/>
    <w:rsid w:val="005C382F"/>
    <w:rsid w:val="005C4957"/>
    <w:rsid w:val="005C4B5C"/>
    <w:rsid w:val="005C4D20"/>
    <w:rsid w:val="005C5403"/>
    <w:rsid w:val="005C5CFA"/>
    <w:rsid w:val="005C68B6"/>
    <w:rsid w:val="005C7475"/>
    <w:rsid w:val="005C7CFD"/>
    <w:rsid w:val="005D0D80"/>
    <w:rsid w:val="005D0E34"/>
    <w:rsid w:val="005D1F37"/>
    <w:rsid w:val="005D342D"/>
    <w:rsid w:val="005D3608"/>
    <w:rsid w:val="005D479A"/>
    <w:rsid w:val="005D48B0"/>
    <w:rsid w:val="005D4D0C"/>
    <w:rsid w:val="005D5403"/>
    <w:rsid w:val="005D57D2"/>
    <w:rsid w:val="005D6905"/>
    <w:rsid w:val="005D6A5D"/>
    <w:rsid w:val="005D707A"/>
    <w:rsid w:val="005D716B"/>
    <w:rsid w:val="005E04AE"/>
    <w:rsid w:val="005E0594"/>
    <w:rsid w:val="005E0EC1"/>
    <w:rsid w:val="005E181F"/>
    <w:rsid w:val="005E1A01"/>
    <w:rsid w:val="005E1A3D"/>
    <w:rsid w:val="005E1CF6"/>
    <w:rsid w:val="005E1DB1"/>
    <w:rsid w:val="005E1E0C"/>
    <w:rsid w:val="005E3777"/>
    <w:rsid w:val="005E3A1B"/>
    <w:rsid w:val="005E468E"/>
    <w:rsid w:val="005E4875"/>
    <w:rsid w:val="005E4E03"/>
    <w:rsid w:val="005E56C2"/>
    <w:rsid w:val="005E604F"/>
    <w:rsid w:val="005E63CD"/>
    <w:rsid w:val="005E698C"/>
    <w:rsid w:val="005E78AC"/>
    <w:rsid w:val="005E7A86"/>
    <w:rsid w:val="005F055F"/>
    <w:rsid w:val="005F0CE1"/>
    <w:rsid w:val="005F135D"/>
    <w:rsid w:val="005F13DD"/>
    <w:rsid w:val="005F180C"/>
    <w:rsid w:val="005F1FEE"/>
    <w:rsid w:val="005F2154"/>
    <w:rsid w:val="005F23D3"/>
    <w:rsid w:val="005F2544"/>
    <w:rsid w:val="005F2D4F"/>
    <w:rsid w:val="005F2E09"/>
    <w:rsid w:val="005F2FF6"/>
    <w:rsid w:val="005F34F9"/>
    <w:rsid w:val="005F3A2A"/>
    <w:rsid w:val="005F3D81"/>
    <w:rsid w:val="005F4570"/>
    <w:rsid w:val="005F45BB"/>
    <w:rsid w:val="005F4CAE"/>
    <w:rsid w:val="005F4D72"/>
    <w:rsid w:val="005F51D6"/>
    <w:rsid w:val="005F5A4C"/>
    <w:rsid w:val="005F5F22"/>
    <w:rsid w:val="005F64E1"/>
    <w:rsid w:val="005F64F9"/>
    <w:rsid w:val="005F66AD"/>
    <w:rsid w:val="005F7138"/>
    <w:rsid w:val="005F747C"/>
    <w:rsid w:val="005F74E5"/>
    <w:rsid w:val="005F7798"/>
    <w:rsid w:val="005F7C8A"/>
    <w:rsid w:val="006001FC"/>
    <w:rsid w:val="00600BE9"/>
    <w:rsid w:val="00600EE3"/>
    <w:rsid w:val="006016DD"/>
    <w:rsid w:val="00601C54"/>
    <w:rsid w:val="00601F07"/>
    <w:rsid w:val="0060225B"/>
    <w:rsid w:val="0060273F"/>
    <w:rsid w:val="00602A69"/>
    <w:rsid w:val="00602C8E"/>
    <w:rsid w:val="00602E32"/>
    <w:rsid w:val="00602EB9"/>
    <w:rsid w:val="006036A8"/>
    <w:rsid w:val="00603C26"/>
    <w:rsid w:val="00603E90"/>
    <w:rsid w:val="006040E0"/>
    <w:rsid w:val="006043CA"/>
    <w:rsid w:val="00604A51"/>
    <w:rsid w:val="00604E81"/>
    <w:rsid w:val="00605881"/>
    <w:rsid w:val="00605A70"/>
    <w:rsid w:val="006064FA"/>
    <w:rsid w:val="00606785"/>
    <w:rsid w:val="00607056"/>
    <w:rsid w:val="00607D9A"/>
    <w:rsid w:val="0061037F"/>
    <w:rsid w:val="006104D1"/>
    <w:rsid w:val="00610EBD"/>
    <w:rsid w:val="00611458"/>
    <w:rsid w:val="00611484"/>
    <w:rsid w:val="00611702"/>
    <w:rsid w:val="00611EA8"/>
    <w:rsid w:val="00612343"/>
    <w:rsid w:val="006125F6"/>
    <w:rsid w:val="00612AAD"/>
    <w:rsid w:val="006132E4"/>
    <w:rsid w:val="00613304"/>
    <w:rsid w:val="00613320"/>
    <w:rsid w:val="0061347F"/>
    <w:rsid w:val="00613CC3"/>
    <w:rsid w:val="006144A1"/>
    <w:rsid w:val="00614DFF"/>
    <w:rsid w:val="00615A3B"/>
    <w:rsid w:val="00616169"/>
    <w:rsid w:val="0061670C"/>
    <w:rsid w:val="00616784"/>
    <w:rsid w:val="00617721"/>
    <w:rsid w:val="006177D3"/>
    <w:rsid w:val="006178D2"/>
    <w:rsid w:val="00617DFC"/>
    <w:rsid w:val="00617E77"/>
    <w:rsid w:val="00620640"/>
    <w:rsid w:val="0062280E"/>
    <w:rsid w:val="00622E4C"/>
    <w:rsid w:val="00622F16"/>
    <w:rsid w:val="00622FF3"/>
    <w:rsid w:val="00623052"/>
    <w:rsid w:val="0062348E"/>
    <w:rsid w:val="0062375E"/>
    <w:rsid w:val="00623913"/>
    <w:rsid w:val="00623D43"/>
    <w:rsid w:val="0062504A"/>
    <w:rsid w:val="00626B9E"/>
    <w:rsid w:val="0062714B"/>
    <w:rsid w:val="006276B9"/>
    <w:rsid w:val="00630861"/>
    <w:rsid w:val="00631338"/>
    <w:rsid w:val="00631369"/>
    <w:rsid w:val="006317F2"/>
    <w:rsid w:val="00631E5E"/>
    <w:rsid w:val="00632474"/>
    <w:rsid w:val="00632D9E"/>
    <w:rsid w:val="0063351A"/>
    <w:rsid w:val="006335E0"/>
    <w:rsid w:val="006340E7"/>
    <w:rsid w:val="00635437"/>
    <w:rsid w:val="00635497"/>
    <w:rsid w:val="0063554C"/>
    <w:rsid w:val="00635825"/>
    <w:rsid w:val="00636E6B"/>
    <w:rsid w:val="00636EA8"/>
    <w:rsid w:val="006371A9"/>
    <w:rsid w:val="006376E2"/>
    <w:rsid w:val="00637E45"/>
    <w:rsid w:val="0064095E"/>
    <w:rsid w:val="00641DED"/>
    <w:rsid w:val="00641F57"/>
    <w:rsid w:val="00642076"/>
    <w:rsid w:val="00643351"/>
    <w:rsid w:val="0064376A"/>
    <w:rsid w:val="00643839"/>
    <w:rsid w:val="0064399E"/>
    <w:rsid w:val="00644221"/>
    <w:rsid w:val="00644355"/>
    <w:rsid w:val="0064557E"/>
    <w:rsid w:val="0064567F"/>
    <w:rsid w:val="00645F4D"/>
    <w:rsid w:val="006464E5"/>
    <w:rsid w:val="00646E85"/>
    <w:rsid w:val="00647135"/>
    <w:rsid w:val="0064742B"/>
    <w:rsid w:val="006478F1"/>
    <w:rsid w:val="006479A8"/>
    <w:rsid w:val="00650460"/>
    <w:rsid w:val="00650AA1"/>
    <w:rsid w:val="006511EB"/>
    <w:rsid w:val="00651C50"/>
    <w:rsid w:val="00652A5D"/>
    <w:rsid w:val="00652CA2"/>
    <w:rsid w:val="0065300C"/>
    <w:rsid w:val="00653413"/>
    <w:rsid w:val="006540BD"/>
    <w:rsid w:val="00654297"/>
    <w:rsid w:val="006558E2"/>
    <w:rsid w:val="00656109"/>
    <w:rsid w:val="0065628E"/>
    <w:rsid w:val="00656ABE"/>
    <w:rsid w:val="00656D40"/>
    <w:rsid w:val="006572DC"/>
    <w:rsid w:val="006574F6"/>
    <w:rsid w:val="00657857"/>
    <w:rsid w:val="00657BFE"/>
    <w:rsid w:val="00660026"/>
    <w:rsid w:val="00660C82"/>
    <w:rsid w:val="00661A4A"/>
    <w:rsid w:val="00661ACA"/>
    <w:rsid w:val="00662129"/>
    <w:rsid w:val="006621CB"/>
    <w:rsid w:val="00662BE9"/>
    <w:rsid w:val="00663076"/>
    <w:rsid w:val="006634CC"/>
    <w:rsid w:val="00663656"/>
    <w:rsid w:val="00664871"/>
    <w:rsid w:val="006648B2"/>
    <w:rsid w:val="00665070"/>
    <w:rsid w:val="0066567A"/>
    <w:rsid w:val="006665B8"/>
    <w:rsid w:val="00666D54"/>
    <w:rsid w:val="006670B2"/>
    <w:rsid w:val="00667453"/>
    <w:rsid w:val="00670031"/>
    <w:rsid w:val="00670676"/>
    <w:rsid w:val="0067099E"/>
    <w:rsid w:val="00670F98"/>
    <w:rsid w:val="00671945"/>
    <w:rsid w:val="00672D14"/>
    <w:rsid w:val="00673309"/>
    <w:rsid w:val="00673524"/>
    <w:rsid w:val="00674041"/>
    <w:rsid w:val="00674FE2"/>
    <w:rsid w:val="006761C0"/>
    <w:rsid w:val="006761FD"/>
    <w:rsid w:val="00676DF5"/>
    <w:rsid w:val="006803D7"/>
    <w:rsid w:val="006804B8"/>
    <w:rsid w:val="00680AFA"/>
    <w:rsid w:val="006810C0"/>
    <w:rsid w:val="00681400"/>
    <w:rsid w:val="00681BA0"/>
    <w:rsid w:val="00682143"/>
    <w:rsid w:val="0068252E"/>
    <w:rsid w:val="00682847"/>
    <w:rsid w:val="00682B81"/>
    <w:rsid w:val="006836E3"/>
    <w:rsid w:val="006840BF"/>
    <w:rsid w:val="006851A3"/>
    <w:rsid w:val="006854B2"/>
    <w:rsid w:val="006863B2"/>
    <w:rsid w:val="00686FE6"/>
    <w:rsid w:val="006874BF"/>
    <w:rsid w:val="00690B5E"/>
    <w:rsid w:val="0069120D"/>
    <w:rsid w:val="00691D86"/>
    <w:rsid w:val="006920A1"/>
    <w:rsid w:val="00692160"/>
    <w:rsid w:val="00692257"/>
    <w:rsid w:val="00692413"/>
    <w:rsid w:val="006926A1"/>
    <w:rsid w:val="00692763"/>
    <w:rsid w:val="00692B4F"/>
    <w:rsid w:val="00692CCE"/>
    <w:rsid w:val="006943CD"/>
    <w:rsid w:val="00694D71"/>
    <w:rsid w:val="00694F3F"/>
    <w:rsid w:val="00695269"/>
    <w:rsid w:val="006958DF"/>
    <w:rsid w:val="0069668C"/>
    <w:rsid w:val="00696C40"/>
    <w:rsid w:val="0069783F"/>
    <w:rsid w:val="0069791E"/>
    <w:rsid w:val="00697FAC"/>
    <w:rsid w:val="006A004D"/>
    <w:rsid w:val="006A01A4"/>
    <w:rsid w:val="006A1244"/>
    <w:rsid w:val="006A130F"/>
    <w:rsid w:val="006A143C"/>
    <w:rsid w:val="006A201A"/>
    <w:rsid w:val="006A31F1"/>
    <w:rsid w:val="006A3CDB"/>
    <w:rsid w:val="006A508F"/>
    <w:rsid w:val="006A54BA"/>
    <w:rsid w:val="006A655C"/>
    <w:rsid w:val="006A71D3"/>
    <w:rsid w:val="006A7219"/>
    <w:rsid w:val="006B0136"/>
    <w:rsid w:val="006B0245"/>
    <w:rsid w:val="006B0783"/>
    <w:rsid w:val="006B0E0C"/>
    <w:rsid w:val="006B19F7"/>
    <w:rsid w:val="006B1A87"/>
    <w:rsid w:val="006B1C7D"/>
    <w:rsid w:val="006B1C99"/>
    <w:rsid w:val="006B1FF3"/>
    <w:rsid w:val="006B228E"/>
    <w:rsid w:val="006B241F"/>
    <w:rsid w:val="006B28C2"/>
    <w:rsid w:val="006B2BFF"/>
    <w:rsid w:val="006B2C4C"/>
    <w:rsid w:val="006B31C9"/>
    <w:rsid w:val="006B322E"/>
    <w:rsid w:val="006B39C8"/>
    <w:rsid w:val="006B3B9C"/>
    <w:rsid w:val="006B3CD2"/>
    <w:rsid w:val="006B561F"/>
    <w:rsid w:val="006B5E4C"/>
    <w:rsid w:val="006B5FAB"/>
    <w:rsid w:val="006B63E2"/>
    <w:rsid w:val="006B670E"/>
    <w:rsid w:val="006B6B89"/>
    <w:rsid w:val="006B6E5A"/>
    <w:rsid w:val="006C05A1"/>
    <w:rsid w:val="006C0DE2"/>
    <w:rsid w:val="006C1307"/>
    <w:rsid w:val="006C16C5"/>
    <w:rsid w:val="006C1E1F"/>
    <w:rsid w:val="006C20D8"/>
    <w:rsid w:val="006C34F0"/>
    <w:rsid w:val="006C38C2"/>
    <w:rsid w:val="006C3AB4"/>
    <w:rsid w:val="006C3CF1"/>
    <w:rsid w:val="006C3DC2"/>
    <w:rsid w:val="006C46D1"/>
    <w:rsid w:val="006C5398"/>
    <w:rsid w:val="006C588E"/>
    <w:rsid w:val="006C5F8E"/>
    <w:rsid w:val="006C6039"/>
    <w:rsid w:val="006C63E2"/>
    <w:rsid w:val="006C658F"/>
    <w:rsid w:val="006C6982"/>
    <w:rsid w:val="006C6C17"/>
    <w:rsid w:val="006C71F0"/>
    <w:rsid w:val="006C7E89"/>
    <w:rsid w:val="006D0398"/>
    <w:rsid w:val="006D087B"/>
    <w:rsid w:val="006D09B4"/>
    <w:rsid w:val="006D0BFF"/>
    <w:rsid w:val="006D0C5D"/>
    <w:rsid w:val="006D0F57"/>
    <w:rsid w:val="006D1429"/>
    <w:rsid w:val="006D149F"/>
    <w:rsid w:val="006D1620"/>
    <w:rsid w:val="006D1951"/>
    <w:rsid w:val="006D1C2B"/>
    <w:rsid w:val="006D2BE4"/>
    <w:rsid w:val="006D2F63"/>
    <w:rsid w:val="006D3AB5"/>
    <w:rsid w:val="006D3C69"/>
    <w:rsid w:val="006D3FE1"/>
    <w:rsid w:val="006D46BD"/>
    <w:rsid w:val="006D470F"/>
    <w:rsid w:val="006D4CBB"/>
    <w:rsid w:val="006D570F"/>
    <w:rsid w:val="006D60E8"/>
    <w:rsid w:val="006D621C"/>
    <w:rsid w:val="006D6424"/>
    <w:rsid w:val="006D7464"/>
    <w:rsid w:val="006D7719"/>
    <w:rsid w:val="006D7C06"/>
    <w:rsid w:val="006D7F4B"/>
    <w:rsid w:val="006E01CD"/>
    <w:rsid w:val="006E049A"/>
    <w:rsid w:val="006E0612"/>
    <w:rsid w:val="006E0982"/>
    <w:rsid w:val="006E0AC2"/>
    <w:rsid w:val="006E0C81"/>
    <w:rsid w:val="006E15D4"/>
    <w:rsid w:val="006E1E25"/>
    <w:rsid w:val="006E2213"/>
    <w:rsid w:val="006E270C"/>
    <w:rsid w:val="006E2F2F"/>
    <w:rsid w:val="006E41E2"/>
    <w:rsid w:val="006E6099"/>
    <w:rsid w:val="006E61C8"/>
    <w:rsid w:val="006E6B7B"/>
    <w:rsid w:val="006E7053"/>
    <w:rsid w:val="006E715F"/>
    <w:rsid w:val="006E72A2"/>
    <w:rsid w:val="006E7493"/>
    <w:rsid w:val="006E7B5F"/>
    <w:rsid w:val="006F0642"/>
    <w:rsid w:val="006F0886"/>
    <w:rsid w:val="006F0E81"/>
    <w:rsid w:val="006F154F"/>
    <w:rsid w:val="006F15DC"/>
    <w:rsid w:val="006F1B5C"/>
    <w:rsid w:val="006F1D72"/>
    <w:rsid w:val="006F1E52"/>
    <w:rsid w:val="006F26B2"/>
    <w:rsid w:val="006F29E4"/>
    <w:rsid w:val="006F2A7D"/>
    <w:rsid w:val="006F33EC"/>
    <w:rsid w:val="006F33F3"/>
    <w:rsid w:val="006F3831"/>
    <w:rsid w:val="006F3DDD"/>
    <w:rsid w:val="006F3EFF"/>
    <w:rsid w:val="006F41A2"/>
    <w:rsid w:val="006F44F5"/>
    <w:rsid w:val="006F4820"/>
    <w:rsid w:val="006F499E"/>
    <w:rsid w:val="006F4C82"/>
    <w:rsid w:val="006F4CCA"/>
    <w:rsid w:val="006F6336"/>
    <w:rsid w:val="006F6339"/>
    <w:rsid w:val="006F659A"/>
    <w:rsid w:val="006F6808"/>
    <w:rsid w:val="006F7042"/>
    <w:rsid w:val="006F735C"/>
    <w:rsid w:val="006F7842"/>
    <w:rsid w:val="00701304"/>
    <w:rsid w:val="00701539"/>
    <w:rsid w:val="00702540"/>
    <w:rsid w:val="00702652"/>
    <w:rsid w:val="007032BB"/>
    <w:rsid w:val="0070343D"/>
    <w:rsid w:val="0070391C"/>
    <w:rsid w:val="00703942"/>
    <w:rsid w:val="00703A83"/>
    <w:rsid w:val="00703CE3"/>
    <w:rsid w:val="00704009"/>
    <w:rsid w:val="007040D3"/>
    <w:rsid w:val="007046AC"/>
    <w:rsid w:val="00704CD0"/>
    <w:rsid w:val="00705052"/>
    <w:rsid w:val="007058EA"/>
    <w:rsid w:val="0070603E"/>
    <w:rsid w:val="00706616"/>
    <w:rsid w:val="00706A7A"/>
    <w:rsid w:val="00707126"/>
    <w:rsid w:val="00707214"/>
    <w:rsid w:val="00707BA6"/>
    <w:rsid w:val="00710494"/>
    <w:rsid w:val="00710876"/>
    <w:rsid w:val="007128CA"/>
    <w:rsid w:val="00712A11"/>
    <w:rsid w:val="00712C42"/>
    <w:rsid w:val="007133EC"/>
    <w:rsid w:val="0071341C"/>
    <w:rsid w:val="00716367"/>
    <w:rsid w:val="00716F15"/>
    <w:rsid w:val="007171AA"/>
    <w:rsid w:val="007175C9"/>
    <w:rsid w:val="007178D8"/>
    <w:rsid w:val="0072165D"/>
    <w:rsid w:val="00721C42"/>
    <w:rsid w:val="00722234"/>
    <w:rsid w:val="00722371"/>
    <w:rsid w:val="007225D7"/>
    <w:rsid w:val="0072290F"/>
    <w:rsid w:val="00722A2C"/>
    <w:rsid w:val="00722B98"/>
    <w:rsid w:val="007233DA"/>
    <w:rsid w:val="00725466"/>
    <w:rsid w:val="00725755"/>
    <w:rsid w:val="00725762"/>
    <w:rsid w:val="00725CC1"/>
    <w:rsid w:val="00725DC6"/>
    <w:rsid w:val="00726301"/>
    <w:rsid w:val="0073075E"/>
    <w:rsid w:val="00730ED7"/>
    <w:rsid w:val="00731EA2"/>
    <w:rsid w:val="00731EE6"/>
    <w:rsid w:val="00732CF5"/>
    <w:rsid w:val="0073317B"/>
    <w:rsid w:val="0073329C"/>
    <w:rsid w:val="007334BC"/>
    <w:rsid w:val="00733861"/>
    <w:rsid w:val="00735508"/>
    <w:rsid w:val="00735968"/>
    <w:rsid w:val="0073602A"/>
    <w:rsid w:val="007367FA"/>
    <w:rsid w:val="00737517"/>
    <w:rsid w:val="00737631"/>
    <w:rsid w:val="00737979"/>
    <w:rsid w:val="00737F16"/>
    <w:rsid w:val="00737F2A"/>
    <w:rsid w:val="0074033D"/>
    <w:rsid w:val="00741CC2"/>
    <w:rsid w:val="0074257F"/>
    <w:rsid w:val="0074280F"/>
    <w:rsid w:val="00742856"/>
    <w:rsid w:val="007428A2"/>
    <w:rsid w:val="00742E47"/>
    <w:rsid w:val="00744999"/>
    <w:rsid w:val="00744C1D"/>
    <w:rsid w:val="00745055"/>
    <w:rsid w:val="00745310"/>
    <w:rsid w:val="007456D9"/>
    <w:rsid w:val="007456FC"/>
    <w:rsid w:val="00745E2C"/>
    <w:rsid w:val="007461F7"/>
    <w:rsid w:val="0074689C"/>
    <w:rsid w:val="00746B4F"/>
    <w:rsid w:val="00750E71"/>
    <w:rsid w:val="00750F8D"/>
    <w:rsid w:val="00750FF3"/>
    <w:rsid w:val="007514F4"/>
    <w:rsid w:val="007516E8"/>
    <w:rsid w:val="00752299"/>
    <w:rsid w:val="0075272E"/>
    <w:rsid w:val="00753078"/>
    <w:rsid w:val="00753A3F"/>
    <w:rsid w:val="00753DDB"/>
    <w:rsid w:val="00754448"/>
    <w:rsid w:val="00754791"/>
    <w:rsid w:val="007547C1"/>
    <w:rsid w:val="007548F8"/>
    <w:rsid w:val="0075493B"/>
    <w:rsid w:val="00754EB4"/>
    <w:rsid w:val="00755137"/>
    <w:rsid w:val="007557C9"/>
    <w:rsid w:val="007558A9"/>
    <w:rsid w:val="00755EB5"/>
    <w:rsid w:val="00757C5D"/>
    <w:rsid w:val="00760630"/>
    <w:rsid w:val="007606E9"/>
    <w:rsid w:val="00760F11"/>
    <w:rsid w:val="007611B2"/>
    <w:rsid w:val="00761587"/>
    <w:rsid w:val="0076228B"/>
    <w:rsid w:val="0076244E"/>
    <w:rsid w:val="00762623"/>
    <w:rsid w:val="00762F0F"/>
    <w:rsid w:val="00762F87"/>
    <w:rsid w:val="00763F1E"/>
    <w:rsid w:val="007647E6"/>
    <w:rsid w:val="00764A5E"/>
    <w:rsid w:val="00764EA4"/>
    <w:rsid w:val="0076556F"/>
    <w:rsid w:val="00765821"/>
    <w:rsid w:val="0076606D"/>
    <w:rsid w:val="0076629B"/>
    <w:rsid w:val="007662C5"/>
    <w:rsid w:val="007667B3"/>
    <w:rsid w:val="00766AAD"/>
    <w:rsid w:val="00766CDF"/>
    <w:rsid w:val="007670BA"/>
    <w:rsid w:val="00767248"/>
    <w:rsid w:val="00767BBC"/>
    <w:rsid w:val="00770645"/>
    <w:rsid w:val="007707A5"/>
    <w:rsid w:val="00770ABA"/>
    <w:rsid w:val="00770DF4"/>
    <w:rsid w:val="0077109C"/>
    <w:rsid w:val="0077181E"/>
    <w:rsid w:val="00771B09"/>
    <w:rsid w:val="00772478"/>
    <w:rsid w:val="00772516"/>
    <w:rsid w:val="007732D5"/>
    <w:rsid w:val="00773860"/>
    <w:rsid w:val="00773ACD"/>
    <w:rsid w:val="00773E99"/>
    <w:rsid w:val="007740A0"/>
    <w:rsid w:val="00774F5D"/>
    <w:rsid w:val="00775170"/>
    <w:rsid w:val="00775C86"/>
    <w:rsid w:val="00775C8B"/>
    <w:rsid w:val="00775F23"/>
    <w:rsid w:val="00776517"/>
    <w:rsid w:val="0077683A"/>
    <w:rsid w:val="007773B7"/>
    <w:rsid w:val="00777643"/>
    <w:rsid w:val="0077780D"/>
    <w:rsid w:val="00777F03"/>
    <w:rsid w:val="00780D53"/>
    <w:rsid w:val="00781DDB"/>
    <w:rsid w:val="007821B2"/>
    <w:rsid w:val="007823E9"/>
    <w:rsid w:val="007826EE"/>
    <w:rsid w:val="00782A4E"/>
    <w:rsid w:val="00782ECE"/>
    <w:rsid w:val="007833A1"/>
    <w:rsid w:val="00783BBA"/>
    <w:rsid w:val="00784F49"/>
    <w:rsid w:val="007852FE"/>
    <w:rsid w:val="00785D3F"/>
    <w:rsid w:val="00785E8B"/>
    <w:rsid w:val="00785E8F"/>
    <w:rsid w:val="00786259"/>
    <w:rsid w:val="00786609"/>
    <w:rsid w:val="007867E2"/>
    <w:rsid w:val="0078712C"/>
    <w:rsid w:val="00787174"/>
    <w:rsid w:val="00787847"/>
    <w:rsid w:val="007900FD"/>
    <w:rsid w:val="007904FE"/>
    <w:rsid w:val="00790AF4"/>
    <w:rsid w:val="00790EA9"/>
    <w:rsid w:val="00790FFA"/>
    <w:rsid w:val="0079168E"/>
    <w:rsid w:val="00791BD1"/>
    <w:rsid w:val="00792507"/>
    <w:rsid w:val="007928D0"/>
    <w:rsid w:val="00792D8C"/>
    <w:rsid w:val="00793957"/>
    <w:rsid w:val="007945DD"/>
    <w:rsid w:val="0079644E"/>
    <w:rsid w:val="00796EE9"/>
    <w:rsid w:val="00797B0D"/>
    <w:rsid w:val="00797C59"/>
    <w:rsid w:val="007A0058"/>
    <w:rsid w:val="007A1193"/>
    <w:rsid w:val="007A1D31"/>
    <w:rsid w:val="007A1FA8"/>
    <w:rsid w:val="007A2CDE"/>
    <w:rsid w:val="007A3131"/>
    <w:rsid w:val="007A3231"/>
    <w:rsid w:val="007A3CD0"/>
    <w:rsid w:val="007A4CB7"/>
    <w:rsid w:val="007A50E7"/>
    <w:rsid w:val="007A5A78"/>
    <w:rsid w:val="007A5B53"/>
    <w:rsid w:val="007A61AF"/>
    <w:rsid w:val="007A6D6B"/>
    <w:rsid w:val="007A6DEE"/>
    <w:rsid w:val="007A6EEC"/>
    <w:rsid w:val="007A71AE"/>
    <w:rsid w:val="007A7428"/>
    <w:rsid w:val="007A751A"/>
    <w:rsid w:val="007A7FB0"/>
    <w:rsid w:val="007B057D"/>
    <w:rsid w:val="007B08EE"/>
    <w:rsid w:val="007B0A7A"/>
    <w:rsid w:val="007B0BBF"/>
    <w:rsid w:val="007B1E1B"/>
    <w:rsid w:val="007B1E89"/>
    <w:rsid w:val="007B1FAE"/>
    <w:rsid w:val="007B2B0A"/>
    <w:rsid w:val="007B35F6"/>
    <w:rsid w:val="007B3FFF"/>
    <w:rsid w:val="007B4D48"/>
    <w:rsid w:val="007B4F7D"/>
    <w:rsid w:val="007B7B3E"/>
    <w:rsid w:val="007C1436"/>
    <w:rsid w:val="007C21CE"/>
    <w:rsid w:val="007C221E"/>
    <w:rsid w:val="007C2BFB"/>
    <w:rsid w:val="007C32F4"/>
    <w:rsid w:val="007C3B26"/>
    <w:rsid w:val="007C3BAE"/>
    <w:rsid w:val="007C43D0"/>
    <w:rsid w:val="007C46B1"/>
    <w:rsid w:val="007C4C7A"/>
    <w:rsid w:val="007C5CDE"/>
    <w:rsid w:val="007C622D"/>
    <w:rsid w:val="007C6B3A"/>
    <w:rsid w:val="007C738D"/>
    <w:rsid w:val="007C7614"/>
    <w:rsid w:val="007C794E"/>
    <w:rsid w:val="007C7EF8"/>
    <w:rsid w:val="007C7FFA"/>
    <w:rsid w:val="007D0589"/>
    <w:rsid w:val="007D0EB5"/>
    <w:rsid w:val="007D1457"/>
    <w:rsid w:val="007D1A78"/>
    <w:rsid w:val="007D1BAE"/>
    <w:rsid w:val="007D1F6C"/>
    <w:rsid w:val="007D32C6"/>
    <w:rsid w:val="007D34DE"/>
    <w:rsid w:val="007D3A8B"/>
    <w:rsid w:val="007D3E52"/>
    <w:rsid w:val="007D40AB"/>
    <w:rsid w:val="007D41F2"/>
    <w:rsid w:val="007D42E8"/>
    <w:rsid w:val="007D53EE"/>
    <w:rsid w:val="007D53FA"/>
    <w:rsid w:val="007D549A"/>
    <w:rsid w:val="007D5639"/>
    <w:rsid w:val="007D6103"/>
    <w:rsid w:val="007D7257"/>
    <w:rsid w:val="007D7A4E"/>
    <w:rsid w:val="007D7BBA"/>
    <w:rsid w:val="007D7C37"/>
    <w:rsid w:val="007E0124"/>
    <w:rsid w:val="007E04DF"/>
    <w:rsid w:val="007E0C8B"/>
    <w:rsid w:val="007E10D0"/>
    <w:rsid w:val="007E11CF"/>
    <w:rsid w:val="007E15D0"/>
    <w:rsid w:val="007E2227"/>
    <w:rsid w:val="007E23C0"/>
    <w:rsid w:val="007E24F0"/>
    <w:rsid w:val="007E2BD0"/>
    <w:rsid w:val="007E2F7A"/>
    <w:rsid w:val="007E3A98"/>
    <w:rsid w:val="007E3C44"/>
    <w:rsid w:val="007E4EAA"/>
    <w:rsid w:val="007E52BA"/>
    <w:rsid w:val="007E54A9"/>
    <w:rsid w:val="007E6902"/>
    <w:rsid w:val="007E6963"/>
    <w:rsid w:val="007E7E40"/>
    <w:rsid w:val="007E7F8C"/>
    <w:rsid w:val="007F02B6"/>
    <w:rsid w:val="007F1DEB"/>
    <w:rsid w:val="007F2010"/>
    <w:rsid w:val="007F307C"/>
    <w:rsid w:val="007F397D"/>
    <w:rsid w:val="007F4016"/>
    <w:rsid w:val="007F4034"/>
    <w:rsid w:val="007F53AD"/>
    <w:rsid w:val="007F69A4"/>
    <w:rsid w:val="007F6A51"/>
    <w:rsid w:val="007F6A8D"/>
    <w:rsid w:val="007F6ACB"/>
    <w:rsid w:val="007F7134"/>
    <w:rsid w:val="008001C7"/>
    <w:rsid w:val="00802652"/>
    <w:rsid w:val="00802D78"/>
    <w:rsid w:val="00803842"/>
    <w:rsid w:val="0080402B"/>
    <w:rsid w:val="008045D8"/>
    <w:rsid w:val="0080470D"/>
    <w:rsid w:val="00804E2F"/>
    <w:rsid w:val="00805798"/>
    <w:rsid w:val="00805AEF"/>
    <w:rsid w:val="00805C4B"/>
    <w:rsid w:val="0080611B"/>
    <w:rsid w:val="00806358"/>
    <w:rsid w:val="00806FC7"/>
    <w:rsid w:val="0081095B"/>
    <w:rsid w:val="008109F1"/>
    <w:rsid w:val="00810D03"/>
    <w:rsid w:val="00810E1D"/>
    <w:rsid w:val="00811767"/>
    <w:rsid w:val="00812D74"/>
    <w:rsid w:val="00812FBA"/>
    <w:rsid w:val="008133AC"/>
    <w:rsid w:val="008148F3"/>
    <w:rsid w:val="008153F9"/>
    <w:rsid w:val="00815842"/>
    <w:rsid w:val="00815E48"/>
    <w:rsid w:val="0081663D"/>
    <w:rsid w:val="00817336"/>
    <w:rsid w:val="00817E4F"/>
    <w:rsid w:val="00820147"/>
    <w:rsid w:val="008206C1"/>
    <w:rsid w:val="008208AE"/>
    <w:rsid w:val="008210BC"/>
    <w:rsid w:val="00821282"/>
    <w:rsid w:val="00821A03"/>
    <w:rsid w:val="00821F5C"/>
    <w:rsid w:val="0082238A"/>
    <w:rsid w:val="00822F43"/>
    <w:rsid w:val="00822F49"/>
    <w:rsid w:val="008235FA"/>
    <w:rsid w:val="00823807"/>
    <w:rsid w:val="00823F14"/>
    <w:rsid w:val="00824395"/>
    <w:rsid w:val="008244C5"/>
    <w:rsid w:val="0082477B"/>
    <w:rsid w:val="008248A5"/>
    <w:rsid w:val="008253D1"/>
    <w:rsid w:val="008259A8"/>
    <w:rsid w:val="00825A29"/>
    <w:rsid w:val="00825A34"/>
    <w:rsid w:val="00825D39"/>
    <w:rsid w:val="00825F35"/>
    <w:rsid w:val="00826410"/>
    <w:rsid w:val="008265AE"/>
    <w:rsid w:val="00826917"/>
    <w:rsid w:val="00827EF2"/>
    <w:rsid w:val="00830087"/>
    <w:rsid w:val="0083137C"/>
    <w:rsid w:val="00831799"/>
    <w:rsid w:val="00831ABF"/>
    <w:rsid w:val="00831B32"/>
    <w:rsid w:val="00831CB5"/>
    <w:rsid w:val="00833E4E"/>
    <w:rsid w:val="00833E8D"/>
    <w:rsid w:val="008355F5"/>
    <w:rsid w:val="00835697"/>
    <w:rsid w:val="0083661E"/>
    <w:rsid w:val="00836BB3"/>
    <w:rsid w:val="00836D03"/>
    <w:rsid w:val="00836EC6"/>
    <w:rsid w:val="0083715E"/>
    <w:rsid w:val="00837306"/>
    <w:rsid w:val="008376BB"/>
    <w:rsid w:val="00837749"/>
    <w:rsid w:val="00837A65"/>
    <w:rsid w:val="00837E1B"/>
    <w:rsid w:val="00840206"/>
    <w:rsid w:val="008405D8"/>
    <w:rsid w:val="00841C09"/>
    <w:rsid w:val="00843107"/>
    <w:rsid w:val="008438CC"/>
    <w:rsid w:val="00844043"/>
    <w:rsid w:val="00844736"/>
    <w:rsid w:val="00844EE8"/>
    <w:rsid w:val="00845A0F"/>
    <w:rsid w:val="00845CA2"/>
    <w:rsid w:val="0084641F"/>
    <w:rsid w:val="00846481"/>
    <w:rsid w:val="008468D3"/>
    <w:rsid w:val="00846F0F"/>
    <w:rsid w:val="00850D81"/>
    <w:rsid w:val="0085133A"/>
    <w:rsid w:val="00852405"/>
    <w:rsid w:val="008538A0"/>
    <w:rsid w:val="008539CE"/>
    <w:rsid w:val="00853CA2"/>
    <w:rsid w:val="00854044"/>
    <w:rsid w:val="00854371"/>
    <w:rsid w:val="008547F8"/>
    <w:rsid w:val="00854D9B"/>
    <w:rsid w:val="00855766"/>
    <w:rsid w:val="00855B60"/>
    <w:rsid w:val="00856AF5"/>
    <w:rsid w:val="008571D8"/>
    <w:rsid w:val="008574E8"/>
    <w:rsid w:val="00857BA6"/>
    <w:rsid w:val="00857E58"/>
    <w:rsid w:val="00857ECD"/>
    <w:rsid w:val="00860365"/>
    <w:rsid w:val="0086037D"/>
    <w:rsid w:val="0086047F"/>
    <w:rsid w:val="008607F7"/>
    <w:rsid w:val="00860C02"/>
    <w:rsid w:val="00860C8E"/>
    <w:rsid w:val="00860CC9"/>
    <w:rsid w:val="00861015"/>
    <w:rsid w:val="008614EA"/>
    <w:rsid w:val="0086261C"/>
    <w:rsid w:val="008630D0"/>
    <w:rsid w:val="008636F6"/>
    <w:rsid w:val="00863AE1"/>
    <w:rsid w:val="00864259"/>
    <w:rsid w:val="00864E83"/>
    <w:rsid w:val="00864FB7"/>
    <w:rsid w:val="00865141"/>
    <w:rsid w:val="00865DA9"/>
    <w:rsid w:val="00865F52"/>
    <w:rsid w:val="008661E6"/>
    <w:rsid w:val="008668EF"/>
    <w:rsid w:val="00866ACA"/>
    <w:rsid w:val="00867143"/>
    <w:rsid w:val="0086714C"/>
    <w:rsid w:val="008674EB"/>
    <w:rsid w:val="00867B91"/>
    <w:rsid w:val="00870395"/>
    <w:rsid w:val="00870577"/>
    <w:rsid w:val="00870B04"/>
    <w:rsid w:val="00871231"/>
    <w:rsid w:val="00871BFB"/>
    <w:rsid w:val="008735DD"/>
    <w:rsid w:val="00873B21"/>
    <w:rsid w:val="00873C73"/>
    <w:rsid w:val="00874BC7"/>
    <w:rsid w:val="0087604E"/>
    <w:rsid w:val="00876083"/>
    <w:rsid w:val="00876526"/>
    <w:rsid w:val="0087670C"/>
    <w:rsid w:val="008778A2"/>
    <w:rsid w:val="00877A0A"/>
    <w:rsid w:val="0088139E"/>
    <w:rsid w:val="0088153E"/>
    <w:rsid w:val="00881711"/>
    <w:rsid w:val="00882470"/>
    <w:rsid w:val="0088252A"/>
    <w:rsid w:val="008825EB"/>
    <w:rsid w:val="00882646"/>
    <w:rsid w:val="00882B52"/>
    <w:rsid w:val="008834A3"/>
    <w:rsid w:val="008847C5"/>
    <w:rsid w:val="00884809"/>
    <w:rsid w:val="0088481F"/>
    <w:rsid w:val="00884C0C"/>
    <w:rsid w:val="00885367"/>
    <w:rsid w:val="00885A05"/>
    <w:rsid w:val="008873D2"/>
    <w:rsid w:val="008878EB"/>
    <w:rsid w:val="00887F64"/>
    <w:rsid w:val="008907E9"/>
    <w:rsid w:val="00890F32"/>
    <w:rsid w:val="00890FFC"/>
    <w:rsid w:val="00891177"/>
    <w:rsid w:val="00894ACA"/>
    <w:rsid w:val="00894D17"/>
    <w:rsid w:val="00894FCE"/>
    <w:rsid w:val="00895693"/>
    <w:rsid w:val="0089581E"/>
    <w:rsid w:val="00895AAC"/>
    <w:rsid w:val="00895F10"/>
    <w:rsid w:val="00895FFA"/>
    <w:rsid w:val="00896177"/>
    <w:rsid w:val="00896295"/>
    <w:rsid w:val="00896B41"/>
    <w:rsid w:val="00897581"/>
    <w:rsid w:val="008977FF"/>
    <w:rsid w:val="00897EF2"/>
    <w:rsid w:val="008A0132"/>
    <w:rsid w:val="008A1F6E"/>
    <w:rsid w:val="008A35AE"/>
    <w:rsid w:val="008A36B2"/>
    <w:rsid w:val="008A4235"/>
    <w:rsid w:val="008A4AA5"/>
    <w:rsid w:val="008A5569"/>
    <w:rsid w:val="008A57E9"/>
    <w:rsid w:val="008A6F5D"/>
    <w:rsid w:val="008A71E2"/>
    <w:rsid w:val="008B0286"/>
    <w:rsid w:val="008B12D3"/>
    <w:rsid w:val="008B1844"/>
    <w:rsid w:val="008B2418"/>
    <w:rsid w:val="008B2B17"/>
    <w:rsid w:val="008B51CA"/>
    <w:rsid w:val="008B5E57"/>
    <w:rsid w:val="008B635B"/>
    <w:rsid w:val="008B6943"/>
    <w:rsid w:val="008B69B9"/>
    <w:rsid w:val="008B7553"/>
    <w:rsid w:val="008B7FA7"/>
    <w:rsid w:val="008B7FDB"/>
    <w:rsid w:val="008C056D"/>
    <w:rsid w:val="008C17F1"/>
    <w:rsid w:val="008C17F5"/>
    <w:rsid w:val="008C199A"/>
    <w:rsid w:val="008C208D"/>
    <w:rsid w:val="008C22BC"/>
    <w:rsid w:val="008C2D09"/>
    <w:rsid w:val="008C4742"/>
    <w:rsid w:val="008C4A9C"/>
    <w:rsid w:val="008C4AB6"/>
    <w:rsid w:val="008C5015"/>
    <w:rsid w:val="008C514F"/>
    <w:rsid w:val="008C571B"/>
    <w:rsid w:val="008C58A5"/>
    <w:rsid w:val="008C6282"/>
    <w:rsid w:val="008C66F9"/>
    <w:rsid w:val="008C6724"/>
    <w:rsid w:val="008C7AED"/>
    <w:rsid w:val="008D002B"/>
    <w:rsid w:val="008D00F4"/>
    <w:rsid w:val="008D0457"/>
    <w:rsid w:val="008D05EF"/>
    <w:rsid w:val="008D0F0C"/>
    <w:rsid w:val="008D0F9D"/>
    <w:rsid w:val="008D1973"/>
    <w:rsid w:val="008D25B7"/>
    <w:rsid w:val="008D2E9C"/>
    <w:rsid w:val="008D32ED"/>
    <w:rsid w:val="008D3D52"/>
    <w:rsid w:val="008D43F9"/>
    <w:rsid w:val="008D4671"/>
    <w:rsid w:val="008D567B"/>
    <w:rsid w:val="008D5A24"/>
    <w:rsid w:val="008D6166"/>
    <w:rsid w:val="008D63FE"/>
    <w:rsid w:val="008D641D"/>
    <w:rsid w:val="008D6DFB"/>
    <w:rsid w:val="008D6E40"/>
    <w:rsid w:val="008D740C"/>
    <w:rsid w:val="008D75B0"/>
    <w:rsid w:val="008D7A32"/>
    <w:rsid w:val="008D7B56"/>
    <w:rsid w:val="008D7F15"/>
    <w:rsid w:val="008E01EB"/>
    <w:rsid w:val="008E0733"/>
    <w:rsid w:val="008E0CDD"/>
    <w:rsid w:val="008E15AE"/>
    <w:rsid w:val="008E199E"/>
    <w:rsid w:val="008E19A7"/>
    <w:rsid w:val="008E1F44"/>
    <w:rsid w:val="008E2E24"/>
    <w:rsid w:val="008E3298"/>
    <w:rsid w:val="008E38C9"/>
    <w:rsid w:val="008E3F13"/>
    <w:rsid w:val="008E4E4A"/>
    <w:rsid w:val="008E52A3"/>
    <w:rsid w:val="008E5519"/>
    <w:rsid w:val="008E5C02"/>
    <w:rsid w:val="008E5D61"/>
    <w:rsid w:val="008F0148"/>
    <w:rsid w:val="008F0E2B"/>
    <w:rsid w:val="008F0FAB"/>
    <w:rsid w:val="008F1853"/>
    <w:rsid w:val="008F1DA3"/>
    <w:rsid w:val="008F2C2C"/>
    <w:rsid w:val="008F2E7A"/>
    <w:rsid w:val="008F30D8"/>
    <w:rsid w:val="008F384C"/>
    <w:rsid w:val="008F3B7F"/>
    <w:rsid w:val="008F3E2C"/>
    <w:rsid w:val="008F3F5A"/>
    <w:rsid w:val="008F41EB"/>
    <w:rsid w:val="008F5287"/>
    <w:rsid w:val="008F5886"/>
    <w:rsid w:val="008F5D90"/>
    <w:rsid w:val="008F5FDB"/>
    <w:rsid w:val="008F6A99"/>
    <w:rsid w:val="008F6B14"/>
    <w:rsid w:val="008F6EE2"/>
    <w:rsid w:val="009008E8"/>
    <w:rsid w:val="00900AF5"/>
    <w:rsid w:val="009024D7"/>
    <w:rsid w:val="00902560"/>
    <w:rsid w:val="00902936"/>
    <w:rsid w:val="00902E76"/>
    <w:rsid w:val="00902F41"/>
    <w:rsid w:val="009030BF"/>
    <w:rsid w:val="00903E84"/>
    <w:rsid w:val="00903F3A"/>
    <w:rsid w:val="009042C5"/>
    <w:rsid w:val="009042CC"/>
    <w:rsid w:val="00904D47"/>
    <w:rsid w:val="009057C6"/>
    <w:rsid w:val="00905823"/>
    <w:rsid w:val="009058C0"/>
    <w:rsid w:val="0090603C"/>
    <w:rsid w:val="0090606C"/>
    <w:rsid w:val="009060A9"/>
    <w:rsid w:val="00906163"/>
    <w:rsid w:val="00906724"/>
    <w:rsid w:val="00906B8B"/>
    <w:rsid w:val="00907374"/>
    <w:rsid w:val="009105A0"/>
    <w:rsid w:val="0091104C"/>
    <w:rsid w:val="00911344"/>
    <w:rsid w:val="009116E7"/>
    <w:rsid w:val="00911DB4"/>
    <w:rsid w:val="009120B3"/>
    <w:rsid w:val="00912561"/>
    <w:rsid w:val="00912730"/>
    <w:rsid w:val="00912BE3"/>
    <w:rsid w:val="009131E7"/>
    <w:rsid w:val="00913505"/>
    <w:rsid w:val="00913780"/>
    <w:rsid w:val="0091389A"/>
    <w:rsid w:val="00913B6D"/>
    <w:rsid w:val="00914CFF"/>
    <w:rsid w:val="00916CF2"/>
    <w:rsid w:val="00916DB1"/>
    <w:rsid w:val="00916DBA"/>
    <w:rsid w:val="009177BA"/>
    <w:rsid w:val="009179B3"/>
    <w:rsid w:val="00917A1F"/>
    <w:rsid w:val="00917ABB"/>
    <w:rsid w:val="00917DE0"/>
    <w:rsid w:val="0092007C"/>
    <w:rsid w:val="00920404"/>
    <w:rsid w:val="00921D54"/>
    <w:rsid w:val="00922BE4"/>
    <w:rsid w:val="00922CBF"/>
    <w:rsid w:val="00922FBE"/>
    <w:rsid w:val="0092338B"/>
    <w:rsid w:val="00924302"/>
    <w:rsid w:val="00924635"/>
    <w:rsid w:val="0092494F"/>
    <w:rsid w:val="00924A28"/>
    <w:rsid w:val="00925826"/>
    <w:rsid w:val="00926912"/>
    <w:rsid w:val="00927106"/>
    <w:rsid w:val="00927C9F"/>
    <w:rsid w:val="00927D28"/>
    <w:rsid w:val="00930423"/>
    <w:rsid w:val="009304A8"/>
    <w:rsid w:val="00931A11"/>
    <w:rsid w:val="00932231"/>
    <w:rsid w:val="009328C1"/>
    <w:rsid w:val="009329AA"/>
    <w:rsid w:val="009329E2"/>
    <w:rsid w:val="00932C4A"/>
    <w:rsid w:val="00933EC7"/>
    <w:rsid w:val="00934CFB"/>
    <w:rsid w:val="00934E3C"/>
    <w:rsid w:val="00936749"/>
    <w:rsid w:val="00936B3B"/>
    <w:rsid w:val="00937935"/>
    <w:rsid w:val="00940AB2"/>
    <w:rsid w:val="00940C16"/>
    <w:rsid w:val="00940DE8"/>
    <w:rsid w:val="0094164E"/>
    <w:rsid w:val="00941665"/>
    <w:rsid w:val="009419F0"/>
    <w:rsid w:val="00941D51"/>
    <w:rsid w:val="00942531"/>
    <w:rsid w:val="0094286C"/>
    <w:rsid w:val="00942EA3"/>
    <w:rsid w:val="00943631"/>
    <w:rsid w:val="00943953"/>
    <w:rsid w:val="00944523"/>
    <w:rsid w:val="0094458A"/>
    <w:rsid w:val="00944B54"/>
    <w:rsid w:val="00945116"/>
    <w:rsid w:val="0094575E"/>
    <w:rsid w:val="00946062"/>
    <w:rsid w:val="00946D6F"/>
    <w:rsid w:val="0094732D"/>
    <w:rsid w:val="00947401"/>
    <w:rsid w:val="00947441"/>
    <w:rsid w:val="0094772B"/>
    <w:rsid w:val="0094785C"/>
    <w:rsid w:val="00947A2D"/>
    <w:rsid w:val="00950296"/>
    <w:rsid w:val="00952FF6"/>
    <w:rsid w:val="0095306D"/>
    <w:rsid w:val="00953C0F"/>
    <w:rsid w:val="00955071"/>
    <w:rsid w:val="00955C61"/>
    <w:rsid w:val="009566AC"/>
    <w:rsid w:val="00956BF0"/>
    <w:rsid w:val="00956DE6"/>
    <w:rsid w:val="00957AD8"/>
    <w:rsid w:val="00957C91"/>
    <w:rsid w:val="009604BD"/>
    <w:rsid w:val="00960531"/>
    <w:rsid w:val="00960867"/>
    <w:rsid w:val="00960967"/>
    <w:rsid w:val="00961F22"/>
    <w:rsid w:val="00961FCA"/>
    <w:rsid w:val="009631E8"/>
    <w:rsid w:val="009635E7"/>
    <w:rsid w:val="00963A10"/>
    <w:rsid w:val="009640FF"/>
    <w:rsid w:val="00964989"/>
    <w:rsid w:val="00964B75"/>
    <w:rsid w:val="00964F5C"/>
    <w:rsid w:val="00965094"/>
    <w:rsid w:val="009655F1"/>
    <w:rsid w:val="009658C0"/>
    <w:rsid w:val="00965BFF"/>
    <w:rsid w:val="00965C6B"/>
    <w:rsid w:val="00966430"/>
    <w:rsid w:val="00967551"/>
    <w:rsid w:val="00967FF4"/>
    <w:rsid w:val="0097098E"/>
    <w:rsid w:val="009728D2"/>
    <w:rsid w:val="00972A22"/>
    <w:rsid w:val="00972F92"/>
    <w:rsid w:val="0097419B"/>
    <w:rsid w:val="009746F9"/>
    <w:rsid w:val="00975002"/>
    <w:rsid w:val="00975381"/>
    <w:rsid w:val="009754BE"/>
    <w:rsid w:val="009756AC"/>
    <w:rsid w:val="00975DFD"/>
    <w:rsid w:val="00976213"/>
    <w:rsid w:val="00976600"/>
    <w:rsid w:val="00976D0C"/>
    <w:rsid w:val="00976ECA"/>
    <w:rsid w:val="00977354"/>
    <w:rsid w:val="00980739"/>
    <w:rsid w:val="009811F8"/>
    <w:rsid w:val="00981245"/>
    <w:rsid w:val="009812BE"/>
    <w:rsid w:val="0098204D"/>
    <w:rsid w:val="00982FAF"/>
    <w:rsid w:val="009830D0"/>
    <w:rsid w:val="009836A9"/>
    <w:rsid w:val="009838CC"/>
    <w:rsid w:val="00983D91"/>
    <w:rsid w:val="009845EC"/>
    <w:rsid w:val="00984753"/>
    <w:rsid w:val="00984773"/>
    <w:rsid w:val="00984D2B"/>
    <w:rsid w:val="00984F4E"/>
    <w:rsid w:val="00984FFA"/>
    <w:rsid w:val="00985F59"/>
    <w:rsid w:val="00986275"/>
    <w:rsid w:val="009870F9"/>
    <w:rsid w:val="00987FCC"/>
    <w:rsid w:val="00990337"/>
    <w:rsid w:val="00990614"/>
    <w:rsid w:val="00990F89"/>
    <w:rsid w:val="009917DD"/>
    <w:rsid w:val="00992B42"/>
    <w:rsid w:val="00992C69"/>
    <w:rsid w:val="00992D3B"/>
    <w:rsid w:val="00993B47"/>
    <w:rsid w:val="0099417E"/>
    <w:rsid w:val="00994C2C"/>
    <w:rsid w:val="00995127"/>
    <w:rsid w:val="009958FF"/>
    <w:rsid w:val="00996263"/>
    <w:rsid w:val="00997573"/>
    <w:rsid w:val="009A0A09"/>
    <w:rsid w:val="009A14D8"/>
    <w:rsid w:val="009A1AFB"/>
    <w:rsid w:val="009A2788"/>
    <w:rsid w:val="009A2C80"/>
    <w:rsid w:val="009A3492"/>
    <w:rsid w:val="009A3A74"/>
    <w:rsid w:val="009A4456"/>
    <w:rsid w:val="009A5775"/>
    <w:rsid w:val="009A60FC"/>
    <w:rsid w:val="009A6189"/>
    <w:rsid w:val="009A6675"/>
    <w:rsid w:val="009A7817"/>
    <w:rsid w:val="009A7A84"/>
    <w:rsid w:val="009B148C"/>
    <w:rsid w:val="009B17BB"/>
    <w:rsid w:val="009B1B69"/>
    <w:rsid w:val="009B3669"/>
    <w:rsid w:val="009B3782"/>
    <w:rsid w:val="009B37D9"/>
    <w:rsid w:val="009B38CD"/>
    <w:rsid w:val="009B5C1B"/>
    <w:rsid w:val="009B5FA0"/>
    <w:rsid w:val="009B61A8"/>
    <w:rsid w:val="009B65F3"/>
    <w:rsid w:val="009B6ACF"/>
    <w:rsid w:val="009B7168"/>
    <w:rsid w:val="009B7532"/>
    <w:rsid w:val="009B7BD5"/>
    <w:rsid w:val="009B7F54"/>
    <w:rsid w:val="009C098A"/>
    <w:rsid w:val="009C0B97"/>
    <w:rsid w:val="009C0F44"/>
    <w:rsid w:val="009C1388"/>
    <w:rsid w:val="009C13B3"/>
    <w:rsid w:val="009C2F99"/>
    <w:rsid w:val="009C32A6"/>
    <w:rsid w:val="009C47E5"/>
    <w:rsid w:val="009C4B0C"/>
    <w:rsid w:val="009C577E"/>
    <w:rsid w:val="009C5793"/>
    <w:rsid w:val="009C5BFE"/>
    <w:rsid w:val="009C6348"/>
    <w:rsid w:val="009C6556"/>
    <w:rsid w:val="009C69A2"/>
    <w:rsid w:val="009C73D8"/>
    <w:rsid w:val="009C7945"/>
    <w:rsid w:val="009D01E4"/>
    <w:rsid w:val="009D08BC"/>
    <w:rsid w:val="009D0D3B"/>
    <w:rsid w:val="009D18BC"/>
    <w:rsid w:val="009D1FB8"/>
    <w:rsid w:val="009D279F"/>
    <w:rsid w:val="009D2A9F"/>
    <w:rsid w:val="009D3020"/>
    <w:rsid w:val="009D3369"/>
    <w:rsid w:val="009D363F"/>
    <w:rsid w:val="009D4448"/>
    <w:rsid w:val="009D4C3F"/>
    <w:rsid w:val="009D552E"/>
    <w:rsid w:val="009D5951"/>
    <w:rsid w:val="009D697C"/>
    <w:rsid w:val="009D750A"/>
    <w:rsid w:val="009E0F65"/>
    <w:rsid w:val="009E1007"/>
    <w:rsid w:val="009E14C5"/>
    <w:rsid w:val="009E1A3F"/>
    <w:rsid w:val="009E1CE9"/>
    <w:rsid w:val="009E2389"/>
    <w:rsid w:val="009E27A4"/>
    <w:rsid w:val="009E2A79"/>
    <w:rsid w:val="009E2B1D"/>
    <w:rsid w:val="009E3C3B"/>
    <w:rsid w:val="009E3D02"/>
    <w:rsid w:val="009E4854"/>
    <w:rsid w:val="009E4EB5"/>
    <w:rsid w:val="009E5E44"/>
    <w:rsid w:val="009E64DA"/>
    <w:rsid w:val="009E700C"/>
    <w:rsid w:val="009E79EA"/>
    <w:rsid w:val="009F023F"/>
    <w:rsid w:val="009F0D6F"/>
    <w:rsid w:val="009F109C"/>
    <w:rsid w:val="009F1165"/>
    <w:rsid w:val="009F1C77"/>
    <w:rsid w:val="009F1D67"/>
    <w:rsid w:val="009F2567"/>
    <w:rsid w:val="009F2792"/>
    <w:rsid w:val="009F2EB4"/>
    <w:rsid w:val="009F379B"/>
    <w:rsid w:val="009F445C"/>
    <w:rsid w:val="009F45CA"/>
    <w:rsid w:val="009F4DFF"/>
    <w:rsid w:val="009F523C"/>
    <w:rsid w:val="009F532A"/>
    <w:rsid w:val="009F54F1"/>
    <w:rsid w:val="009F5BC0"/>
    <w:rsid w:val="009F69DB"/>
    <w:rsid w:val="009F6B9D"/>
    <w:rsid w:val="009F7823"/>
    <w:rsid w:val="009F7C31"/>
    <w:rsid w:val="00A00AA0"/>
    <w:rsid w:val="00A00ECC"/>
    <w:rsid w:val="00A01EE6"/>
    <w:rsid w:val="00A03685"/>
    <w:rsid w:val="00A03BA2"/>
    <w:rsid w:val="00A03E78"/>
    <w:rsid w:val="00A047B2"/>
    <w:rsid w:val="00A04AB7"/>
    <w:rsid w:val="00A055B7"/>
    <w:rsid w:val="00A05790"/>
    <w:rsid w:val="00A065ED"/>
    <w:rsid w:val="00A0721A"/>
    <w:rsid w:val="00A07494"/>
    <w:rsid w:val="00A07910"/>
    <w:rsid w:val="00A07B24"/>
    <w:rsid w:val="00A1030F"/>
    <w:rsid w:val="00A104DD"/>
    <w:rsid w:val="00A10AFB"/>
    <w:rsid w:val="00A10DFF"/>
    <w:rsid w:val="00A1215E"/>
    <w:rsid w:val="00A122F6"/>
    <w:rsid w:val="00A132E3"/>
    <w:rsid w:val="00A1357F"/>
    <w:rsid w:val="00A135A9"/>
    <w:rsid w:val="00A135F9"/>
    <w:rsid w:val="00A14936"/>
    <w:rsid w:val="00A14983"/>
    <w:rsid w:val="00A15603"/>
    <w:rsid w:val="00A15DAE"/>
    <w:rsid w:val="00A16099"/>
    <w:rsid w:val="00A168AC"/>
    <w:rsid w:val="00A16B68"/>
    <w:rsid w:val="00A177D7"/>
    <w:rsid w:val="00A17C54"/>
    <w:rsid w:val="00A201BA"/>
    <w:rsid w:val="00A208CD"/>
    <w:rsid w:val="00A214D5"/>
    <w:rsid w:val="00A21D0C"/>
    <w:rsid w:val="00A21EFD"/>
    <w:rsid w:val="00A23080"/>
    <w:rsid w:val="00A23180"/>
    <w:rsid w:val="00A2361E"/>
    <w:rsid w:val="00A23925"/>
    <w:rsid w:val="00A23B27"/>
    <w:rsid w:val="00A240D3"/>
    <w:rsid w:val="00A2429B"/>
    <w:rsid w:val="00A24AAC"/>
    <w:rsid w:val="00A25256"/>
    <w:rsid w:val="00A25C5C"/>
    <w:rsid w:val="00A261BF"/>
    <w:rsid w:val="00A2645D"/>
    <w:rsid w:val="00A266FC"/>
    <w:rsid w:val="00A26839"/>
    <w:rsid w:val="00A26893"/>
    <w:rsid w:val="00A2756E"/>
    <w:rsid w:val="00A27A77"/>
    <w:rsid w:val="00A27CA4"/>
    <w:rsid w:val="00A27E4C"/>
    <w:rsid w:val="00A27FD0"/>
    <w:rsid w:val="00A30157"/>
    <w:rsid w:val="00A301AE"/>
    <w:rsid w:val="00A3073B"/>
    <w:rsid w:val="00A3147C"/>
    <w:rsid w:val="00A315F2"/>
    <w:rsid w:val="00A31C1A"/>
    <w:rsid w:val="00A32192"/>
    <w:rsid w:val="00A325CF"/>
    <w:rsid w:val="00A32A69"/>
    <w:rsid w:val="00A3304E"/>
    <w:rsid w:val="00A334BE"/>
    <w:rsid w:val="00A34173"/>
    <w:rsid w:val="00A343CB"/>
    <w:rsid w:val="00A34497"/>
    <w:rsid w:val="00A34C1E"/>
    <w:rsid w:val="00A3554F"/>
    <w:rsid w:val="00A356D4"/>
    <w:rsid w:val="00A35817"/>
    <w:rsid w:val="00A35853"/>
    <w:rsid w:val="00A36BC5"/>
    <w:rsid w:val="00A37293"/>
    <w:rsid w:val="00A3752B"/>
    <w:rsid w:val="00A408F0"/>
    <w:rsid w:val="00A40ABE"/>
    <w:rsid w:val="00A419EE"/>
    <w:rsid w:val="00A41D55"/>
    <w:rsid w:val="00A4276F"/>
    <w:rsid w:val="00A433F5"/>
    <w:rsid w:val="00A439C8"/>
    <w:rsid w:val="00A45EB7"/>
    <w:rsid w:val="00A45F0F"/>
    <w:rsid w:val="00A46148"/>
    <w:rsid w:val="00A464DB"/>
    <w:rsid w:val="00A4680B"/>
    <w:rsid w:val="00A4693A"/>
    <w:rsid w:val="00A47320"/>
    <w:rsid w:val="00A47CE2"/>
    <w:rsid w:val="00A50AA6"/>
    <w:rsid w:val="00A51352"/>
    <w:rsid w:val="00A51DB3"/>
    <w:rsid w:val="00A52235"/>
    <w:rsid w:val="00A52E6F"/>
    <w:rsid w:val="00A53C35"/>
    <w:rsid w:val="00A53DC4"/>
    <w:rsid w:val="00A54418"/>
    <w:rsid w:val="00A54B08"/>
    <w:rsid w:val="00A54C4F"/>
    <w:rsid w:val="00A5558A"/>
    <w:rsid w:val="00A55850"/>
    <w:rsid w:val="00A55BEA"/>
    <w:rsid w:val="00A55C4A"/>
    <w:rsid w:val="00A5629C"/>
    <w:rsid w:val="00A56DCB"/>
    <w:rsid w:val="00A56FA4"/>
    <w:rsid w:val="00A57533"/>
    <w:rsid w:val="00A57A40"/>
    <w:rsid w:val="00A57BD0"/>
    <w:rsid w:val="00A57C6D"/>
    <w:rsid w:val="00A60209"/>
    <w:rsid w:val="00A60546"/>
    <w:rsid w:val="00A61974"/>
    <w:rsid w:val="00A6197B"/>
    <w:rsid w:val="00A6207A"/>
    <w:rsid w:val="00A6238B"/>
    <w:rsid w:val="00A62520"/>
    <w:rsid w:val="00A62978"/>
    <w:rsid w:val="00A63330"/>
    <w:rsid w:val="00A63414"/>
    <w:rsid w:val="00A638CC"/>
    <w:rsid w:val="00A64383"/>
    <w:rsid w:val="00A64FCA"/>
    <w:rsid w:val="00A65D4B"/>
    <w:rsid w:val="00A65F29"/>
    <w:rsid w:val="00A6610D"/>
    <w:rsid w:val="00A66865"/>
    <w:rsid w:val="00A66F87"/>
    <w:rsid w:val="00A7008C"/>
    <w:rsid w:val="00A70142"/>
    <w:rsid w:val="00A7076F"/>
    <w:rsid w:val="00A7156A"/>
    <w:rsid w:val="00A71E49"/>
    <w:rsid w:val="00A723C6"/>
    <w:rsid w:val="00A72585"/>
    <w:rsid w:val="00A72644"/>
    <w:rsid w:val="00A72816"/>
    <w:rsid w:val="00A72ACB"/>
    <w:rsid w:val="00A73243"/>
    <w:rsid w:val="00A7331B"/>
    <w:rsid w:val="00A733E8"/>
    <w:rsid w:val="00A739AF"/>
    <w:rsid w:val="00A7488E"/>
    <w:rsid w:val="00A748A2"/>
    <w:rsid w:val="00A74CE2"/>
    <w:rsid w:val="00A763D3"/>
    <w:rsid w:val="00A76584"/>
    <w:rsid w:val="00A76B84"/>
    <w:rsid w:val="00A773F1"/>
    <w:rsid w:val="00A775E4"/>
    <w:rsid w:val="00A775F6"/>
    <w:rsid w:val="00A77DBD"/>
    <w:rsid w:val="00A805F9"/>
    <w:rsid w:val="00A81BF2"/>
    <w:rsid w:val="00A81C62"/>
    <w:rsid w:val="00A821F7"/>
    <w:rsid w:val="00A822BF"/>
    <w:rsid w:val="00A825D4"/>
    <w:rsid w:val="00A827C6"/>
    <w:rsid w:val="00A82864"/>
    <w:rsid w:val="00A82A93"/>
    <w:rsid w:val="00A83395"/>
    <w:rsid w:val="00A83AD6"/>
    <w:rsid w:val="00A83E48"/>
    <w:rsid w:val="00A8440D"/>
    <w:rsid w:val="00A844E6"/>
    <w:rsid w:val="00A84841"/>
    <w:rsid w:val="00A8585B"/>
    <w:rsid w:val="00A86547"/>
    <w:rsid w:val="00A8680A"/>
    <w:rsid w:val="00A86C52"/>
    <w:rsid w:val="00A86C98"/>
    <w:rsid w:val="00A86DA5"/>
    <w:rsid w:val="00A879C1"/>
    <w:rsid w:val="00A87A32"/>
    <w:rsid w:val="00A87A42"/>
    <w:rsid w:val="00A87B19"/>
    <w:rsid w:val="00A87F84"/>
    <w:rsid w:val="00A90060"/>
    <w:rsid w:val="00A90669"/>
    <w:rsid w:val="00A91014"/>
    <w:rsid w:val="00A9132B"/>
    <w:rsid w:val="00A916B2"/>
    <w:rsid w:val="00A91DB9"/>
    <w:rsid w:val="00A9275D"/>
    <w:rsid w:val="00A9294E"/>
    <w:rsid w:val="00A932C7"/>
    <w:rsid w:val="00A9359C"/>
    <w:rsid w:val="00A93A22"/>
    <w:rsid w:val="00A94BBE"/>
    <w:rsid w:val="00A94FB4"/>
    <w:rsid w:val="00A95280"/>
    <w:rsid w:val="00A95B16"/>
    <w:rsid w:val="00A968C2"/>
    <w:rsid w:val="00A96E7E"/>
    <w:rsid w:val="00A978E6"/>
    <w:rsid w:val="00A97B44"/>
    <w:rsid w:val="00AA054C"/>
    <w:rsid w:val="00AA0B55"/>
    <w:rsid w:val="00AA11E7"/>
    <w:rsid w:val="00AA120D"/>
    <w:rsid w:val="00AA269E"/>
    <w:rsid w:val="00AA2BEE"/>
    <w:rsid w:val="00AA3743"/>
    <w:rsid w:val="00AA39E5"/>
    <w:rsid w:val="00AA3B78"/>
    <w:rsid w:val="00AA4B7C"/>
    <w:rsid w:val="00AA5280"/>
    <w:rsid w:val="00AA5AC0"/>
    <w:rsid w:val="00AA6AF0"/>
    <w:rsid w:val="00AA6C5F"/>
    <w:rsid w:val="00AA7756"/>
    <w:rsid w:val="00AB02B5"/>
    <w:rsid w:val="00AB1873"/>
    <w:rsid w:val="00AB1922"/>
    <w:rsid w:val="00AB2A46"/>
    <w:rsid w:val="00AB3515"/>
    <w:rsid w:val="00AB39A7"/>
    <w:rsid w:val="00AB40A6"/>
    <w:rsid w:val="00AB5B44"/>
    <w:rsid w:val="00AB6046"/>
    <w:rsid w:val="00AB6107"/>
    <w:rsid w:val="00AB6DCE"/>
    <w:rsid w:val="00AB7C85"/>
    <w:rsid w:val="00AC02D5"/>
    <w:rsid w:val="00AC0A57"/>
    <w:rsid w:val="00AC0BE7"/>
    <w:rsid w:val="00AC0D2C"/>
    <w:rsid w:val="00AC0E44"/>
    <w:rsid w:val="00AC0EEF"/>
    <w:rsid w:val="00AC1066"/>
    <w:rsid w:val="00AC1343"/>
    <w:rsid w:val="00AC16B6"/>
    <w:rsid w:val="00AC1821"/>
    <w:rsid w:val="00AC19F6"/>
    <w:rsid w:val="00AC1BF0"/>
    <w:rsid w:val="00AC1E2F"/>
    <w:rsid w:val="00AC26EA"/>
    <w:rsid w:val="00AC296F"/>
    <w:rsid w:val="00AC340F"/>
    <w:rsid w:val="00AC4016"/>
    <w:rsid w:val="00AC40B4"/>
    <w:rsid w:val="00AC4B08"/>
    <w:rsid w:val="00AC511D"/>
    <w:rsid w:val="00AC562F"/>
    <w:rsid w:val="00AC608C"/>
    <w:rsid w:val="00AC61CE"/>
    <w:rsid w:val="00AC62B8"/>
    <w:rsid w:val="00AC6A65"/>
    <w:rsid w:val="00AC6CD7"/>
    <w:rsid w:val="00AC6DED"/>
    <w:rsid w:val="00AC6FAA"/>
    <w:rsid w:val="00AC766E"/>
    <w:rsid w:val="00AD0EA3"/>
    <w:rsid w:val="00AD10DB"/>
    <w:rsid w:val="00AD114B"/>
    <w:rsid w:val="00AD1A14"/>
    <w:rsid w:val="00AD1EB4"/>
    <w:rsid w:val="00AD2BD2"/>
    <w:rsid w:val="00AD2E54"/>
    <w:rsid w:val="00AD354E"/>
    <w:rsid w:val="00AD358F"/>
    <w:rsid w:val="00AD3A9F"/>
    <w:rsid w:val="00AD3CCA"/>
    <w:rsid w:val="00AD44D1"/>
    <w:rsid w:val="00AD4AA0"/>
    <w:rsid w:val="00AD54A7"/>
    <w:rsid w:val="00AD6E05"/>
    <w:rsid w:val="00AD6E8E"/>
    <w:rsid w:val="00AD7287"/>
    <w:rsid w:val="00AD7655"/>
    <w:rsid w:val="00AD7FCD"/>
    <w:rsid w:val="00AE05E9"/>
    <w:rsid w:val="00AE0780"/>
    <w:rsid w:val="00AE08B6"/>
    <w:rsid w:val="00AE1E0D"/>
    <w:rsid w:val="00AE27DE"/>
    <w:rsid w:val="00AE2A49"/>
    <w:rsid w:val="00AE307E"/>
    <w:rsid w:val="00AE34B5"/>
    <w:rsid w:val="00AE35A5"/>
    <w:rsid w:val="00AE39ED"/>
    <w:rsid w:val="00AE3F4A"/>
    <w:rsid w:val="00AE42E9"/>
    <w:rsid w:val="00AE483F"/>
    <w:rsid w:val="00AE4BEC"/>
    <w:rsid w:val="00AE4F71"/>
    <w:rsid w:val="00AE547B"/>
    <w:rsid w:val="00AE59E2"/>
    <w:rsid w:val="00AE63C6"/>
    <w:rsid w:val="00AE6B66"/>
    <w:rsid w:val="00AE7247"/>
    <w:rsid w:val="00AE72A2"/>
    <w:rsid w:val="00AE7AC4"/>
    <w:rsid w:val="00AE7BA6"/>
    <w:rsid w:val="00AF00FC"/>
    <w:rsid w:val="00AF01E9"/>
    <w:rsid w:val="00AF0F5C"/>
    <w:rsid w:val="00AF1122"/>
    <w:rsid w:val="00AF1208"/>
    <w:rsid w:val="00AF1394"/>
    <w:rsid w:val="00AF21E5"/>
    <w:rsid w:val="00AF2497"/>
    <w:rsid w:val="00AF2AC1"/>
    <w:rsid w:val="00AF2D54"/>
    <w:rsid w:val="00AF3B6B"/>
    <w:rsid w:val="00AF3C95"/>
    <w:rsid w:val="00AF576D"/>
    <w:rsid w:val="00AF5869"/>
    <w:rsid w:val="00AF5AA7"/>
    <w:rsid w:val="00AF5AE2"/>
    <w:rsid w:val="00AF6071"/>
    <w:rsid w:val="00AF611D"/>
    <w:rsid w:val="00AF6264"/>
    <w:rsid w:val="00AF6692"/>
    <w:rsid w:val="00AF765D"/>
    <w:rsid w:val="00B006CE"/>
    <w:rsid w:val="00B010DA"/>
    <w:rsid w:val="00B01958"/>
    <w:rsid w:val="00B026A1"/>
    <w:rsid w:val="00B0277C"/>
    <w:rsid w:val="00B02788"/>
    <w:rsid w:val="00B02E9C"/>
    <w:rsid w:val="00B03256"/>
    <w:rsid w:val="00B036D1"/>
    <w:rsid w:val="00B0440F"/>
    <w:rsid w:val="00B045B5"/>
    <w:rsid w:val="00B0461D"/>
    <w:rsid w:val="00B04B98"/>
    <w:rsid w:val="00B05BF3"/>
    <w:rsid w:val="00B05CEC"/>
    <w:rsid w:val="00B05F1E"/>
    <w:rsid w:val="00B05F70"/>
    <w:rsid w:val="00B062FA"/>
    <w:rsid w:val="00B069A1"/>
    <w:rsid w:val="00B07094"/>
    <w:rsid w:val="00B070FA"/>
    <w:rsid w:val="00B071E7"/>
    <w:rsid w:val="00B07B15"/>
    <w:rsid w:val="00B07EA0"/>
    <w:rsid w:val="00B07EEC"/>
    <w:rsid w:val="00B10081"/>
    <w:rsid w:val="00B10756"/>
    <w:rsid w:val="00B10C9F"/>
    <w:rsid w:val="00B1109D"/>
    <w:rsid w:val="00B11A53"/>
    <w:rsid w:val="00B122B4"/>
    <w:rsid w:val="00B125BA"/>
    <w:rsid w:val="00B12A3C"/>
    <w:rsid w:val="00B130E9"/>
    <w:rsid w:val="00B13281"/>
    <w:rsid w:val="00B13606"/>
    <w:rsid w:val="00B13C1C"/>
    <w:rsid w:val="00B147D1"/>
    <w:rsid w:val="00B15393"/>
    <w:rsid w:val="00B15CA1"/>
    <w:rsid w:val="00B15CF4"/>
    <w:rsid w:val="00B15EAD"/>
    <w:rsid w:val="00B15EEC"/>
    <w:rsid w:val="00B15FF9"/>
    <w:rsid w:val="00B169DB"/>
    <w:rsid w:val="00B16CBC"/>
    <w:rsid w:val="00B172F3"/>
    <w:rsid w:val="00B1758F"/>
    <w:rsid w:val="00B1763B"/>
    <w:rsid w:val="00B17912"/>
    <w:rsid w:val="00B17EA7"/>
    <w:rsid w:val="00B20235"/>
    <w:rsid w:val="00B21DC2"/>
    <w:rsid w:val="00B22602"/>
    <w:rsid w:val="00B23B6F"/>
    <w:rsid w:val="00B240AD"/>
    <w:rsid w:val="00B254A2"/>
    <w:rsid w:val="00B257BC"/>
    <w:rsid w:val="00B26C08"/>
    <w:rsid w:val="00B274C4"/>
    <w:rsid w:val="00B27BE7"/>
    <w:rsid w:val="00B30BBE"/>
    <w:rsid w:val="00B31CAE"/>
    <w:rsid w:val="00B331E2"/>
    <w:rsid w:val="00B3339D"/>
    <w:rsid w:val="00B33870"/>
    <w:rsid w:val="00B3467F"/>
    <w:rsid w:val="00B34731"/>
    <w:rsid w:val="00B34A92"/>
    <w:rsid w:val="00B362F4"/>
    <w:rsid w:val="00B36819"/>
    <w:rsid w:val="00B36A79"/>
    <w:rsid w:val="00B36F9B"/>
    <w:rsid w:val="00B371B9"/>
    <w:rsid w:val="00B3735E"/>
    <w:rsid w:val="00B37DDF"/>
    <w:rsid w:val="00B37DEF"/>
    <w:rsid w:val="00B37F6A"/>
    <w:rsid w:val="00B37FB0"/>
    <w:rsid w:val="00B40C86"/>
    <w:rsid w:val="00B41825"/>
    <w:rsid w:val="00B41CF1"/>
    <w:rsid w:val="00B41FE4"/>
    <w:rsid w:val="00B420AD"/>
    <w:rsid w:val="00B422BC"/>
    <w:rsid w:val="00B4264C"/>
    <w:rsid w:val="00B4415A"/>
    <w:rsid w:val="00B44388"/>
    <w:rsid w:val="00B44EB8"/>
    <w:rsid w:val="00B450B5"/>
    <w:rsid w:val="00B45217"/>
    <w:rsid w:val="00B459A3"/>
    <w:rsid w:val="00B46156"/>
    <w:rsid w:val="00B463CD"/>
    <w:rsid w:val="00B46487"/>
    <w:rsid w:val="00B46794"/>
    <w:rsid w:val="00B47456"/>
    <w:rsid w:val="00B47AB3"/>
    <w:rsid w:val="00B47AC0"/>
    <w:rsid w:val="00B47C13"/>
    <w:rsid w:val="00B47DE7"/>
    <w:rsid w:val="00B50A11"/>
    <w:rsid w:val="00B51631"/>
    <w:rsid w:val="00B517ED"/>
    <w:rsid w:val="00B51AC1"/>
    <w:rsid w:val="00B51CC3"/>
    <w:rsid w:val="00B52479"/>
    <w:rsid w:val="00B52E7B"/>
    <w:rsid w:val="00B53070"/>
    <w:rsid w:val="00B530F3"/>
    <w:rsid w:val="00B53A6C"/>
    <w:rsid w:val="00B53AFF"/>
    <w:rsid w:val="00B53E6B"/>
    <w:rsid w:val="00B5415F"/>
    <w:rsid w:val="00B548B8"/>
    <w:rsid w:val="00B548EF"/>
    <w:rsid w:val="00B54C82"/>
    <w:rsid w:val="00B551F4"/>
    <w:rsid w:val="00B55AD4"/>
    <w:rsid w:val="00B563E7"/>
    <w:rsid w:val="00B613AC"/>
    <w:rsid w:val="00B61484"/>
    <w:rsid w:val="00B616F2"/>
    <w:rsid w:val="00B61758"/>
    <w:rsid w:val="00B61D11"/>
    <w:rsid w:val="00B624FE"/>
    <w:rsid w:val="00B63D7A"/>
    <w:rsid w:val="00B63E29"/>
    <w:rsid w:val="00B63E78"/>
    <w:rsid w:val="00B63F87"/>
    <w:rsid w:val="00B64F5D"/>
    <w:rsid w:val="00B65D37"/>
    <w:rsid w:val="00B65F0B"/>
    <w:rsid w:val="00B661B1"/>
    <w:rsid w:val="00B664FD"/>
    <w:rsid w:val="00B67FBA"/>
    <w:rsid w:val="00B707BC"/>
    <w:rsid w:val="00B71CE5"/>
    <w:rsid w:val="00B71E19"/>
    <w:rsid w:val="00B71E79"/>
    <w:rsid w:val="00B721D7"/>
    <w:rsid w:val="00B722FF"/>
    <w:rsid w:val="00B73CAA"/>
    <w:rsid w:val="00B74359"/>
    <w:rsid w:val="00B74575"/>
    <w:rsid w:val="00B752D5"/>
    <w:rsid w:val="00B759C2"/>
    <w:rsid w:val="00B76386"/>
    <w:rsid w:val="00B76C34"/>
    <w:rsid w:val="00B76F47"/>
    <w:rsid w:val="00B774FF"/>
    <w:rsid w:val="00B77E5A"/>
    <w:rsid w:val="00B77ED0"/>
    <w:rsid w:val="00B77F96"/>
    <w:rsid w:val="00B77FA1"/>
    <w:rsid w:val="00B8119D"/>
    <w:rsid w:val="00B81B39"/>
    <w:rsid w:val="00B81DB0"/>
    <w:rsid w:val="00B81E0F"/>
    <w:rsid w:val="00B8241A"/>
    <w:rsid w:val="00B824EB"/>
    <w:rsid w:val="00B82968"/>
    <w:rsid w:val="00B83D83"/>
    <w:rsid w:val="00B847CC"/>
    <w:rsid w:val="00B849B2"/>
    <w:rsid w:val="00B859AF"/>
    <w:rsid w:val="00B86140"/>
    <w:rsid w:val="00B86387"/>
    <w:rsid w:val="00B8693F"/>
    <w:rsid w:val="00B86A00"/>
    <w:rsid w:val="00B86BD8"/>
    <w:rsid w:val="00B8741B"/>
    <w:rsid w:val="00B90959"/>
    <w:rsid w:val="00B90B07"/>
    <w:rsid w:val="00B91034"/>
    <w:rsid w:val="00B9131D"/>
    <w:rsid w:val="00B9145A"/>
    <w:rsid w:val="00B91461"/>
    <w:rsid w:val="00B92A8E"/>
    <w:rsid w:val="00B92F74"/>
    <w:rsid w:val="00B9312D"/>
    <w:rsid w:val="00B932F0"/>
    <w:rsid w:val="00B93BAB"/>
    <w:rsid w:val="00B9465E"/>
    <w:rsid w:val="00B94D6D"/>
    <w:rsid w:val="00B950AE"/>
    <w:rsid w:val="00B955DD"/>
    <w:rsid w:val="00B9585C"/>
    <w:rsid w:val="00B9697C"/>
    <w:rsid w:val="00B97D2C"/>
    <w:rsid w:val="00B97F42"/>
    <w:rsid w:val="00BA04F5"/>
    <w:rsid w:val="00BA0A2E"/>
    <w:rsid w:val="00BA13B7"/>
    <w:rsid w:val="00BA13BC"/>
    <w:rsid w:val="00BA16F7"/>
    <w:rsid w:val="00BA18BA"/>
    <w:rsid w:val="00BA2F84"/>
    <w:rsid w:val="00BA357E"/>
    <w:rsid w:val="00BA3EBB"/>
    <w:rsid w:val="00BA43F5"/>
    <w:rsid w:val="00BA4754"/>
    <w:rsid w:val="00BA4A7B"/>
    <w:rsid w:val="00BA4DFE"/>
    <w:rsid w:val="00BA54A5"/>
    <w:rsid w:val="00BA55B1"/>
    <w:rsid w:val="00BA5AE5"/>
    <w:rsid w:val="00BA6E0D"/>
    <w:rsid w:val="00BA73BB"/>
    <w:rsid w:val="00BA7A1C"/>
    <w:rsid w:val="00BA7DA8"/>
    <w:rsid w:val="00BA7E4F"/>
    <w:rsid w:val="00BB05E0"/>
    <w:rsid w:val="00BB09BE"/>
    <w:rsid w:val="00BB1A92"/>
    <w:rsid w:val="00BB2615"/>
    <w:rsid w:val="00BB31A2"/>
    <w:rsid w:val="00BB359B"/>
    <w:rsid w:val="00BB37A1"/>
    <w:rsid w:val="00BB4462"/>
    <w:rsid w:val="00BB56BA"/>
    <w:rsid w:val="00BB591C"/>
    <w:rsid w:val="00BB5C64"/>
    <w:rsid w:val="00BB65E0"/>
    <w:rsid w:val="00BB6BAD"/>
    <w:rsid w:val="00BB6FB0"/>
    <w:rsid w:val="00BB72C9"/>
    <w:rsid w:val="00BB777B"/>
    <w:rsid w:val="00BB7DAB"/>
    <w:rsid w:val="00BC0341"/>
    <w:rsid w:val="00BC0CE2"/>
    <w:rsid w:val="00BC1108"/>
    <w:rsid w:val="00BC232E"/>
    <w:rsid w:val="00BC316A"/>
    <w:rsid w:val="00BC35D4"/>
    <w:rsid w:val="00BC4377"/>
    <w:rsid w:val="00BC4EF1"/>
    <w:rsid w:val="00BC51A8"/>
    <w:rsid w:val="00BC52C7"/>
    <w:rsid w:val="00BC597B"/>
    <w:rsid w:val="00BC5E02"/>
    <w:rsid w:val="00BC7015"/>
    <w:rsid w:val="00BC7061"/>
    <w:rsid w:val="00BD06D6"/>
    <w:rsid w:val="00BD0A26"/>
    <w:rsid w:val="00BD17EC"/>
    <w:rsid w:val="00BD1E85"/>
    <w:rsid w:val="00BD2623"/>
    <w:rsid w:val="00BD2976"/>
    <w:rsid w:val="00BD2CE5"/>
    <w:rsid w:val="00BD2F3D"/>
    <w:rsid w:val="00BD2FAB"/>
    <w:rsid w:val="00BD37E8"/>
    <w:rsid w:val="00BD38C7"/>
    <w:rsid w:val="00BD3B63"/>
    <w:rsid w:val="00BD3DCF"/>
    <w:rsid w:val="00BD3F99"/>
    <w:rsid w:val="00BD4D95"/>
    <w:rsid w:val="00BD5153"/>
    <w:rsid w:val="00BD5531"/>
    <w:rsid w:val="00BD55E2"/>
    <w:rsid w:val="00BD5771"/>
    <w:rsid w:val="00BD57AE"/>
    <w:rsid w:val="00BD5FED"/>
    <w:rsid w:val="00BD616C"/>
    <w:rsid w:val="00BD6797"/>
    <w:rsid w:val="00BD720E"/>
    <w:rsid w:val="00BD7C4B"/>
    <w:rsid w:val="00BD7EC3"/>
    <w:rsid w:val="00BE02A8"/>
    <w:rsid w:val="00BE0335"/>
    <w:rsid w:val="00BE0522"/>
    <w:rsid w:val="00BE0ACE"/>
    <w:rsid w:val="00BE154A"/>
    <w:rsid w:val="00BE1B91"/>
    <w:rsid w:val="00BE2370"/>
    <w:rsid w:val="00BE28E3"/>
    <w:rsid w:val="00BE3036"/>
    <w:rsid w:val="00BE3616"/>
    <w:rsid w:val="00BE3813"/>
    <w:rsid w:val="00BE48C3"/>
    <w:rsid w:val="00BE4F5E"/>
    <w:rsid w:val="00BE555B"/>
    <w:rsid w:val="00BE58AC"/>
    <w:rsid w:val="00BE5E9B"/>
    <w:rsid w:val="00BE5F41"/>
    <w:rsid w:val="00BE6228"/>
    <w:rsid w:val="00BE6578"/>
    <w:rsid w:val="00BE6BEA"/>
    <w:rsid w:val="00BE6C51"/>
    <w:rsid w:val="00BE6D74"/>
    <w:rsid w:val="00BE6EFF"/>
    <w:rsid w:val="00BE7C71"/>
    <w:rsid w:val="00BF001B"/>
    <w:rsid w:val="00BF10B5"/>
    <w:rsid w:val="00BF1F8F"/>
    <w:rsid w:val="00BF24CA"/>
    <w:rsid w:val="00BF3619"/>
    <w:rsid w:val="00BF373E"/>
    <w:rsid w:val="00BF3EE7"/>
    <w:rsid w:val="00BF4CBA"/>
    <w:rsid w:val="00BF4DEA"/>
    <w:rsid w:val="00BF51AE"/>
    <w:rsid w:val="00BF5E7E"/>
    <w:rsid w:val="00BF6032"/>
    <w:rsid w:val="00BF629A"/>
    <w:rsid w:val="00BF6542"/>
    <w:rsid w:val="00BF7A37"/>
    <w:rsid w:val="00BF7A75"/>
    <w:rsid w:val="00BF7C8A"/>
    <w:rsid w:val="00C00104"/>
    <w:rsid w:val="00C00223"/>
    <w:rsid w:val="00C0040C"/>
    <w:rsid w:val="00C0054B"/>
    <w:rsid w:val="00C0171D"/>
    <w:rsid w:val="00C01BA8"/>
    <w:rsid w:val="00C02D18"/>
    <w:rsid w:val="00C034BE"/>
    <w:rsid w:val="00C04197"/>
    <w:rsid w:val="00C04788"/>
    <w:rsid w:val="00C04E77"/>
    <w:rsid w:val="00C05DE8"/>
    <w:rsid w:val="00C05E9B"/>
    <w:rsid w:val="00C07438"/>
    <w:rsid w:val="00C077CF"/>
    <w:rsid w:val="00C07933"/>
    <w:rsid w:val="00C07B14"/>
    <w:rsid w:val="00C10B28"/>
    <w:rsid w:val="00C11D2B"/>
    <w:rsid w:val="00C133ED"/>
    <w:rsid w:val="00C13539"/>
    <w:rsid w:val="00C1358C"/>
    <w:rsid w:val="00C1396B"/>
    <w:rsid w:val="00C13FF2"/>
    <w:rsid w:val="00C149EE"/>
    <w:rsid w:val="00C151D9"/>
    <w:rsid w:val="00C15AE3"/>
    <w:rsid w:val="00C16A50"/>
    <w:rsid w:val="00C17660"/>
    <w:rsid w:val="00C17A85"/>
    <w:rsid w:val="00C17B88"/>
    <w:rsid w:val="00C20923"/>
    <w:rsid w:val="00C210C2"/>
    <w:rsid w:val="00C210FC"/>
    <w:rsid w:val="00C21159"/>
    <w:rsid w:val="00C211B6"/>
    <w:rsid w:val="00C218EC"/>
    <w:rsid w:val="00C21D4C"/>
    <w:rsid w:val="00C21DDD"/>
    <w:rsid w:val="00C22209"/>
    <w:rsid w:val="00C223AD"/>
    <w:rsid w:val="00C226EF"/>
    <w:rsid w:val="00C241C6"/>
    <w:rsid w:val="00C24BF3"/>
    <w:rsid w:val="00C250D1"/>
    <w:rsid w:val="00C256E5"/>
    <w:rsid w:val="00C25C20"/>
    <w:rsid w:val="00C25C85"/>
    <w:rsid w:val="00C2615F"/>
    <w:rsid w:val="00C262CC"/>
    <w:rsid w:val="00C26368"/>
    <w:rsid w:val="00C26515"/>
    <w:rsid w:val="00C266E9"/>
    <w:rsid w:val="00C269B6"/>
    <w:rsid w:val="00C26B8D"/>
    <w:rsid w:val="00C26FC2"/>
    <w:rsid w:val="00C279A9"/>
    <w:rsid w:val="00C30B41"/>
    <w:rsid w:val="00C3183A"/>
    <w:rsid w:val="00C322A9"/>
    <w:rsid w:val="00C32ADC"/>
    <w:rsid w:val="00C33129"/>
    <w:rsid w:val="00C3337F"/>
    <w:rsid w:val="00C33381"/>
    <w:rsid w:val="00C3396E"/>
    <w:rsid w:val="00C33EA0"/>
    <w:rsid w:val="00C34477"/>
    <w:rsid w:val="00C34D05"/>
    <w:rsid w:val="00C35151"/>
    <w:rsid w:val="00C3518E"/>
    <w:rsid w:val="00C3535D"/>
    <w:rsid w:val="00C35648"/>
    <w:rsid w:val="00C35852"/>
    <w:rsid w:val="00C36792"/>
    <w:rsid w:val="00C36AE1"/>
    <w:rsid w:val="00C377EC"/>
    <w:rsid w:val="00C3784A"/>
    <w:rsid w:val="00C378F2"/>
    <w:rsid w:val="00C37BA1"/>
    <w:rsid w:val="00C37C4B"/>
    <w:rsid w:val="00C37C97"/>
    <w:rsid w:val="00C4079F"/>
    <w:rsid w:val="00C40AC6"/>
    <w:rsid w:val="00C41018"/>
    <w:rsid w:val="00C41416"/>
    <w:rsid w:val="00C41524"/>
    <w:rsid w:val="00C41A0A"/>
    <w:rsid w:val="00C41AEC"/>
    <w:rsid w:val="00C41DA4"/>
    <w:rsid w:val="00C425AC"/>
    <w:rsid w:val="00C44829"/>
    <w:rsid w:val="00C46389"/>
    <w:rsid w:val="00C463E8"/>
    <w:rsid w:val="00C4701C"/>
    <w:rsid w:val="00C47133"/>
    <w:rsid w:val="00C47259"/>
    <w:rsid w:val="00C47583"/>
    <w:rsid w:val="00C476B0"/>
    <w:rsid w:val="00C47C91"/>
    <w:rsid w:val="00C47ED8"/>
    <w:rsid w:val="00C503A3"/>
    <w:rsid w:val="00C50668"/>
    <w:rsid w:val="00C509B5"/>
    <w:rsid w:val="00C50CA5"/>
    <w:rsid w:val="00C512C6"/>
    <w:rsid w:val="00C51414"/>
    <w:rsid w:val="00C51458"/>
    <w:rsid w:val="00C517BD"/>
    <w:rsid w:val="00C523A4"/>
    <w:rsid w:val="00C525EC"/>
    <w:rsid w:val="00C52616"/>
    <w:rsid w:val="00C534EC"/>
    <w:rsid w:val="00C53566"/>
    <w:rsid w:val="00C53580"/>
    <w:rsid w:val="00C53608"/>
    <w:rsid w:val="00C53943"/>
    <w:rsid w:val="00C54ACE"/>
    <w:rsid w:val="00C54CAD"/>
    <w:rsid w:val="00C5527B"/>
    <w:rsid w:val="00C55429"/>
    <w:rsid w:val="00C56332"/>
    <w:rsid w:val="00C5670F"/>
    <w:rsid w:val="00C56A59"/>
    <w:rsid w:val="00C56E6B"/>
    <w:rsid w:val="00C60AAF"/>
    <w:rsid w:val="00C6122A"/>
    <w:rsid w:val="00C61919"/>
    <w:rsid w:val="00C619E4"/>
    <w:rsid w:val="00C619F3"/>
    <w:rsid w:val="00C61E22"/>
    <w:rsid w:val="00C61E53"/>
    <w:rsid w:val="00C6219E"/>
    <w:rsid w:val="00C62375"/>
    <w:rsid w:val="00C62D32"/>
    <w:rsid w:val="00C63828"/>
    <w:rsid w:val="00C63845"/>
    <w:rsid w:val="00C63B86"/>
    <w:rsid w:val="00C63D78"/>
    <w:rsid w:val="00C63F20"/>
    <w:rsid w:val="00C63F6E"/>
    <w:rsid w:val="00C64FA6"/>
    <w:rsid w:val="00C659C4"/>
    <w:rsid w:val="00C65A8F"/>
    <w:rsid w:val="00C66409"/>
    <w:rsid w:val="00C665FE"/>
    <w:rsid w:val="00C66FE0"/>
    <w:rsid w:val="00C678E1"/>
    <w:rsid w:val="00C67B83"/>
    <w:rsid w:val="00C70880"/>
    <w:rsid w:val="00C70C91"/>
    <w:rsid w:val="00C70F31"/>
    <w:rsid w:val="00C71CBF"/>
    <w:rsid w:val="00C71EDA"/>
    <w:rsid w:val="00C749FB"/>
    <w:rsid w:val="00C758CB"/>
    <w:rsid w:val="00C759EE"/>
    <w:rsid w:val="00C7668C"/>
    <w:rsid w:val="00C76A72"/>
    <w:rsid w:val="00C76AD3"/>
    <w:rsid w:val="00C76BB6"/>
    <w:rsid w:val="00C77AD7"/>
    <w:rsid w:val="00C77DDD"/>
    <w:rsid w:val="00C800F1"/>
    <w:rsid w:val="00C8014D"/>
    <w:rsid w:val="00C80510"/>
    <w:rsid w:val="00C807C3"/>
    <w:rsid w:val="00C80F0A"/>
    <w:rsid w:val="00C815BA"/>
    <w:rsid w:val="00C82EBE"/>
    <w:rsid w:val="00C831DF"/>
    <w:rsid w:val="00C835F3"/>
    <w:rsid w:val="00C83DED"/>
    <w:rsid w:val="00C83F26"/>
    <w:rsid w:val="00C84545"/>
    <w:rsid w:val="00C848DB"/>
    <w:rsid w:val="00C84A6E"/>
    <w:rsid w:val="00C84E5E"/>
    <w:rsid w:val="00C851DE"/>
    <w:rsid w:val="00C86409"/>
    <w:rsid w:val="00C86534"/>
    <w:rsid w:val="00C86772"/>
    <w:rsid w:val="00C875D6"/>
    <w:rsid w:val="00C87605"/>
    <w:rsid w:val="00C876B4"/>
    <w:rsid w:val="00C878AE"/>
    <w:rsid w:val="00C87D61"/>
    <w:rsid w:val="00C92147"/>
    <w:rsid w:val="00C92166"/>
    <w:rsid w:val="00C92490"/>
    <w:rsid w:val="00C92694"/>
    <w:rsid w:val="00C92D82"/>
    <w:rsid w:val="00C93BB2"/>
    <w:rsid w:val="00C93F24"/>
    <w:rsid w:val="00C93F7D"/>
    <w:rsid w:val="00C944A4"/>
    <w:rsid w:val="00C94BC4"/>
    <w:rsid w:val="00C97A45"/>
    <w:rsid w:val="00C97CE7"/>
    <w:rsid w:val="00CA0C5A"/>
    <w:rsid w:val="00CA1CD1"/>
    <w:rsid w:val="00CA1DF1"/>
    <w:rsid w:val="00CA1FD0"/>
    <w:rsid w:val="00CA2019"/>
    <w:rsid w:val="00CA2306"/>
    <w:rsid w:val="00CA3CAF"/>
    <w:rsid w:val="00CA4401"/>
    <w:rsid w:val="00CA4B86"/>
    <w:rsid w:val="00CA5B33"/>
    <w:rsid w:val="00CA6170"/>
    <w:rsid w:val="00CA62F0"/>
    <w:rsid w:val="00CA7023"/>
    <w:rsid w:val="00CA751F"/>
    <w:rsid w:val="00CB031B"/>
    <w:rsid w:val="00CB05B4"/>
    <w:rsid w:val="00CB07B0"/>
    <w:rsid w:val="00CB0CD1"/>
    <w:rsid w:val="00CB18B9"/>
    <w:rsid w:val="00CB1BFB"/>
    <w:rsid w:val="00CB2054"/>
    <w:rsid w:val="00CB2D37"/>
    <w:rsid w:val="00CB3BDD"/>
    <w:rsid w:val="00CB3E18"/>
    <w:rsid w:val="00CB5550"/>
    <w:rsid w:val="00CB6369"/>
    <w:rsid w:val="00CB65EE"/>
    <w:rsid w:val="00CB6930"/>
    <w:rsid w:val="00CB6F53"/>
    <w:rsid w:val="00CC01D0"/>
    <w:rsid w:val="00CC0494"/>
    <w:rsid w:val="00CC2312"/>
    <w:rsid w:val="00CC254F"/>
    <w:rsid w:val="00CC2FFF"/>
    <w:rsid w:val="00CC340A"/>
    <w:rsid w:val="00CC37CD"/>
    <w:rsid w:val="00CC3ACB"/>
    <w:rsid w:val="00CC494B"/>
    <w:rsid w:val="00CC5146"/>
    <w:rsid w:val="00CC5451"/>
    <w:rsid w:val="00CC599F"/>
    <w:rsid w:val="00CC5D7C"/>
    <w:rsid w:val="00CC622B"/>
    <w:rsid w:val="00CC6D80"/>
    <w:rsid w:val="00CC7562"/>
    <w:rsid w:val="00CC77ED"/>
    <w:rsid w:val="00CD07F8"/>
    <w:rsid w:val="00CD0A7D"/>
    <w:rsid w:val="00CD0FB3"/>
    <w:rsid w:val="00CD11C2"/>
    <w:rsid w:val="00CD2DFE"/>
    <w:rsid w:val="00CD42FF"/>
    <w:rsid w:val="00CD46B9"/>
    <w:rsid w:val="00CD55C7"/>
    <w:rsid w:val="00CD6132"/>
    <w:rsid w:val="00CD62F6"/>
    <w:rsid w:val="00CD68C0"/>
    <w:rsid w:val="00CD6AF1"/>
    <w:rsid w:val="00CD7138"/>
    <w:rsid w:val="00CD739A"/>
    <w:rsid w:val="00CD73D5"/>
    <w:rsid w:val="00CD7AD8"/>
    <w:rsid w:val="00CD7DB1"/>
    <w:rsid w:val="00CE0444"/>
    <w:rsid w:val="00CE07B4"/>
    <w:rsid w:val="00CE0A7B"/>
    <w:rsid w:val="00CE1114"/>
    <w:rsid w:val="00CE136B"/>
    <w:rsid w:val="00CE173E"/>
    <w:rsid w:val="00CE1742"/>
    <w:rsid w:val="00CE18BE"/>
    <w:rsid w:val="00CE1EA7"/>
    <w:rsid w:val="00CE2ECD"/>
    <w:rsid w:val="00CE2FAC"/>
    <w:rsid w:val="00CE30EB"/>
    <w:rsid w:val="00CE3DA0"/>
    <w:rsid w:val="00CE3FBE"/>
    <w:rsid w:val="00CE424A"/>
    <w:rsid w:val="00CE441D"/>
    <w:rsid w:val="00CE57CF"/>
    <w:rsid w:val="00CE59B1"/>
    <w:rsid w:val="00CE5B99"/>
    <w:rsid w:val="00CE6642"/>
    <w:rsid w:val="00CE69BF"/>
    <w:rsid w:val="00CE768D"/>
    <w:rsid w:val="00CF0E6E"/>
    <w:rsid w:val="00CF11A9"/>
    <w:rsid w:val="00CF17AC"/>
    <w:rsid w:val="00CF195F"/>
    <w:rsid w:val="00CF1D1E"/>
    <w:rsid w:val="00CF21FD"/>
    <w:rsid w:val="00CF23F2"/>
    <w:rsid w:val="00CF262B"/>
    <w:rsid w:val="00CF2C5C"/>
    <w:rsid w:val="00CF37CD"/>
    <w:rsid w:val="00CF3DF2"/>
    <w:rsid w:val="00CF436E"/>
    <w:rsid w:val="00CF46C9"/>
    <w:rsid w:val="00CF48F4"/>
    <w:rsid w:val="00CF4B64"/>
    <w:rsid w:val="00CF50AB"/>
    <w:rsid w:val="00CF54AE"/>
    <w:rsid w:val="00CF56D2"/>
    <w:rsid w:val="00CF5DB4"/>
    <w:rsid w:val="00CF6499"/>
    <w:rsid w:val="00CF722C"/>
    <w:rsid w:val="00CF77BD"/>
    <w:rsid w:val="00CF7F63"/>
    <w:rsid w:val="00D01466"/>
    <w:rsid w:val="00D01C0D"/>
    <w:rsid w:val="00D03056"/>
    <w:rsid w:val="00D032C0"/>
    <w:rsid w:val="00D03868"/>
    <w:rsid w:val="00D03DB0"/>
    <w:rsid w:val="00D04168"/>
    <w:rsid w:val="00D042A9"/>
    <w:rsid w:val="00D04775"/>
    <w:rsid w:val="00D04F23"/>
    <w:rsid w:val="00D05C60"/>
    <w:rsid w:val="00D05F01"/>
    <w:rsid w:val="00D065BC"/>
    <w:rsid w:val="00D0693B"/>
    <w:rsid w:val="00D06B8C"/>
    <w:rsid w:val="00D06C23"/>
    <w:rsid w:val="00D07380"/>
    <w:rsid w:val="00D0743C"/>
    <w:rsid w:val="00D07D38"/>
    <w:rsid w:val="00D100E3"/>
    <w:rsid w:val="00D10CE3"/>
    <w:rsid w:val="00D1121C"/>
    <w:rsid w:val="00D113C5"/>
    <w:rsid w:val="00D11595"/>
    <w:rsid w:val="00D117BA"/>
    <w:rsid w:val="00D11A7D"/>
    <w:rsid w:val="00D12491"/>
    <w:rsid w:val="00D129F3"/>
    <w:rsid w:val="00D12BA1"/>
    <w:rsid w:val="00D139E0"/>
    <w:rsid w:val="00D1483D"/>
    <w:rsid w:val="00D14A28"/>
    <w:rsid w:val="00D14F2A"/>
    <w:rsid w:val="00D1503F"/>
    <w:rsid w:val="00D1513C"/>
    <w:rsid w:val="00D15954"/>
    <w:rsid w:val="00D15BCF"/>
    <w:rsid w:val="00D15C8F"/>
    <w:rsid w:val="00D15C95"/>
    <w:rsid w:val="00D16826"/>
    <w:rsid w:val="00D16C50"/>
    <w:rsid w:val="00D17627"/>
    <w:rsid w:val="00D213B7"/>
    <w:rsid w:val="00D24B15"/>
    <w:rsid w:val="00D24D04"/>
    <w:rsid w:val="00D252C4"/>
    <w:rsid w:val="00D255AE"/>
    <w:rsid w:val="00D2569C"/>
    <w:rsid w:val="00D25922"/>
    <w:rsid w:val="00D26728"/>
    <w:rsid w:val="00D26D88"/>
    <w:rsid w:val="00D279BE"/>
    <w:rsid w:val="00D27D03"/>
    <w:rsid w:val="00D30106"/>
    <w:rsid w:val="00D30371"/>
    <w:rsid w:val="00D31599"/>
    <w:rsid w:val="00D31D47"/>
    <w:rsid w:val="00D3246A"/>
    <w:rsid w:val="00D3267C"/>
    <w:rsid w:val="00D32BD2"/>
    <w:rsid w:val="00D331A8"/>
    <w:rsid w:val="00D34C70"/>
    <w:rsid w:val="00D36636"/>
    <w:rsid w:val="00D3727B"/>
    <w:rsid w:val="00D3735F"/>
    <w:rsid w:val="00D40DB1"/>
    <w:rsid w:val="00D41BF2"/>
    <w:rsid w:val="00D41C70"/>
    <w:rsid w:val="00D41C81"/>
    <w:rsid w:val="00D42103"/>
    <w:rsid w:val="00D42716"/>
    <w:rsid w:val="00D42F5B"/>
    <w:rsid w:val="00D43B82"/>
    <w:rsid w:val="00D44ED1"/>
    <w:rsid w:val="00D4587C"/>
    <w:rsid w:val="00D4621B"/>
    <w:rsid w:val="00D46B28"/>
    <w:rsid w:val="00D46CE3"/>
    <w:rsid w:val="00D50107"/>
    <w:rsid w:val="00D50195"/>
    <w:rsid w:val="00D50F28"/>
    <w:rsid w:val="00D51B70"/>
    <w:rsid w:val="00D51E5B"/>
    <w:rsid w:val="00D5257B"/>
    <w:rsid w:val="00D52E15"/>
    <w:rsid w:val="00D531BF"/>
    <w:rsid w:val="00D53375"/>
    <w:rsid w:val="00D536A8"/>
    <w:rsid w:val="00D536AD"/>
    <w:rsid w:val="00D53F0F"/>
    <w:rsid w:val="00D554DD"/>
    <w:rsid w:val="00D554E6"/>
    <w:rsid w:val="00D55A12"/>
    <w:rsid w:val="00D55C9A"/>
    <w:rsid w:val="00D55CFD"/>
    <w:rsid w:val="00D55E65"/>
    <w:rsid w:val="00D56199"/>
    <w:rsid w:val="00D5694E"/>
    <w:rsid w:val="00D56A09"/>
    <w:rsid w:val="00D56A4B"/>
    <w:rsid w:val="00D56C2F"/>
    <w:rsid w:val="00D57303"/>
    <w:rsid w:val="00D57EFE"/>
    <w:rsid w:val="00D57F1B"/>
    <w:rsid w:val="00D6054F"/>
    <w:rsid w:val="00D608D7"/>
    <w:rsid w:val="00D60ADF"/>
    <w:rsid w:val="00D60D59"/>
    <w:rsid w:val="00D60F98"/>
    <w:rsid w:val="00D61504"/>
    <w:rsid w:val="00D62325"/>
    <w:rsid w:val="00D62A88"/>
    <w:rsid w:val="00D63096"/>
    <w:rsid w:val="00D63E9D"/>
    <w:rsid w:val="00D65353"/>
    <w:rsid w:val="00D657F4"/>
    <w:rsid w:val="00D65AE2"/>
    <w:rsid w:val="00D65EE7"/>
    <w:rsid w:val="00D6616F"/>
    <w:rsid w:val="00D6710A"/>
    <w:rsid w:val="00D6757E"/>
    <w:rsid w:val="00D67AEF"/>
    <w:rsid w:val="00D7038D"/>
    <w:rsid w:val="00D708A0"/>
    <w:rsid w:val="00D70E1F"/>
    <w:rsid w:val="00D7102B"/>
    <w:rsid w:val="00D713C5"/>
    <w:rsid w:val="00D7162D"/>
    <w:rsid w:val="00D718E6"/>
    <w:rsid w:val="00D7207C"/>
    <w:rsid w:val="00D72A5F"/>
    <w:rsid w:val="00D72A85"/>
    <w:rsid w:val="00D72E1D"/>
    <w:rsid w:val="00D7364E"/>
    <w:rsid w:val="00D73B83"/>
    <w:rsid w:val="00D74CC8"/>
    <w:rsid w:val="00D7521E"/>
    <w:rsid w:val="00D756F1"/>
    <w:rsid w:val="00D76044"/>
    <w:rsid w:val="00D760F5"/>
    <w:rsid w:val="00D769EE"/>
    <w:rsid w:val="00D775EC"/>
    <w:rsid w:val="00D81C1E"/>
    <w:rsid w:val="00D8295A"/>
    <w:rsid w:val="00D83650"/>
    <w:rsid w:val="00D83877"/>
    <w:rsid w:val="00D83AA9"/>
    <w:rsid w:val="00D84F0C"/>
    <w:rsid w:val="00D85CFD"/>
    <w:rsid w:val="00D85D74"/>
    <w:rsid w:val="00D862EA"/>
    <w:rsid w:val="00D86618"/>
    <w:rsid w:val="00D86878"/>
    <w:rsid w:val="00D86893"/>
    <w:rsid w:val="00D8748F"/>
    <w:rsid w:val="00D87564"/>
    <w:rsid w:val="00D876F9"/>
    <w:rsid w:val="00D87BCE"/>
    <w:rsid w:val="00D87C06"/>
    <w:rsid w:val="00D87D05"/>
    <w:rsid w:val="00D87D81"/>
    <w:rsid w:val="00D90281"/>
    <w:rsid w:val="00D9068D"/>
    <w:rsid w:val="00D91669"/>
    <w:rsid w:val="00D917A4"/>
    <w:rsid w:val="00D92B48"/>
    <w:rsid w:val="00D9340B"/>
    <w:rsid w:val="00D938EE"/>
    <w:rsid w:val="00D93D5F"/>
    <w:rsid w:val="00D93EB8"/>
    <w:rsid w:val="00D93EDA"/>
    <w:rsid w:val="00D94947"/>
    <w:rsid w:val="00D95077"/>
    <w:rsid w:val="00D95A83"/>
    <w:rsid w:val="00D9691A"/>
    <w:rsid w:val="00D97631"/>
    <w:rsid w:val="00D976FC"/>
    <w:rsid w:val="00DA0467"/>
    <w:rsid w:val="00DA0E52"/>
    <w:rsid w:val="00DA0E83"/>
    <w:rsid w:val="00DA167A"/>
    <w:rsid w:val="00DA1A62"/>
    <w:rsid w:val="00DA2474"/>
    <w:rsid w:val="00DA291E"/>
    <w:rsid w:val="00DA2BB6"/>
    <w:rsid w:val="00DA2CB8"/>
    <w:rsid w:val="00DA346F"/>
    <w:rsid w:val="00DA3708"/>
    <w:rsid w:val="00DA4D7E"/>
    <w:rsid w:val="00DA4DCA"/>
    <w:rsid w:val="00DA562E"/>
    <w:rsid w:val="00DA5A93"/>
    <w:rsid w:val="00DA5D69"/>
    <w:rsid w:val="00DA67AB"/>
    <w:rsid w:val="00DA6D1B"/>
    <w:rsid w:val="00DA6F10"/>
    <w:rsid w:val="00DA7458"/>
    <w:rsid w:val="00DA78EC"/>
    <w:rsid w:val="00DA7F23"/>
    <w:rsid w:val="00DB00EC"/>
    <w:rsid w:val="00DB0263"/>
    <w:rsid w:val="00DB0656"/>
    <w:rsid w:val="00DB08E4"/>
    <w:rsid w:val="00DB0AB6"/>
    <w:rsid w:val="00DB0D0D"/>
    <w:rsid w:val="00DB11C6"/>
    <w:rsid w:val="00DB122A"/>
    <w:rsid w:val="00DB139F"/>
    <w:rsid w:val="00DB1ADF"/>
    <w:rsid w:val="00DB251F"/>
    <w:rsid w:val="00DB33E5"/>
    <w:rsid w:val="00DB362E"/>
    <w:rsid w:val="00DB3792"/>
    <w:rsid w:val="00DB3820"/>
    <w:rsid w:val="00DB3B1D"/>
    <w:rsid w:val="00DB3CE9"/>
    <w:rsid w:val="00DB42CD"/>
    <w:rsid w:val="00DB48E1"/>
    <w:rsid w:val="00DB58DB"/>
    <w:rsid w:val="00DB5EFC"/>
    <w:rsid w:val="00DB6AFF"/>
    <w:rsid w:val="00DB6E35"/>
    <w:rsid w:val="00DB7330"/>
    <w:rsid w:val="00DC01BF"/>
    <w:rsid w:val="00DC0212"/>
    <w:rsid w:val="00DC0499"/>
    <w:rsid w:val="00DC0549"/>
    <w:rsid w:val="00DC1090"/>
    <w:rsid w:val="00DC1718"/>
    <w:rsid w:val="00DC17BA"/>
    <w:rsid w:val="00DC188D"/>
    <w:rsid w:val="00DC19B3"/>
    <w:rsid w:val="00DC1B61"/>
    <w:rsid w:val="00DC2C84"/>
    <w:rsid w:val="00DC2F96"/>
    <w:rsid w:val="00DC2FA6"/>
    <w:rsid w:val="00DC33B6"/>
    <w:rsid w:val="00DC36D8"/>
    <w:rsid w:val="00DC3EA3"/>
    <w:rsid w:val="00DC40FE"/>
    <w:rsid w:val="00DC4DD5"/>
    <w:rsid w:val="00DC4EBE"/>
    <w:rsid w:val="00DC5A32"/>
    <w:rsid w:val="00DC5A87"/>
    <w:rsid w:val="00DC5B25"/>
    <w:rsid w:val="00DC5C56"/>
    <w:rsid w:val="00DC6547"/>
    <w:rsid w:val="00DC68B6"/>
    <w:rsid w:val="00DC712F"/>
    <w:rsid w:val="00DC755F"/>
    <w:rsid w:val="00DD0963"/>
    <w:rsid w:val="00DD1674"/>
    <w:rsid w:val="00DD26FA"/>
    <w:rsid w:val="00DD3042"/>
    <w:rsid w:val="00DD36D5"/>
    <w:rsid w:val="00DD3E4F"/>
    <w:rsid w:val="00DD3EC0"/>
    <w:rsid w:val="00DD42E0"/>
    <w:rsid w:val="00DD498D"/>
    <w:rsid w:val="00DD51EC"/>
    <w:rsid w:val="00DD54E9"/>
    <w:rsid w:val="00DD55B8"/>
    <w:rsid w:val="00DD64B0"/>
    <w:rsid w:val="00DD6558"/>
    <w:rsid w:val="00DD7070"/>
    <w:rsid w:val="00DD7455"/>
    <w:rsid w:val="00DD7553"/>
    <w:rsid w:val="00DD7E92"/>
    <w:rsid w:val="00DE0A0A"/>
    <w:rsid w:val="00DE180F"/>
    <w:rsid w:val="00DE1A86"/>
    <w:rsid w:val="00DE1F00"/>
    <w:rsid w:val="00DE1FCF"/>
    <w:rsid w:val="00DE231F"/>
    <w:rsid w:val="00DE26E9"/>
    <w:rsid w:val="00DE2822"/>
    <w:rsid w:val="00DE31C7"/>
    <w:rsid w:val="00DE3593"/>
    <w:rsid w:val="00DE40E0"/>
    <w:rsid w:val="00DE40F2"/>
    <w:rsid w:val="00DE4664"/>
    <w:rsid w:val="00DE4797"/>
    <w:rsid w:val="00DE4939"/>
    <w:rsid w:val="00DE494B"/>
    <w:rsid w:val="00DE4E95"/>
    <w:rsid w:val="00DE525A"/>
    <w:rsid w:val="00DE5988"/>
    <w:rsid w:val="00DE5E29"/>
    <w:rsid w:val="00DE60E4"/>
    <w:rsid w:val="00DE67DC"/>
    <w:rsid w:val="00DE753B"/>
    <w:rsid w:val="00DF0193"/>
    <w:rsid w:val="00DF0FF6"/>
    <w:rsid w:val="00DF15CA"/>
    <w:rsid w:val="00DF1B0D"/>
    <w:rsid w:val="00DF1CB2"/>
    <w:rsid w:val="00DF31B8"/>
    <w:rsid w:val="00DF3618"/>
    <w:rsid w:val="00DF3BA5"/>
    <w:rsid w:val="00DF3C4C"/>
    <w:rsid w:val="00DF3DD6"/>
    <w:rsid w:val="00DF44D7"/>
    <w:rsid w:val="00DF4BCA"/>
    <w:rsid w:val="00DF5F57"/>
    <w:rsid w:val="00DF6D66"/>
    <w:rsid w:val="00DF6F04"/>
    <w:rsid w:val="00DF70C9"/>
    <w:rsid w:val="00DF70D3"/>
    <w:rsid w:val="00DF71C7"/>
    <w:rsid w:val="00DF73BD"/>
    <w:rsid w:val="00DF75D0"/>
    <w:rsid w:val="00DF76A7"/>
    <w:rsid w:val="00DF775C"/>
    <w:rsid w:val="00DF7A9A"/>
    <w:rsid w:val="00E0004D"/>
    <w:rsid w:val="00E00520"/>
    <w:rsid w:val="00E00F00"/>
    <w:rsid w:val="00E01BAB"/>
    <w:rsid w:val="00E02362"/>
    <w:rsid w:val="00E02A3D"/>
    <w:rsid w:val="00E02D59"/>
    <w:rsid w:val="00E02EC3"/>
    <w:rsid w:val="00E0411A"/>
    <w:rsid w:val="00E0427F"/>
    <w:rsid w:val="00E043D2"/>
    <w:rsid w:val="00E05186"/>
    <w:rsid w:val="00E051FB"/>
    <w:rsid w:val="00E052C3"/>
    <w:rsid w:val="00E05A31"/>
    <w:rsid w:val="00E0646D"/>
    <w:rsid w:val="00E06C11"/>
    <w:rsid w:val="00E075E7"/>
    <w:rsid w:val="00E07892"/>
    <w:rsid w:val="00E107EC"/>
    <w:rsid w:val="00E1092E"/>
    <w:rsid w:val="00E12A15"/>
    <w:rsid w:val="00E12BC1"/>
    <w:rsid w:val="00E12EA6"/>
    <w:rsid w:val="00E13B7F"/>
    <w:rsid w:val="00E13F33"/>
    <w:rsid w:val="00E14606"/>
    <w:rsid w:val="00E14BB5"/>
    <w:rsid w:val="00E15C82"/>
    <w:rsid w:val="00E17574"/>
    <w:rsid w:val="00E176B1"/>
    <w:rsid w:val="00E17703"/>
    <w:rsid w:val="00E17808"/>
    <w:rsid w:val="00E202D5"/>
    <w:rsid w:val="00E20866"/>
    <w:rsid w:val="00E20AED"/>
    <w:rsid w:val="00E20F59"/>
    <w:rsid w:val="00E21122"/>
    <w:rsid w:val="00E2173E"/>
    <w:rsid w:val="00E219DD"/>
    <w:rsid w:val="00E223AA"/>
    <w:rsid w:val="00E22522"/>
    <w:rsid w:val="00E22DF4"/>
    <w:rsid w:val="00E22E9A"/>
    <w:rsid w:val="00E23D51"/>
    <w:rsid w:val="00E2501A"/>
    <w:rsid w:val="00E25038"/>
    <w:rsid w:val="00E254A3"/>
    <w:rsid w:val="00E25519"/>
    <w:rsid w:val="00E25C4E"/>
    <w:rsid w:val="00E25F97"/>
    <w:rsid w:val="00E2620A"/>
    <w:rsid w:val="00E26232"/>
    <w:rsid w:val="00E266ED"/>
    <w:rsid w:val="00E2695D"/>
    <w:rsid w:val="00E26A62"/>
    <w:rsid w:val="00E26C40"/>
    <w:rsid w:val="00E27001"/>
    <w:rsid w:val="00E27D42"/>
    <w:rsid w:val="00E27FE1"/>
    <w:rsid w:val="00E30398"/>
    <w:rsid w:val="00E30B23"/>
    <w:rsid w:val="00E31620"/>
    <w:rsid w:val="00E31853"/>
    <w:rsid w:val="00E31C5C"/>
    <w:rsid w:val="00E31F95"/>
    <w:rsid w:val="00E33837"/>
    <w:rsid w:val="00E3415E"/>
    <w:rsid w:val="00E34FCC"/>
    <w:rsid w:val="00E351D8"/>
    <w:rsid w:val="00E357A1"/>
    <w:rsid w:val="00E35CAF"/>
    <w:rsid w:val="00E37C5B"/>
    <w:rsid w:val="00E37D52"/>
    <w:rsid w:val="00E40D8B"/>
    <w:rsid w:val="00E412CE"/>
    <w:rsid w:val="00E41533"/>
    <w:rsid w:val="00E4240D"/>
    <w:rsid w:val="00E4375C"/>
    <w:rsid w:val="00E44A52"/>
    <w:rsid w:val="00E44F34"/>
    <w:rsid w:val="00E4552C"/>
    <w:rsid w:val="00E45A70"/>
    <w:rsid w:val="00E45ADA"/>
    <w:rsid w:val="00E45B30"/>
    <w:rsid w:val="00E464F0"/>
    <w:rsid w:val="00E467C3"/>
    <w:rsid w:val="00E470CD"/>
    <w:rsid w:val="00E47FCD"/>
    <w:rsid w:val="00E50698"/>
    <w:rsid w:val="00E51255"/>
    <w:rsid w:val="00E51A75"/>
    <w:rsid w:val="00E51E17"/>
    <w:rsid w:val="00E524AF"/>
    <w:rsid w:val="00E52626"/>
    <w:rsid w:val="00E52895"/>
    <w:rsid w:val="00E529FB"/>
    <w:rsid w:val="00E52AC3"/>
    <w:rsid w:val="00E52B91"/>
    <w:rsid w:val="00E52BC3"/>
    <w:rsid w:val="00E53B66"/>
    <w:rsid w:val="00E54F3B"/>
    <w:rsid w:val="00E55A32"/>
    <w:rsid w:val="00E56300"/>
    <w:rsid w:val="00E563A0"/>
    <w:rsid w:val="00E56417"/>
    <w:rsid w:val="00E57709"/>
    <w:rsid w:val="00E57F2E"/>
    <w:rsid w:val="00E60213"/>
    <w:rsid w:val="00E605E3"/>
    <w:rsid w:val="00E611D9"/>
    <w:rsid w:val="00E614A0"/>
    <w:rsid w:val="00E61562"/>
    <w:rsid w:val="00E61A3B"/>
    <w:rsid w:val="00E61AE7"/>
    <w:rsid w:val="00E61BB9"/>
    <w:rsid w:val="00E630D8"/>
    <w:rsid w:val="00E6376A"/>
    <w:rsid w:val="00E63B74"/>
    <w:rsid w:val="00E63BAC"/>
    <w:rsid w:val="00E6477F"/>
    <w:rsid w:val="00E64B11"/>
    <w:rsid w:val="00E64DE6"/>
    <w:rsid w:val="00E65BE4"/>
    <w:rsid w:val="00E669D1"/>
    <w:rsid w:val="00E66F58"/>
    <w:rsid w:val="00E671CD"/>
    <w:rsid w:val="00E67252"/>
    <w:rsid w:val="00E7095E"/>
    <w:rsid w:val="00E70CAA"/>
    <w:rsid w:val="00E70E55"/>
    <w:rsid w:val="00E70F6D"/>
    <w:rsid w:val="00E71688"/>
    <w:rsid w:val="00E716E4"/>
    <w:rsid w:val="00E71CB0"/>
    <w:rsid w:val="00E72267"/>
    <w:rsid w:val="00E72781"/>
    <w:rsid w:val="00E72B76"/>
    <w:rsid w:val="00E73151"/>
    <w:rsid w:val="00E743EF"/>
    <w:rsid w:val="00E75482"/>
    <w:rsid w:val="00E758D0"/>
    <w:rsid w:val="00E758DB"/>
    <w:rsid w:val="00E7607A"/>
    <w:rsid w:val="00E76978"/>
    <w:rsid w:val="00E77398"/>
    <w:rsid w:val="00E80350"/>
    <w:rsid w:val="00E8071C"/>
    <w:rsid w:val="00E8072C"/>
    <w:rsid w:val="00E81574"/>
    <w:rsid w:val="00E817D9"/>
    <w:rsid w:val="00E818E1"/>
    <w:rsid w:val="00E81929"/>
    <w:rsid w:val="00E81E6C"/>
    <w:rsid w:val="00E820D4"/>
    <w:rsid w:val="00E82A76"/>
    <w:rsid w:val="00E830FF"/>
    <w:rsid w:val="00E83893"/>
    <w:rsid w:val="00E83C4B"/>
    <w:rsid w:val="00E83F10"/>
    <w:rsid w:val="00E84065"/>
    <w:rsid w:val="00E84187"/>
    <w:rsid w:val="00E84F9F"/>
    <w:rsid w:val="00E85131"/>
    <w:rsid w:val="00E855DF"/>
    <w:rsid w:val="00E85845"/>
    <w:rsid w:val="00E86B56"/>
    <w:rsid w:val="00E873D4"/>
    <w:rsid w:val="00E87538"/>
    <w:rsid w:val="00E87651"/>
    <w:rsid w:val="00E877B4"/>
    <w:rsid w:val="00E87B76"/>
    <w:rsid w:val="00E87EEE"/>
    <w:rsid w:val="00E90373"/>
    <w:rsid w:val="00E90BAC"/>
    <w:rsid w:val="00E90D6C"/>
    <w:rsid w:val="00E90EC7"/>
    <w:rsid w:val="00E911C2"/>
    <w:rsid w:val="00E91639"/>
    <w:rsid w:val="00E91F6D"/>
    <w:rsid w:val="00E931CC"/>
    <w:rsid w:val="00E94119"/>
    <w:rsid w:val="00E943A8"/>
    <w:rsid w:val="00E954AB"/>
    <w:rsid w:val="00E95612"/>
    <w:rsid w:val="00E95760"/>
    <w:rsid w:val="00E95A87"/>
    <w:rsid w:val="00E95DA9"/>
    <w:rsid w:val="00E95E25"/>
    <w:rsid w:val="00E96277"/>
    <w:rsid w:val="00E96DC0"/>
    <w:rsid w:val="00EA07ED"/>
    <w:rsid w:val="00EA111E"/>
    <w:rsid w:val="00EA1443"/>
    <w:rsid w:val="00EA1771"/>
    <w:rsid w:val="00EA1DB4"/>
    <w:rsid w:val="00EA2936"/>
    <w:rsid w:val="00EA29D9"/>
    <w:rsid w:val="00EA35B0"/>
    <w:rsid w:val="00EA3ACD"/>
    <w:rsid w:val="00EA3C60"/>
    <w:rsid w:val="00EA3F4F"/>
    <w:rsid w:val="00EA45D0"/>
    <w:rsid w:val="00EA4D97"/>
    <w:rsid w:val="00EA5015"/>
    <w:rsid w:val="00EA5403"/>
    <w:rsid w:val="00EA5529"/>
    <w:rsid w:val="00EA55E0"/>
    <w:rsid w:val="00EA68FD"/>
    <w:rsid w:val="00EA7B8A"/>
    <w:rsid w:val="00EA7D2E"/>
    <w:rsid w:val="00EB0101"/>
    <w:rsid w:val="00EB0A61"/>
    <w:rsid w:val="00EB0E39"/>
    <w:rsid w:val="00EB151B"/>
    <w:rsid w:val="00EB1DCF"/>
    <w:rsid w:val="00EB2C0D"/>
    <w:rsid w:val="00EB38E7"/>
    <w:rsid w:val="00EB39B3"/>
    <w:rsid w:val="00EB39BA"/>
    <w:rsid w:val="00EB49F2"/>
    <w:rsid w:val="00EB5654"/>
    <w:rsid w:val="00EB56DC"/>
    <w:rsid w:val="00EB68E9"/>
    <w:rsid w:val="00EB6AD2"/>
    <w:rsid w:val="00EB6D59"/>
    <w:rsid w:val="00EB6E82"/>
    <w:rsid w:val="00EB7593"/>
    <w:rsid w:val="00EC0260"/>
    <w:rsid w:val="00EC0EA2"/>
    <w:rsid w:val="00EC0F5B"/>
    <w:rsid w:val="00EC14BF"/>
    <w:rsid w:val="00EC1E80"/>
    <w:rsid w:val="00EC27C3"/>
    <w:rsid w:val="00EC2C1F"/>
    <w:rsid w:val="00EC3A24"/>
    <w:rsid w:val="00EC4851"/>
    <w:rsid w:val="00EC500D"/>
    <w:rsid w:val="00EC5E0F"/>
    <w:rsid w:val="00EC5E85"/>
    <w:rsid w:val="00EC6A4A"/>
    <w:rsid w:val="00EC6E72"/>
    <w:rsid w:val="00EC6FE4"/>
    <w:rsid w:val="00EC79EE"/>
    <w:rsid w:val="00EC7C9B"/>
    <w:rsid w:val="00ED0A19"/>
    <w:rsid w:val="00ED0E74"/>
    <w:rsid w:val="00ED0EA5"/>
    <w:rsid w:val="00ED0F88"/>
    <w:rsid w:val="00ED1DEF"/>
    <w:rsid w:val="00ED2865"/>
    <w:rsid w:val="00ED2C0E"/>
    <w:rsid w:val="00ED2DEE"/>
    <w:rsid w:val="00ED344E"/>
    <w:rsid w:val="00ED3AE1"/>
    <w:rsid w:val="00ED40BC"/>
    <w:rsid w:val="00ED44DC"/>
    <w:rsid w:val="00ED4C9E"/>
    <w:rsid w:val="00ED4D0C"/>
    <w:rsid w:val="00ED50B7"/>
    <w:rsid w:val="00ED51AE"/>
    <w:rsid w:val="00ED5654"/>
    <w:rsid w:val="00ED5674"/>
    <w:rsid w:val="00ED5C39"/>
    <w:rsid w:val="00ED5F81"/>
    <w:rsid w:val="00ED61FF"/>
    <w:rsid w:val="00ED6662"/>
    <w:rsid w:val="00ED68F4"/>
    <w:rsid w:val="00ED692E"/>
    <w:rsid w:val="00ED6A02"/>
    <w:rsid w:val="00ED6BB3"/>
    <w:rsid w:val="00ED715E"/>
    <w:rsid w:val="00ED71EA"/>
    <w:rsid w:val="00ED72EE"/>
    <w:rsid w:val="00ED7AEF"/>
    <w:rsid w:val="00ED7F1C"/>
    <w:rsid w:val="00EE02B9"/>
    <w:rsid w:val="00EE0D62"/>
    <w:rsid w:val="00EE0D7D"/>
    <w:rsid w:val="00EE1346"/>
    <w:rsid w:val="00EE16C6"/>
    <w:rsid w:val="00EE23A3"/>
    <w:rsid w:val="00EE2B35"/>
    <w:rsid w:val="00EE30C7"/>
    <w:rsid w:val="00EE3123"/>
    <w:rsid w:val="00EE38DB"/>
    <w:rsid w:val="00EE38DD"/>
    <w:rsid w:val="00EE3C6A"/>
    <w:rsid w:val="00EE44FD"/>
    <w:rsid w:val="00EE4761"/>
    <w:rsid w:val="00EE484F"/>
    <w:rsid w:val="00EE4880"/>
    <w:rsid w:val="00EE570E"/>
    <w:rsid w:val="00EE57AC"/>
    <w:rsid w:val="00EE585E"/>
    <w:rsid w:val="00EE627C"/>
    <w:rsid w:val="00EE7B55"/>
    <w:rsid w:val="00EE7FF3"/>
    <w:rsid w:val="00EF0611"/>
    <w:rsid w:val="00EF0EBB"/>
    <w:rsid w:val="00EF113C"/>
    <w:rsid w:val="00EF2C76"/>
    <w:rsid w:val="00EF3308"/>
    <w:rsid w:val="00EF4BCF"/>
    <w:rsid w:val="00EF5145"/>
    <w:rsid w:val="00EF5647"/>
    <w:rsid w:val="00EF5988"/>
    <w:rsid w:val="00EF5CE0"/>
    <w:rsid w:val="00EF5EEC"/>
    <w:rsid w:val="00EF5F0E"/>
    <w:rsid w:val="00EF7C38"/>
    <w:rsid w:val="00F001C3"/>
    <w:rsid w:val="00F0040A"/>
    <w:rsid w:val="00F00AF7"/>
    <w:rsid w:val="00F0207A"/>
    <w:rsid w:val="00F024BA"/>
    <w:rsid w:val="00F02695"/>
    <w:rsid w:val="00F026CC"/>
    <w:rsid w:val="00F0294F"/>
    <w:rsid w:val="00F02AEF"/>
    <w:rsid w:val="00F02F1A"/>
    <w:rsid w:val="00F0306A"/>
    <w:rsid w:val="00F031F8"/>
    <w:rsid w:val="00F04E21"/>
    <w:rsid w:val="00F0506A"/>
    <w:rsid w:val="00F06381"/>
    <w:rsid w:val="00F06C32"/>
    <w:rsid w:val="00F06FA3"/>
    <w:rsid w:val="00F07067"/>
    <w:rsid w:val="00F0735E"/>
    <w:rsid w:val="00F1057F"/>
    <w:rsid w:val="00F10788"/>
    <w:rsid w:val="00F1080D"/>
    <w:rsid w:val="00F11008"/>
    <w:rsid w:val="00F11053"/>
    <w:rsid w:val="00F1196D"/>
    <w:rsid w:val="00F1219E"/>
    <w:rsid w:val="00F12717"/>
    <w:rsid w:val="00F12BC0"/>
    <w:rsid w:val="00F1319A"/>
    <w:rsid w:val="00F131F4"/>
    <w:rsid w:val="00F13494"/>
    <w:rsid w:val="00F13634"/>
    <w:rsid w:val="00F13A0E"/>
    <w:rsid w:val="00F1423B"/>
    <w:rsid w:val="00F1503A"/>
    <w:rsid w:val="00F15431"/>
    <w:rsid w:val="00F15788"/>
    <w:rsid w:val="00F15E2E"/>
    <w:rsid w:val="00F16A8D"/>
    <w:rsid w:val="00F176C8"/>
    <w:rsid w:val="00F20ED1"/>
    <w:rsid w:val="00F20EF0"/>
    <w:rsid w:val="00F20FC6"/>
    <w:rsid w:val="00F218D5"/>
    <w:rsid w:val="00F21DE1"/>
    <w:rsid w:val="00F22CE2"/>
    <w:rsid w:val="00F242C9"/>
    <w:rsid w:val="00F25E7B"/>
    <w:rsid w:val="00F260D9"/>
    <w:rsid w:val="00F262B9"/>
    <w:rsid w:val="00F269D8"/>
    <w:rsid w:val="00F26AFF"/>
    <w:rsid w:val="00F26C98"/>
    <w:rsid w:val="00F2740F"/>
    <w:rsid w:val="00F2743E"/>
    <w:rsid w:val="00F277E5"/>
    <w:rsid w:val="00F30132"/>
    <w:rsid w:val="00F30137"/>
    <w:rsid w:val="00F3061A"/>
    <w:rsid w:val="00F30634"/>
    <w:rsid w:val="00F30AD4"/>
    <w:rsid w:val="00F313CC"/>
    <w:rsid w:val="00F316B0"/>
    <w:rsid w:val="00F33718"/>
    <w:rsid w:val="00F33DEB"/>
    <w:rsid w:val="00F34337"/>
    <w:rsid w:val="00F34887"/>
    <w:rsid w:val="00F34CCF"/>
    <w:rsid w:val="00F34D09"/>
    <w:rsid w:val="00F351C8"/>
    <w:rsid w:val="00F35CDB"/>
    <w:rsid w:val="00F35D5B"/>
    <w:rsid w:val="00F36E02"/>
    <w:rsid w:val="00F3771B"/>
    <w:rsid w:val="00F37B8E"/>
    <w:rsid w:val="00F37C85"/>
    <w:rsid w:val="00F37FAC"/>
    <w:rsid w:val="00F40647"/>
    <w:rsid w:val="00F40BCD"/>
    <w:rsid w:val="00F4198A"/>
    <w:rsid w:val="00F43EC2"/>
    <w:rsid w:val="00F44730"/>
    <w:rsid w:val="00F449F3"/>
    <w:rsid w:val="00F45281"/>
    <w:rsid w:val="00F454E0"/>
    <w:rsid w:val="00F45B26"/>
    <w:rsid w:val="00F4655A"/>
    <w:rsid w:val="00F466E0"/>
    <w:rsid w:val="00F471AE"/>
    <w:rsid w:val="00F473EC"/>
    <w:rsid w:val="00F47C4F"/>
    <w:rsid w:val="00F504CE"/>
    <w:rsid w:val="00F50750"/>
    <w:rsid w:val="00F50A23"/>
    <w:rsid w:val="00F51154"/>
    <w:rsid w:val="00F5180F"/>
    <w:rsid w:val="00F51C45"/>
    <w:rsid w:val="00F51CE8"/>
    <w:rsid w:val="00F52367"/>
    <w:rsid w:val="00F5238B"/>
    <w:rsid w:val="00F534D6"/>
    <w:rsid w:val="00F53864"/>
    <w:rsid w:val="00F53ABE"/>
    <w:rsid w:val="00F53EEC"/>
    <w:rsid w:val="00F543D6"/>
    <w:rsid w:val="00F5476B"/>
    <w:rsid w:val="00F54EA9"/>
    <w:rsid w:val="00F5567B"/>
    <w:rsid w:val="00F55D40"/>
    <w:rsid w:val="00F57271"/>
    <w:rsid w:val="00F57559"/>
    <w:rsid w:val="00F57EF9"/>
    <w:rsid w:val="00F60508"/>
    <w:rsid w:val="00F60605"/>
    <w:rsid w:val="00F60A8E"/>
    <w:rsid w:val="00F61100"/>
    <w:rsid w:val="00F6120E"/>
    <w:rsid w:val="00F6223D"/>
    <w:rsid w:val="00F627FF"/>
    <w:rsid w:val="00F634A0"/>
    <w:rsid w:val="00F64266"/>
    <w:rsid w:val="00F64322"/>
    <w:rsid w:val="00F64886"/>
    <w:rsid w:val="00F649E5"/>
    <w:rsid w:val="00F64DFE"/>
    <w:rsid w:val="00F650EA"/>
    <w:rsid w:val="00F65182"/>
    <w:rsid w:val="00F6545B"/>
    <w:rsid w:val="00F66075"/>
    <w:rsid w:val="00F66356"/>
    <w:rsid w:val="00F6692D"/>
    <w:rsid w:val="00F66AB3"/>
    <w:rsid w:val="00F671C3"/>
    <w:rsid w:val="00F7018E"/>
    <w:rsid w:val="00F70BBE"/>
    <w:rsid w:val="00F715A8"/>
    <w:rsid w:val="00F717C6"/>
    <w:rsid w:val="00F71B59"/>
    <w:rsid w:val="00F71CB2"/>
    <w:rsid w:val="00F72BBD"/>
    <w:rsid w:val="00F72C7C"/>
    <w:rsid w:val="00F72DDB"/>
    <w:rsid w:val="00F72E87"/>
    <w:rsid w:val="00F72F94"/>
    <w:rsid w:val="00F733FD"/>
    <w:rsid w:val="00F7451E"/>
    <w:rsid w:val="00F74F91"/>
    <w:rsid w:val="00F75EE3"/>
    <w:rsid w:val="00F765E3"/>
    <w:rsid w:val="00F766E5"/>
    <w:rsid w:val="00F76946"/>
    <w:rsid w:val="00F76D28"/>
    <w:rsid w:val="00F77823"/>
    <w:rsid w:val="00F77F9C"/>
    <w:rsid w:val="00F8049A"/>
    <w:rsid w:val="00F807E1"/>
    <w:rsid w:val="00F80941"/>
    <w:rsid w:val="00F819B1"/>
    <w:rsid w:val="00F81F78"/>
    <w:rsid w:val="00F82458"/>
    <w:rsid w:val="00F83694"/>
    <w:rsid w:val="00F839A1"/>
    <w:rsid w:val="00F83BF7"/>
    <w:rsid w:val="00F83DDD"/>
    <w:rsid w:val="00F83E54"/>
    <w:rsid w:val="00F8404C"/>
    <w:rsid w:val="00F84134"/>
    <w:rsid w:val="00F84137"/>
    <w:rsid w:val="00F8481D"/>
    <w:rsid w:val="00F851EC"/>
    <w:rsid w:val="00F85450"/>
    <w:rsid w:val="00F85477"/>
    <w:rsid w:val="00F859B2"/>
    <w:rsid w:val="00F85C66"/>
    <w:rsid w:val="00F8631B"/>
    <w:rsid w:val="00F86B56"/>
    <w:rsid w:val="00F86DD4"/>
    <w:rsid w:val="00F87114"/>
    <w:rsid w:val="00F905FE"/>
    <w:rsid w:val="00F90915"/>
    <w:rsid w:val="00F92319"/>
    <w:rsid w:val="00F926F8"/>
    <w:rsid w:val="00F92CFC"/>
    <w:rsid w:val="00F94141"/>
    <w:rsid w:val="00F94D08"/>
    <w:rsid w:val="00F95654"/>
    <w:rsid w:val="00F9570A"/>
    <w:rsid w:val="00F957BE"/>
    <w:rsid w:val="00F95CD0"/>
    <w:rsid w:val="00F961B4"/>
    <w:rsid w:val="00F969CC"/>
    <w:rsid w:val="00F97BC0"/>
    <w:rsid w:val="00F97C58"/>
    <w:rsid w:val="00F97EED"/>
    <w:rsid w:val="00FA00CF"/>
    <w:rsid w:val="00FA05AF"/>
    <w:rsid w:val="00FA05D4"/>
    <w:rsid w:val="00FA0C5E"/>
    <w:rsid w:val="00FA15B1"/>
    <w:rsid w:val="00FA17B6"/>
    <w:rsid w:val="00FA2122"/>
    <w:rsid w:val="00FA3084"/>
    <w:rsid w:val="00FA335A"/>
    <w:rsid w:val="00FA37AE"/>
    <w:rsid w:val="00FA3AD1"/>
    <w:rsid w:val="00FA3CAB"/>
    <w:rsid w:val="00FA428E"/>
    <w:rsid w:val="00FA4522"/>
    <w:rsid w:val="00FA468A"/>
    <w:rsid w:val="00FA48AC"/>
    <w:rsid w:val="00FA59A8"/>
    <w:rsid w:val="00FA5A68"/>
    <w:rsid w:val="00FA5BAA"/>
    <w:rsid w:val="00FA6814"/>
    <w:rsid w:val="00FA7066"/>
    <w:rsid w:val="00FA709E"/>
    <w:rsid w:val="00FA7DD0"/>
    <w:rsid w:val="00FA7E01"/>
    <w:rsid w:val="00FB039A"/>
    <w:rsid w:val="00FB06DA"/>
    <w:rsid w:val="00FB0790"/>
    <w:rsid w:val="00FB0CB2"/>
    <w:rsid w:val="00FB0FF5"/>
    <w:rsid w:val="00FB1036"/>
    <w:rsid w:val="00FB1B43"/>
    <w:rsid w:val="00FB29F1"/>
    <w:rsid w:val="00FB2BA5"/>
    <w:rsid w:val="00FB30B1"/>
    <w:rsid w:val="00FB30E2"/>
    <w:rsid w:val="00FB3DAA"/>
    <w:rsid w:val="00FB42A0"/>
    <w:rsid w:val="00FB4362"/>
    <w:rsid w:val="00FB4938"/>
    <w:rsid w:val="00FB4ABB"/>
    <w:rsid w:val="00FB5663"/>
    <w:rsid w:val="00FB5CA3"/>
    <w:rsid w:val="00FB60FF"/>
    <w:rsid w:val="00FB6F85"/>
    <w:rsid w:val="00FB7736"/>
    <w:rsid w:val="00FC0472"/>
    <w:rsid w:val="00FC0A63"/>
    <w:rsid w:val="00FC16B6"/>
    <w:rsid w:val="00FC1B42"/>
    <w:rsid w:val="00FC2285"/>
    <w:rsid w:val="00FC326C"/>
    <w:rsid w:val="00FC37EC"/>
    <w:rsid w:val="00FC3FF1"/>
    <w:rsid w:val="00FC4705"/>
    <w:rsid w:val="00FC4757"/>
    <w:rsid w:val="00FC54F5"/>
    <w:rsid w:val="00FC5AD0"/>
    <w:rsid w:val="00FC5C06"/>
    <w:rsid w:val="00FC5EFE"/>
    <w:rsid w:val="00FC72E9"/>
    <w:rsid w:val="00FC773D"/>
    <w:rsid w:val="00FC7A6D"/>
    <w:rsid w:val="00FC7B53"/>
    <w:rsid w:val="00FD027E"/>
    <w:rsid w:val="00FD1834"/>
    <w:rsid w:val="00FD1ACD"/>
    <w:rsid w:val="00FD3212"/>
    <w:rsid w:val="00FD3952"/>
    <w:rsid w:val="00FD4FEA"/>
    <w:rsid w:val="00FD5175"/>
    <w:rsid w:val="00FD5949"/>
    <w:rsid w:val="00FD5C1B"/>
    <w:rsid w:val="00FD6A66"/>
    <w:rsid w:val="00FD719D"/>
    <w:rsid w:val="00FD7263"/>
    <w:rsid w:val="00FD7EFD"/>
    <w:rsid w:val="00FE09BB"/>
    <w:rsid w:val="00FE0E6C"/>
    <w:rsid w:val="00FE10D6"/>
    <w:rsid w:val="00FE1253"/>
    <w:rsid w:val="00FE18B6"/>
    <w:rsid w:val="00FE1AB6"/>
    <w:rsid w:val="00FE1D1A"/>
    <w:rsid w:val="00FE1F68"/>
    <w:rsid w:val="00FE1F72"/>
    <w:rsid w:val="00FE3DA7"/>
    <w:rsid w:val="00FE4592"/>
    <w:rsid w:val="00FE5003"/>
    <w:rsid w:val="00FE5088"/>
    <w:rsid w:val="00FE5EDE"/>
    <w:rsid w:val="00FE6A8E"/>
    <w:rsid w:val="00FE6B73"/>
    <w:rsid w:val="00FE6D2A"/>
    <w:rsid w:val="00FE6FAB"/>
    <w:rsid w:val="00FE73AB"/>
    <w:rsid w:val="00FF0058"/>
    <w:rsid w:val="00FF0EF4"/>
    <w:rsid w:val="00FF1365"/>
    <w:rsid w:val="00FF165F"/>
    <w:rsid w:val="00FF3601"/>
    <w:rsid w:val="00FF3BA8"/>
    <w:rsid w:val="00FF4190"/>
    <w:rsid w:val="00FF437E"/>
    <w:rsid w:val="00FF457E"/>
    <w:rsid w:val="00FF4856"/>
    <w:rsid w:val="00FF4C48"/>
    <w:rsid w:val="00FF4D0B"/>
    <w:rsid w:val="00FF5FC4"/>
    <w:rsid w:val="00FF6126"/>
    <w:rsid w:val="00FF63FD"/>
    <w:rsid w:val="00FF6C2A"/>
    <w:rsid w:val="00FF703B"/>
    <w:rsid w:val="00FF717F"/>
    <w:rsid w:val="00FF76DD"/>
    <w:rsid w:val="00FF7BDA"/>
    <w:rsid w:val="00FF7CCA"/>
    <w:rsid w:val="03F72C3D"/>
    <w:rsid w:val="072B036C"/>
    <w:rsid w:val="0782D7EF"/>
    <w:rsid w:val="0B7C84ED"/>
    <w:rsid w:val="0D1BA34A"/>
    <w:rsid w:val="0EB337E2"/>
    <w:rsid w:val="0F19150C"/>
    <w:rsid w:val="0FF776A0"/>
    <w:rsid w:val="1189EA7D"/>
    <w:rsid w:val="1391CF8F"/>
    <w:rsid w:val="185884DD"/>
    <w:rsid w:val="192AE656"/>
    <w:rsid w:val="1B16A6E8"/>
    <w:rsid w:val="1D3C08E2"/>
    <w:rsid w:val="1DA591B9"/>
    <w:rsid w:val="1F1C09E4"/>
    <w:rsid w:val="2318B952"/>
    <w:rsid w:val="26ED6782"/>
    <w:rsid w:val="29683C4F"/>
    <w:rsid w:val="2DB2D346"/>
    <w:rsid w:val="310B09CA"/>
    <w:rsid w:val="324B7609"/>
    <w:rsid w:val="342D7A90"/>
    <w:rsid w:val="34461720"/>
    <w:rsid w:val="353A087E"/>
    <w:rsid w:val="37ED96B2"/>
    <w:rsid w:val="3922BFA5"/>
    <w:rsid w:val="3DC32610"/>
    <w:rsid w:val="3DEE32CA"/>
    <w:rsid w:val="3FFDDC86"/>
    <w:rsid w:val="405F140D"/>
    <w:rsid w:val="40E1442C"/>
    <w:rsid w:val="41E5D9A6"/>
    <w:rsid w:val="43C06B29"/>
    <w:rsid w:val="4864D616"/>
    <w:rsid w:val="4DFAC078"/>
    <w:rsid w:val="52C299CB"/>
    <w:rsid w:val="53920083"/>
    <w:rsid w:val="564C96B0"/>
    <w:rsid w:val="565678DD"/>
    <w:rsid w:val="5755A1FE"/>
    <w:rsid w:val="5AD144C6"/>
    <w:rsid w:val="5AE51564"/>
    <w:rsid w:val="60285AD6"/>
    <w:rsid w:val="6063CC3A"/>
    <w:rsid w:val="618BBF49"/>
    <w:rsid w:val="64D5B92E"/>
    <w:rsid w:val="69A01B95"/>
    <w:rsid w:val="6CC60AA1"/>
    <w:rsid w:val="6EBDA7B4"/>
    <w:rsid w:val="7399C5DF"/>
    <w:rsid w:val="7942CB28"/>
    <w:rsid w:val="79E00D95"/>
    <w:rsid w:val="7A9E3AC9"/>
    <w:rsid w:val="7E6C09A9"/>
    <w:rsid w:val="7E7C183C"/>
    <w:rsid w:val="7EF38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3BFC2630-C636-47AB-B514-B56827E1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E6E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Listenabsatz,リスト段落,Bulletr List Paragraph,列出段落,列出段落1,List Paragraph2,List Paragraph21,Parágrafo da Lista1,Párrafo de lista1,Listeafsnit1,リスト段落1,Foot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3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paragraph" w:customStyle="1" w:styleId="paragraph">
    <w:name w:val="paragraph"/>
    <w:basedOn w:val="Normale"/>
    <w:rsid w:val="00FB29F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137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37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37DB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7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37DB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FA05D4"/>
    <w:rPr>
      <w:color w:val="2B579A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D354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D354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AD354E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658F"/>
    <w:rPr>
      <w:color w:val="FCC015" w:themeColor="followedHyperlink"/>
      <w:u w:val="single"/>
    </w:rPr>
  </w:style>
  <w:style w:type="paragraph" w:customStyle="1" w:styleId="Default">
    <w:name w:val="Default"/>
    <w:rsid w:val="008206C1"/>
    <w:pPr>
      <w:autoSpaceDE w:val="0"/>
      <w:autoSpaceDN w:val="0"/>
      <w:adjustRightInd w:val="0"/>
    </w:pPr>
    <w:rPr>
      <w:rFonts w:ascii="Segoe UI" w:hAnsi="Segoe UI" w:cs="Segoe UI"/>
      <w:color w:val="000000"/>
    </w:rPr>
  </w:style>
  <w:style w:type="paragraph" w:styleId="NormaleWeb">
    <w:name w:val="Normal (Web)"/>
    <w:basedOn w:val="Normale"/>
    <w:uiPriority w:val="99"/>
    <w:unhideWhenUsed/>
    <w:rsid w:val="008206C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</w:rPr>
  </w:style>
  <w:style w:type="character" w:customStyle="1" w:styleId="legal">
    <w:name w:val="legal"/>
    <w:basedOn w:val="Carpredefinitoparagrafo"/>
    <w:rsid w:val="008206C1"/>
  </w:style>
  <w:style w:type="character" w:styleId="Enfasicorsivo">
    <w:name w:val="Emphasis"/>
    <w:basedOn w:val="Carpredefinitoparagrafo"/>
    <w:uiPriority w:val="20"/>
    <w:qFormat/>
    <w:rsid w:val="00597AC1"/>
    <w:rPr>
      <w:i/>
      <w:iCs/>
    </w:rPr>
  </w:style>
  <w:style w:type="character" w:customStyle="1" w:styleId="hgkelc">
    <w:name w:val="hgkelc"/>
    <w:basedOn w:val="Carpredefinitoparagrafo"/>
    <w:rsid w:val="00597AC1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Bulletr List Paragraph Carattere,列出段落 Carattere,列出段落1 Carattere"/>
    <w:basedOn w:val="Carpredefinitoparagrafo"/>
    <w:link w:val="Paragrafoelenco"/>
    <w:uiPriority w:val="34"/>
    <w:qFormat/>
    <w:rsid w:val="00E61BB9"/>
    <w:rPr>
      <w:rFonts w:ascii="Visa Dialect Regular" w:eastAsiaTheme="minorEastAsia" w:hAnsi="Visa Dialect Regular" w:cs="Aparajita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087"/>
    <w:rPr>
      <w:rFonts w:ascii="Times New Roman" w:hAnsi="Times New Roman" w:cs="Times New Roman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087"/>
    <w:rPr>
      <w:rFonts w:ascii="Times New Roman" w:eastAsiaTheme="minorEastAsia" w:hAnsi="Times New Roman" w:cs="Times New Roman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4B5E21"/>
    <w:rPr>
      <w:b/>
      <w:bCs/>
    </w:rPr>
  </w:style>
  <w:style w:type="table" w:styleId="Grigliatabellachiara">
    <w:name w:val="Grid Table Light"/>
    <w:basedOn w:val="Tabellanormale"/>
    <w:uiPriority w:val="40"/>
    <w:rsid w:val="004B5E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Carpredefinitoparagrafo"/>
    <w:rsid w:val="00A978E6"/>
  </w:style>
  <w:style w:type="character" w:customStyle="1" w:styleId="markczcxloq1g">
    <w:name w:val="markczcxloq1g"/>
    <w:basedOn w:val="Carpredefinitoparagrafo"/>
    <w:rsid w:val="00340376"/>
  </w:style>
  <w:style w:type="character" w:customStyle="1" w:styleId="markg7in0oqtk">
    <w:name w:val="markg7in0oqtk"/>
    <w:basedOn w:val="Carpredefinitoparagrafo"/>
    <w:rsid w:val="00FE09BB"/>
  </w:style>
  <w:style w:type="character" w:customStyle="1" w:styleId="markqgvimzjc6">
    <w:name w:val="markqgvimzjc6"/>
    <w:basedOn w:val="Carpredefinitoparagrafo"/>
    <w:rsid w:val="00CE3DA0"/>
  </w:style>
  <w:style w:type="character" w:customStyle="1" w:styleId="markqyt5y63ru">
    <w:name w:val="markqyt5y63ru"/>
    <w:basedOn w:val="Carpredefinitoparagrafo"/>
    <w:rsid w:val="00FB60FF"/>
  </w:style>
  <w:style w:type="character" w:customStyle="1" w:styleId="markvbxzkyh9p">
    <w:name w:val="markvbxzkyh9p"/>
    <w:basedOn w:val="Carpredefinitoparagrafo"/>
    <w:rsid w:val="00FB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333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386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9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84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8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6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9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0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italia.com/visa-everywhere/blog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ntie@vis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  <SharedWithUsers xmlns="900742ab-25b5-49f5-9f37-f3b4050e07ab">
      <UserInfo>
        <DisplayName>Cademenos, Lea</DisplayName>
        <AccountId>136</AccountId>
        <AccountType/>
      </UserInfo>
      <UserInfo>
        <DisplayName>McDermott, Allee</DisplayName>
        <AccountId>3305</AccountId>
        <AccountType/>
      </UserInfo>
      <UserInfo>
        <DisplayName>Dresch, Jackie</DisplayName>
        <AccountId>4376</AccountId>
        <AccountType/>
      </UserInfo>
      <UserInfo>
        <DisplayName>Xiao, Howard</DisplayName>
        <AccountId>3937</AccountId>
        <AccountType/>
      </UserInfo>
      <UserInfo>
        <DisplayName>Yelkovan, Volkie</DisplayName>
        <AccountId>3932</AccountId>
        <AccountType/>
      </UserInfo>
      <UserInfo>
        <DisplayName>Suel, Morgane</DisplayName>
        <AccountId>5458</AccountId>
        <AccountType/>
      </UserInfo>
      <UserInfo>
        <DisplayName>Li, John (SF)</DisplayName>
        <AccountId>4960</AccountId>
        <AccountType/>
      </UserInfo>
      <UserInfo>
        <DisplayName>Schulman, Sophie</DisplayName>
        <AccountId>3710</AccountId>
        <AccountType/>
      </UserInfo>
      <UserInfo>
        <DisplayName>Vellaboyina, Shika</DisplayName>
        <AccountId>4122</AccountId>
        <AccountType/>
      </UserInfo>
      <UserInfo>
        <DisplayName>Lazar, Atilla</DisplayName>
        <AccountId>5459</AccountId>
        <AccountType/>
      </UserInfo>
      <UserInfo>
        <DisplayName>Basak, Sarthak</DisplayName>
        <AccountId>5460</AccountId>
        <AccountType/>
      </UserInfo>
      <UserInfo>
        <DisplayName>Johnson, Melissa</DisplayName>
        <AccountId>1714</AccountId>
        <AccountType/>
      </UserInfo>
      <UserInfo>
        <DisplayName>Yu, Chuck</DisplayName>
        <AccountId>4161</AccountId>
        <AccountType/>
      </UserInfo>
      <UserInfo>
        <DisplayName>Munipalle, Omkarnath</DisplayName>
        <AccountId>4354</AccountId>
        <AccountType/>
      </UserInfo>
      <UserInfo>
        <DisplayName>Patel, Juhi</DisplayName>
        <AccountId>1674</AccountId>
        <AccountType/>
      </UserInfo>
      <UserInfo>
        <DisplayName>Carle, Catherine</DisplayName>
        <AccountId>3313</AccountId>
        <AccountType/>
      </UserInfo>
      <UserInfo>
        <DisplayName>Wu, Jie</DisplayName>
        <AccountId>5397</AccountId>
        <AccountType/>
      </UserInfo>
      <UserInfo>
        <DisplayName>Gragasin, Joanne</DisplayName>
        <AccountId>5685</AccountId>
        <AccountType/>
      </UserInfo>
      <UserInfo>
        <DisplayName>Lipponer, Steven</DisplayName>
        <AccountId>5526</AccountId>
        <AccountType/>
      </UserInfo>
      <UserInfo>
        <DisplayName>Deggelman, Tierney</DisplayName>
        <AccountId>1575</AccountId>
        <AccountType/>
      </UserInfo>
      <UserInfo>
        <DisplayName>Jang, Clinton</DisplayName>
        <AccountId>5377</AccountId>
        <AccountType/>
      </UserInfo>
      <UserInfo>
        <DisplayName>Hiensch, Kristin</DisplayName>
        <AccountId>2193</AccountId>
        <AccountType/>
      </UserInfo>
      <UserInfo>
        <DisplayName>Moon, Jeena</DisplayName>
        <AccountId>5376</AccountId>
        <AccountType/>
      </UserInfo>
      <UserInfo>
        <DisplayName>Chung, Alice</DisplayName>
        <AccountId>5378</AccountId>
        <AccountType/>
      </UserInfo>
      <UserInfo>
        <DisplayName>Salazar Genovez, Ruben</DisplayName>
        <AccountId>3012</AccountId>
        <AccountType/>
      </UserInfo>
      <UserInfo>
        <DisplayName>Gonzalez-Ore, Yanilsa</DisplayName>
        <AccountId>3194</AccountId>
        <AccountType/>
      </UserInfo>
      <UserInfo>
        <DisplayName>Uhland, Tuesday</DisplayName>
        <AccountId>82</AccountId>
        <AccountType/>
      </UserInfo>
      <UserInfo>
        <DisplayName>Hadzibegovic, Aida</DisplayName>
        <AccountId>134</AccountId>
        <AccountType/>
      </UserInfo>
      <UserInfo>
        <DisplayName>Shishkin, Timur</DisplayName>
        <AccountId>1792</AccountId>
        <AccountType/>
      </UserInfo>
      <UserInfo>
        <DisplayName>Crain, Jessica</DisplayName>
        <AccountId>4381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19" ma:contentTypeDescription="Create a new document." ma:contentTypeScope="" ma:versionID="d091a48a04afd5d89a7ef68462f332d8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0e298a36333e13e996ec32ac464dfe45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1E0EA-5644-884C-97AF-253F1934B5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742ab-25b5-49f5-9f37-f3b4050e07ab"/>
    <ds:schemaRef ds:uri="e5f7396d-5d60-47d4-8b7e-408e1113fe37"/>
  </ds:schemaRefs>
</ds:datastoreItem>
</file>

<file path=customXml/itemProps4.xml><?xml version="1.0" encoding="utf-8"?>
<ds:datastoreItem xmlns:ds="http://schemas.openxmlformats.org/officeDocument/2006/customXml" ds:itemID="{D3647040-39B7-402E-8C4F-72E9B52B7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3</Pages>
  <Words>1240</Words>
  <Characters>7068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8292</CharactersWithSpaces>
  <SharedDoc>false</SharedDoc>
  <HLinks>
    <vt:vector size="18" baseType="variant">
      <vt:variant>
        <vt:i4>7012428</vt:i4>
      </vt:variant>
      <vt:variant>
        <vt:i4>3</vt:i4>
      </vt:variant>
      <vt:variant>
        <vt:i4>0</vt:i4>
      </vt:variant>
      <vt:variant>
        <vt:i4>5</vt:i4>
      </vt:variant>
      <vt:variant>
        <vt:lpwstr>mailto:vb@homeatc.com</vt:lpwstr>
      </vt:variant>
      <vt:variant>
        <vt:lpwstr/>
      </vt:variant>
      <vt:variant>
        <vt:i4>7405634</vt:i4>
      </vt:variant>
      <vt:variant>
        <vt:i4>0</vt:i4>
      </vt:variant>
      <vt:variant>
        <vt:i4>0</vt:i4>
      </vt:variant>
      <vt:variant>
        <vt:i4>5</vt:i4>
      </vt:variant>
      <vt:variant>
        <vt:lpwstr>mailto:ll@homeatc.com</vt:lpwstr>
      </vt:variant>
      <vt:variant>
        <vt:lpwstr/>
      </vt:variant>
      <vt:variant>
        <vt:i4>7798906</vt:i4>
      </vt:variant>
      <vt:variant>
        <vt:i4>0</vt:i4>
      </vt:variant>
      <vt:variant>
        <vt:i4>0</vt:i4>
      </vt:variant>
      <vt:variant>
        <vt:i4>5</vt:i4>
      </vt:variant>
      <vt:variant>
        <vt:lpwstr>https://www.lamoncloa.gob.es/presidente/actividades/Paginas/2023/200123-sanchez-fitur.aspx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elena luisa guzzella</cp:lastModifiedBy>
  <cp:revision>12</cp:revision>
  <cp:lastPrinted>2021-09-25T15:25:00Z</cp:lastPrinted>
  <dcterms:created xsi:type="dcterms:W3CDTF">2024-07-10T12:19:00Z</dcterms:created>
  <dcterms:modified xsi:type="dcterms:W3CDTF">2024-07-16T10:15:00Z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