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6E" w:rsidRDefault="006A6F6E">
      <w:pPr>
        <w:rPr>
          <w:b/>
          <w:sz w:val="52"/>
        </w:rPr>
      </w:pPr>
      <w:r w:rsidRPr="006A6F6E">
        <w:rPr>
          <w:b/>
          <w:sz w:val="52"/>
        </w:rPr>
        <w:t>Smarta förvaringslösningar till garderoben</w:t>
      </w:r>
    </w:p>
    <w:p w:rsidR="00057201" w:rsidRDefault="006A6F6E" w:rsidP="001100AB">
      <w:pPr>
        <w:rPr>
          <w:sz w:val="24"/>
        </w:rPr>
      </w:pPr>
      <w:r w:rsidRPr="006A6F6E">
        <w:rPr>
          <w:b/>
          <w:sz w:val="24"/>
        </w:rPr>
        <w:t>Theofils lanserar ett nytt koncept med smarta garderobslösningar. Det är ett komplett förvaringssystem i flera varianter som du väljer utifrån utrymmets bredd. En sats innehåller korgar, väggskenor, konsoler, skohållare, hyllplan och klädstång i olika kombinationer.</w:t>
      </w:r>
    </w:p>
    <w:p w:rsidR="006A6F6E" w:rsidRPr="006A6F6E" w:rsidRDefault="006A6F6E" w:rsidP="006A6F6E">
      <w:pPr>
        <w:rPr>
          <w:sz w:val="24"/>
        </w:rPr>
      </w:pPr>
      <w:r w:rsidRPr="006A6F6E">
        <w:rPr>
          <w:sz w:val="24"/>
        </w:rPr>
        <w:t xml:space="preserve">Nu behöver du inte längre fundera över hur du ska inreda garderoben. Theofils erbjuder ett nytt sortiment av snygga och praktiska förvaringssystem. Det enda kunden behöver veta är bredden på det utrymme där förvaring önskas. Systemet finns för sex olika breddomfång, från 860 mm till 2 860 mm, samt i flera varianter med olika innehåll. Totalhöjden på systemen är 2 000 mm och djupet 505 mm. </w:t>
      </w:r>
    </w:p>
    <w:p w:rsidR="00AC70C3" w:rsidRDefault="006A6F6E" w:rsidP="006A6F6E">
      <w:pPr>
        <w:rPr>
          <w:sz w:val="24"/>
        </w:rPr>
      </w:pPr>
      <w:r w:rsidRPr="006A6F6E">
        <w:rPr>
          <w:sz w:val="24"/>
        </w:rPr>
        <w:t xml:space="preserve">Totalt finns förvaringssystemet i 42 varianter, vilket bidrar till många användningsområden så som i en </w:t>
      </w:r>
      <w:proofErr w:type="spellStart"/>
      <w:r w:rsidRPr="006A6F6E">
        <w:rPr>
          <w:sz w:val="24"/>
        </w:rPr>
        <w:t>walking</w:t>
      </w:r>
      <w:proofErr w:type="spellEnd"/>
      <w:r w:rsidRPr="006A6F6E">
        <w:rPr>
          <w:sz w:val="24"/>
        </w:rPr>
        <w:t xml:space="preserve"> </w:t>
      </w:r>
      <w:proofErr w:type="spellStart"/>
      <w:r w:rsidRPr="006A6F6E">
        <w:rPr>
          <w:sz w:val="24"/>
        </w:rPr>
        <w:t>closet</w:t>
      </w:r>
      <w:proofErr w:type="spellEnd"/>
      <w:r w:rsidRPr="006A6F6E">
        <w:rPr>
          <w:sz w:val="24"/>
        </w:rPr>
        <w:t>, i hallen eller i tvättstugan. Om så önskas kan förvaringen döljas bakom skjutdörrar. Lösningarna finns att beställa på theofils.se med leveranstid två veckor.</w:t>
      </w:r>
    </w:p>
    <w:p w:rsidR="006A6F6E" w:rsidRDefault="006A6F6E" w:rsidP="006A6F6E">
      <w:pPr>
        <w:rPr>
          <w:sz w:val="24"/>
        </w:rPr>
      </w:pPr>
    </w:p>
    <w:p w:rsidR="00AC70C3" w:rsidRPr="006A6F6E" w:rsidRDefault="006A6F6E" w:rsidP="006A6F6E">
      <w:pPr>
        <w:rPr>
          <w:sz w:val="20"/>
        </w:rPr>
      </w:pPr>
      <w:r>
        <w:rPr>
          <w:noProof/>
          <w:sz w:val="24"/>
          <w:lang w:eastAsia="sv-SE"/>
        </w:rPr>
        <w:drawing>
          <wp:inline distT="0" distB="0" distL="0" distR="0">
            <wp:extent cx="1838325" cy="18383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varingssystem 900-1426 mm.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8095" cy="1838095"/>
                    </a:xfrm>
                    <a:prstGeom prst="rect">
                      <a:avLst/>
                    </a:prstGeom>
                  </pic:spPr>
                </pic:pic>
              </a:graphicData>
            </a:graphic>
          </wp:inline>
        </w:drawing>
      </w:r>
      <w:r>
        <w:rPr>
          <w:sz w:val="24"/>
        </w:rPr>
        <w:t xml:space="preserve">  </w:t>
      </w:r>
      <w:r>
        <w:rPr>
          <w:noProof/>
          <w:sz w:val="24"/>
          <w:lang w:eastAsia="sv-SE"/>
        </w:rPr>
        <w:drawing>
          <wp:inline distT="0" distB="0" distL="0" distR="0">
            <wp:extent cx="1847850" cy="18478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varingssystem 1730-2000 mm.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619" cy="1847619"/>
                    </a:xfrm>
                    <a:prstGeom prst="rect">
                      <a:avLst/>
                    </a:prstGeom>
                  </pic:spPr>
                </pic:pic>
              </a:graphicData>
            </a:graphic>
          </wp:inline>
        </w:drawing>
      </w:r>
      <w:r>
        <w:rPr>
          <w:sz w:val="24"/>
        </w:rPr>
        <w:t xml:space="preserve">  </w:t>
      </w:r>
      <w:r>
        <w:rPr>
          <w:noProof/>
          <w:sz w:val="24"/>
          <w:lang w:eastAsia="sv-SE"/>
        </w:rPr>
        <w:drawing>
          <wp:inline distT="0" distB="0" distL="0" distR="0">
            <wp:extent cx="1847850" cy="18478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varingssystem 2100-2860 mm.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619" cy="1847619"/>
                    </a:xfrm>
                    <a:prstGeom prst="rect">
                      <a:avLst/>
                    </a:prstGeom>
                  </pic:spPr>
                </pic:pic>
              </a:graphicData>
            </a:graphic>
          </wp:inline>
        </w:drawing>
      </w:r>
      <w:r>
        <w:rPr>
          <w:sz w:val="24"/>
        </w:rPr>
        <w:br/>
      </w:r>
      <w:r>
        <w:rPr>
          <w:sz w:val="20"/>
        </w:rPr>
        <w:br/>
      </w:r>
      <w:r>
        <w:rPr>
          <w:sz w:val="20"/>
        </w:rPr>
        <w:br/>
      </w:r>
      <w:bookmarkStart w:id="0" w:name="_GoBack"/>
      <w:bookmarkEnd w:id="0"/>
      <w:r w:rsidRPr="006A6F6E">
        <w:rPr>
          <w:sz w:val="20"/>
        </w:rPr>
        <w:t>För bildmaterial kontakta:</w:t>
      </w:r>
      <w:r>
        <w:rPr>
          <w:sz w:val="20"/>
        </w:rPr>
        <w:tab/>
      </w:r>
      <w:r>
        <w:rPr>
          <w:sz w:val="20"/>
        </w:rPr>
        <w:tab/>
      </w:r>
      <w:r w:rsidRPr="006A6F6E">
        <w:rPr>
          <w:sz w:val="20"/>
        </w:rPr>
        <w:t xml:space="preserve">För </w:t>
      </w:r>
      <w:r>
        <w:rPr>
          <w:sz w:val="20"/>
        </w:rPr>
        <w:t>mer info</w:t>
      </w:r>
      <w:r w:rsidRPr="006A6F6E">
        <w:rPr>
          <w:sz w:val="20"/>
        </w:rPr>
        <w:t xml:space="preserve"> kontakta:</w:t>
      </w:r>
      <w:r w:rsidRPr="006A6F6E">
        <w:rPr>
          <w:sz w:val="20"/>
        </w:rPr>
        <w:br/>
      </w:r>
      <w:r w:rsidRPr="006A6F6E">
        <w:rPr>
          <w:sz w:val="20"/>
        </w:rPr>
        <w:t>Sara Andersson, Marknadskoordinator</w:t>
      </w:r>
      <w:r>
        <w:rPr>
          <w:sz w:val="20"/>
        </w:rPr>
        <w:tab/>
      </w:r>
      <w:r w:rsidRPr="006A6F6E">
        <w:rPr>
          <w:sz w:val="20"/>
        </w:rPr>
        <w:t>Otto Lindblad, Försäljningschef</w:t>
      </w:r>
      <w:r w:rsidRPr="006A6F6E">
        <w:rPr>
          <w:sz w:val="20"/>
        </w:rPr>
        <w:br/>
      </w:r>
      <w:r w:rsidRPr="006A6F6E">
        <w:rPr>
          <w:sz w:val="20"/>
        </w:rPr>
        <w:t xml:space="preserve">Mail: </w:t>
      </w:r>
      <w:hyperlink r:id="rId10" w:history="1">
        <w:r w:rsidRPr="006A6F6E">
          <w:rPr>
            <w:rStyle w:val="Hyperlnk"/>
            <w:sz w:val="20"/>
          </w:rPr>
          <w:t>sara.andersson@theofils.se</w:t>
        </w:r>
      </w:hyperlink>
      <w:r>
        <w:rPr>
          <w:sz w:val="20"/>
        </w:rPr>
        <w:tab/>
      </w:r>
      <w:r w:rsidRPr="006A6F6E">
        <w:rPr>
          <w:sz w:val="20"/>
        </w:rPr>
        <w:t xml:space="preserve">Mail: </w:t>
      </w:r>
      <w:hyperlink r:id="rId11" w:history="1">
        <w:r w:rsidRPr="00AF4D08">
          <w:rPr>
            <w:rStyle w:val="Hyperlnk"/>
            <w:sz w:val="20"/>
          </w:rPr>
          <w:t>otto.lindblad@theofils.se</w:t>
        </w:r>
      </w:hyperlink>
      <w:r>
        <w:rPr>
          <w:sz w:val="20"/>
        </w:rPr>
        <w:t xml:space="preserve"> </w:t>
      </w:r>
      <w:r w:rsidRPr="006A6F6E">
        <w:rPr>
          <w:sz w:val="20"/>
        </w:rPr>
        <w:br/>
      </w:r>
      <w:r w:rsidRPr="006A6F6E">
        <w:rPr>
          <w:sz w:val="20"/>
        </w:rPr>
        <w:t>Telefon: 036-30 66 00</w:t>
      </w:r>
      <w:r>
        <w:rPr>
          <w:sz w:val="20"/>
        </w:rPr>
        <w:tab/>
      </w:r>
      <w:r>
        <w:rPr>
          <w:sz w:val="20"/>
        </w:rPr>
        <w:tab/>
      </w:r>
      <w:r w:rsidRPr="006A6F6E">
        <w:rPr>
          <w:sz w:val="20"/>
        </w:rPr>
        <w:t>Telefon: 036-30 66 00</w:t>
      </w:r>
    </w:p>
    <w:p w:rsidR="00AC70C3" w:rsidRDefault="00AC70C3">
      <w:pPr>
        <w:pBdr>
          <w:bottom w:val="single" w:sz="6" w:space="1" w:color="auto"/>
        </w:pBdr>
        <w:rPr>
          <w:sz w:val="24"/>
        </w:rPr>
      </w:pPr>
    </w:p>
    <w:p w:rsidR="00B917DA" w:rsidRPr="00AC70C3" w:rsidRDefault="00AC70C3" w:rsidP="00AC70C3">
      <w:pPr>
        <w:pStyle w:val="Rubrik2"/>
        <w:rPr>
          <w:i/>
          <w:sz w:val="22"/>
        </w:rPr>
      </w:pPr>
      <w:r w:rsidRPr="00AC70C3">
        <w:rPr>
          <w:rFonts w:ascii="Arial" w:hAnsi="Arial" w:cs="Arial"/>
          <w:i/>
          <w:noProof/>
          <w:sz w:val="18"/>
          <w:szCs w:val="20"/>
        </w:rPr>
        <w:drawing>
          <wp:anchor distT="0" distB="0" distL="114300" distR="114300" simplePos="0" relativeHeight="251659264" behindDoc="1" locked="0" layoutInCell="1" allowOverlap="1" wp14:anchorId="1C2507DB" wp14:editId="53AB22FE">
            <wp:simplePos x="0" y="0"/>
            <wp:positionH relativeFrom="column">
              <wp:posOffset>4437380</wp:posOffset>
            </wp:positionH>
            <wp:positionV relativeFrom="paragraph">
              <wp:posOffset>61595</wp:posOffset>
            </wp:positionV>
            <wp:extent cx="1706245" cy="735330"/>
            <wp:effectExtent l="0" t="0" r="8255" b="7620"/>
            <wp:wrapTight wrapText="bothSides">
              <wp:wrapPolygon edited="0">
                <wp:start x="0" y="0"/>
                <wp:lineTo x="0" y="21264"/>
                <wp:lineTo x="21463" y="21264"/>
                <wp:lineTo x="21463" y="0"/>
                <wp:lineTo x="0" y="0"/>
              </wp:wrapPolygon>
            </wp:wrapTight>
            <wp:docPr id="16" name="Bildobjekt 16" descr="Theofils_devis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ofils_devis (kop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245" cy="7353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AC70C3">
        <w:rPr>
          <w:rFonts w:ascii="Arial" w:hAnsi="Arial" w:cs="Arial"/>
          <w:i/>
          <w:iCs/>
          <w:sz w:val="18"/>
          <w:szCs w:val="20"/>
        </w:rPr>
        <w:t>Theofil</w:t>
      </w:r>
      <w:proofErr w:type="spellEnd"/>
      <w:r w:rsidRPr="00AC70C3">
        <w:rPr>
          <w:rFonts w:ascii="Arial" w:hAnsi="Arial" w:cs="Arial"/>
          <w:i/>
          <w:iCs/>
          <w:sz w:val="18"/>
          <w:szCs w:val="20"/>
        </w:rPr>
        <w:t xml:space="preserve"> Carlsson AB</w:t>
      </w:r>
      <w:r w:rsidRPr="00AC70C3">
        <w:rPr>
          <w:rFonts w:ascii="Arial" w:hAnsi="Arial" w:cs="Arial"/>
          <w:b w:val="0"/>
          <w:i/>
          <w:iCs/>
          <w:sz w:val="18"/>
          <w:szCs w:val="20"/>
        </w:rPr>
        <w:t xml:space="preserve">, </w:t>
      </w:r>
      <w:r w:rsidRPr="00AC70C3">
        <w:rPr>
          <w:rFonts w:ascii="Arial" w:hAnsi="Arial" w:cs="Arial"/>
          <w:b w:val="0"/>
          <w:i/>
          <w:sz w:val="18"/>
          <w:szCs w:val="20"/>
        </w:rPr>
        <w:t xml:space="preserve">med varumärket Theofils beslag, är marknadsledande leverantör av beslag till trä-, snickeri-, bygg och möbelindustrin i Sverige. I sortimentet finns kända varumärken som </w:t>
      </w:r>
      <w:proofErr w:type="spellStart"/>
      <w:r w:rsidRPr="00AC70C3">
        <w:rPr>
          <w:rFonts w:ascii="Arial" w:hAnsi="Arial" w:cs="Arial"/>
          <w:b w:val="0"/>
          <w:i/>
          <w:sz w:val="18"/>
          <w:szCs w:val="20"/>
        </w:rPr>
        <w:t>Festool</w:t>
      </w:r>
      <w:proofErr w:type="spellEnd"/>
      <w:r w:rsidRPr="00AC70C3">
        <w:rPr>
          <w:rFonts w:ascii="Arial" w:hAnsi="Arial" w:cs="Arial"/>
          <w:b w:val="0"/>
          <w:i/>
          <w:sz w:val="18"/>
          <w:szCs w:val="20"/>
        </w:rPr>
        <w:t xml:space="preserve">, Blum, EKU, </w:t>
      </w:r>
      <w:proofErr w:type="spellStart"/>
      <w:proofErr w:type="gramStart"/>
      <w:r w:rsidRPr="00AC70C3">
        <w:rPr>
          <w:rFonts w:ascii="Arial" w:hAnsi="Arial" w:cs="Arial"/>
          <w:b w:val="0"/>
          <w:i/>
          <w:sz w:val="18"/>
          <w:szCs w:val="20"/>
        </w:rPr>
        <w:t>Lamello</w:t>
      </w:r>
      <w:proofErr w:type="spellEnd"/>
      <w:r w:rsidRPr="00AC70C3">
        <w:rPr>
          <w:rFonts w:ascii="Arial" w:hAnsi="Arial" w:cs="Arial"/>
          <w:b w:val="0"/>
          <w:i/>
          <w:sz w:val="18"/>
          <w:szCs w:val="20"/>
        </w:rPr>
        <w:t xml:space="preserve">,  </w:t>
      </w:r>
      <w:proofErr w:type="spellStart"/>
      <w:r w:rsidRPr="00AC70C3">
        <w:rPr>
          <w:rFonts w:ascii="Arial" w:hAnsi="Arial" w:cs="Arial"/>
          <w:b w:val="0"/>
          <w:i/>
          <w:sz w:val="18"/>
          <w:szCs w:val="20"/>
        </w:rPr>
        <w:t>Mafell</w:t>
      </w:r>
      <w:proofErr w:type="spellEnd"/>
      <w:proofErr w:type="gramEnd"/>
      <w:r w:rsidRPr="00AC70C3">
        <w:rPr>
          <w:rFonts w:ascii="Arial" w:hAnsi="Arial" w:cs="Arial"/>
          <w:b w:val="0"/>
          <w:i/>
          <w:sz w:val="18"/>
          <w:szCs w:val="20"/>
        </w:rPr>
        <w:t>, Mirka med flera. Huvudkontoret finns i Jönköping och företaget har y</w:t>
      </w:r>
      <w:r w:rsidR="006A6F6E">
        <w:rPr>
          <w:rFonts w:ascii="Arial" w:hAnsi="Arial" w:cs="Arial"/>
          <w:b w:val="0"/>
          <w:i/>
          <w:sz w:val="18"/>
          <w:szCs w:val="20"/>
        </w:rPr>
        <w:t xml:space="preserve">rkesbutiker i Stockholm, Malmö </w:t>
      </w:r>
      <w:r w:rsidRPr="00AC70C3">
        <w:rPr>
          <w:rFonts w:ascii="Arial" w:hAnsi="Arial" w:cs="Arial"/>
          <w:b w:val="0"/>
          <w:i/>
          <w:sz w:val="18"/>
          <w:szCs w:val="20"/>
        </w:rPr>
        <w:t>och Jönköping för sina proffskunder. Theofils har ca 50 anställda och omsätter ca 12</w:t>
      </w:r>
      <w:r w:rsidR="006A6F6E">
        <w:rPr>
          <w:rFonts w:ascii="Arial" w:hAnsi="Arial" w:cs="Arial"/>
          <w:b w:val="0"/>
          <w:i/>
          <w:sz w:val="18"/>
          <w:szCs w:val="20"/>
        </w:rPr>
        <w:t>5</w:t>
      </w:r>
      <w:r w:rsidRPr="00AC70C3">
        <w:rPr>
          <w:rFonts w:ascii="Arial" w:hAnsi="Arial" w:cs="Arial"/>
          <w:b w:val="0"/>
          <w:i/>
          <w:sz w:val="18"/>
          <w:szCs w:val="20"/>
        </w:rPr>
        <w:t xml:space="preserve"> milj. kr. Läs mer på www.theofils.se »</w:t>
      </w:r>
      <w:r w:rsidR="00B917DA" w:rsidRPr="00AC70C3">
        <w:rPr>
          <w:i/>
          <w:sz w:val="22"/>
        </w:rPr>
        <w:t xml:space="preserve">  </w:t>
      </w:r>
    </w:p>
    <w:sectPr w:rsidR="00B917DA" w:rsidRPr="00AC70C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C3" w:rsidRDefault="00AC70C3" w:rsidP="00AC70C3">
      <w:pPr>
        <w:spacing w:after="0" w:line="240" w:lineRule="auto"/>
      </w:pPr>
      <w:r>
        <w:separator/>
      </w:r>
    </w:p>
  </w:endnote>
  <w:endnote w:type="continuationSeparator" w:id="0">
    <w:p w:rsidR="00AC70C3" w:rsidRDefault="00AC70C3" w:rsidP="00AC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C3" w:rsidRDefault="00AC70C3" w:rsidP="00AC70C3">
      <w:pPr>
        <w:spacing w:after="0" w:line="240" w:lineRule="auto"/>
      </w:pPr>
      <w:r>
        <w:separator/>
      </w:r>
    </w:p>
  </w:footnote>
  <w:footnote w:type="continuationSeparator" w:id="0">
    <w:p w:rsidR="00AC70C3" w:rsidRDefault="00AC70C3" w:rsidP="00AC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0C3" w:rsidRDefault="00032BA7">
    <w:pPr>
      <w:pStyle w:val="Sidhuvud"/>
    </w:pPr>
    <w:r w:rsidRPr="00032BA7">
      <w:rPr>
        <w:b/>
        <w:color w:val="1884C6"/>
        <w:sz w:val="36"/>
      </w:rPr>
      <w:t>PRESSRELEASE</w:t>
    </w:r>
    <w:r w:rsidR="00A740A6">
      <w:tab/>
    </w:r>
    <w:r w:rsidR="00A740A6">
      <w:tab/>
      <w:t>2015-03-26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24"/>
    <w:rsid w:val="00032BA7"/>
    <w:rsid w:val="00051B24"/>
    <w:rsid w:val="00057201"/>
    <w:rsid w:val="001100AB"/>
    <w:rsid w:val="002A452D"/>
    <w:rsid w:val="0030133A"/>
    <w:rsid w:val="00526C22"/>
    <w:rsid w:val="005E2EAE"/>
    <w:rsid w:val="006A6F6E"/>
    <w:rsid w:val="007D7A7D"/>
    <w:rsid w:val="0090018B"/>
    <w:rsid w:val="00A740A6"/>
    <w:rsid w:val="00AC70C3"/>
    <w:rsid w:val="00B917DA"/>
    <w:rsid w:val="00CF1BCD"/>
    <w:rsid w:val="00D467E1"/>
    <w:rsid w:val="00F779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qFormat/>
    <w:rsid w:val="00AC70C3"/>
    <w:pPr>
      <w:spacing w:before="100" w:beforeAutospacing="1" w:after="100" w:afterAutospacing="1" w:line="240" w:lineRule="auto"/>
      <w:outlineLvl w:val="1"/>
    </w:pPr>
    <w:rPr>
      <w:rFonts w:ascii="Times New Roman" w:eastAsia="Times New Roman" w:hAnsi="Times New Roman" w:cs="Times New Roman"/>
      <w:b/>
      <w:bCs/>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917D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17DA"/>
    <w:rPr>
      <w:rFonts w:ascii="Tahoma" w:hAnsi="Tahoma" w:cs="Tahoma"/>
      <w:sz w:val="16"/>
      <w:szCs w:val="16"/>
    </w:rPr>
  </w:style>
  <w:style w:type="paragraph" w:styleId="Sidhuvud">
    <w:name w:val="header"/>
    <w:basedOn w:val="Normal"/>
    <w:link w:val="SidhuvudChar"/>
    <w:uiPriority w:val="99"/>
    <w:unhideWhenUsed/>
    <w:rsid w:val="00AC70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70C3"/>
  </w:style>
  <w:style w:type="paragraph" w:styleId="Sidfot">
    <w:name w:val="footer"/>
    <w:basedOn w:val="Normal"/>
    <w:link w:val="SidfotChar"/>
    <w:uiPriority w:val="99"/>
    <w:unhideWhenUsed/>
    <w:rsid w:val="00AC70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0C3"/>
  </w:style>
  <w:style w:type="character" w:customStyle="1" w:styleId="Rubrik2Char">
    <w:name w:val="Rubrik 2 Char"/>
    <w:basedOn w:val="Standardstycketeckensnitt"/>
    <w:link w:val="Rubrik2"/>
    <w:rsid w:val="00AC70C3"/>
    <w:rPr>
      <w:rFonts w:ascii="Times New Roman" w:eastAsia="Times New Roman" w:hAnsi="Times New Roman" w:cs="Times New Roman"/>
      <w:b/>
      <w:bCs/>
      <w:sz w:val="21"/>
      <w:szCs w:val="21"/>
      <w:lang w:eastAsia="sv-SE"/>
    </w:rPr>
  </w:style>
  <w:style w:type="character" w:styleId="Hyperlnk">
    <w:name w:val="Hyperlink"/>
    <w:basedOn w:val="Standardstycketeckensnitt"/>
    <w:uiPriority w:val="99"/>
    <w:unhideWhenUsed/>
    <w:rsid w:val="006A6F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qFormat/>
    <w:rsid w:val="00AC70C3"/>
    <w:pPr>
      <w:spacing w:before="100" w:beforeAutospacing="1" w:after="100" w:afterAutospacing="1" w:line="240" w:lineRule="auto"/>
      <w:outlineLvl w:val="1"/>
    </w:pPr>
    <w:rPr>
      <w:rFonts w:ascii="Times New Roman" w:eastAsia="Times New Roman" w:hAnsi="Times New Roman" w:cs="Times New Roman"/>
      <w:b/>
      <w:bCs/>
      <w:sz w:val="21"/>
      <w:szCs w:val="21"/>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917D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17DA"/>
    <w:rPr>
      <w:rFonts w:ascii="Tahoma" w:hAnsi="Tahoma" w:cs="Tahoma"/>
      <w:sz w:val="16"/>
      <w:szCs w:val="16"/>
    </w:rPr>
  </w:style>
  <w:style w:type="paragraph" w:styleId="Sidhuvud">
    <w:name w:val="header"/>
    <w:basedOn w:val="Normal"/>
    <w:link w:val="SidhuvudChar"/>
    <w:uiPriority w:val="99"/>
    <w:unhideWhenUsed/>
    <w:rsid w:val="00AC70C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C70C3"/>
  </w:style>
  <w:style w:type="paragraph" w:styleId="Sidfot">
    <w:name w:val="footer"/>
    <w:basedOn w:val="Normal"/>
    <w:link w:val="SidfotChar"/>
    <w:uiPriority w:val="99"/>
    <w:unhideWhenUsed/>
    <w:rsid w:val="00AC70C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0C3"/>
  </w:style>
  <w:style w:type="character" w:customStyle="1" w:styleId="Rubrik2Char">
    <w:name w:val="Rubrik 2 Char"/>
    <w:basedOn w:val="Standardstycketeckensnitt"/>
    <w:link w:val="Rubrik2"/>
    <w:rsid w:val="00AC70C3"/>
    <w:rPr>
      <w:rFonts w:ascii="Times New Roman" w:eastAsia="Times New Roman" w:hAnsi="Times New Roman" w:cs="Times New Roman"/>
      <w:b/>
      <w:bCs/>
      <w:sz w:val="21"/>
      <w:szCs w:val="21"/>
      <w:lang w:eastAsia="sv-SE"/>
    </w:rPr>
  </w:style>
  <w:style w:type="character" w:styleId="Hyperlnk">
    <w:name w:val="Hyperlink"/>
    <w:basedOn w:val="Standardstycketeckensnitt"/>
    <w:uiPriority w:val="99"/>
    <w:unhideWhenUsed/>
    <w:rsid w:val="006A6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tto.lindblad@theofils.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ra.andersson@theofils.se" TargetMode="Externa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1497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Andersson</dc:creator>
  <cp:lastModifiedBy>Sara Andersson</cp:lastModifiedBy>
  <cp:revision>3</cp:revision>
  <cp:lastPrinted>2015-02-12T14:08:00Z</cp:lastPrinted>
  <dcterms:created xsi:type="dcterms:W3CDTF">2015-03-26T07:57:00Z</dcterms:created>
  <dcterms:modified xsi:type="dcterms:W3CDTF">2015-03-26T07:57:00Z</dcterms:modified>
</cp:coreProperties>
</file>