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0D" w:rsidRPr="00167A01" w:rsidRDefault="000229B9" w:rsidP="00167A01">
      <w:pPr>
        <w:rPr>
          <w:rFonts w:ascii="Calibri" w:hAnsi="Calibri" w:cs="Calibri"/>
          <w:b/>
          <w:color w:val="007632" w:themeColor="text1"/>
          <w:sz w:val="28"/>
          <w:szCs w:val="28"/>
        </w:rPr>
      </w:pPr>
      <w:r>
        <w:rPr>
          <w:rFonts w:ascii="Calibri" w:hAnsi="Calibri" w:cs="Calibri"/>
          <w:b/>
          <w:color w:val="007632" w:themeColor="text1"/>
          <w:sz w:val="28"/>
          <w:szCs w:val="28"/>
        </w:rPr>
        <w:t xml:space="preserve">„tierisch engagiert“-Award: </w:t>
      </w:r>
      <w:r w:rsidR="009C2412">
        <w:rPr>
          <w:rFonts w:ascii="Calibri" w:hAnsi="Calibri" w:cs="Calibri"/>
          <w:b/>
          <w:color w:val="007632" w:themeColor="text1"/>
          <w:sz w:val="28"/>
          <w:szCs w:val="28"/>
        </w:rPr>
        <w:t>2</w:t>
      </w:r>
      <w:r w:rsidR="007D3F20">
        <w:rPr>
          <w:rFonts w:ascii="Calibri" w:hAnsi="Calibri" w:cs="Calibri"/>
          <w:b/>
          <w:color w:val="007632" w:themeColor="text1"/>
          <w:sz w:val="28"/>
          <w:szCs w:val="28"/>
        </w:rPr>
        <w:t xml:space="preserve">.000 € </w:t>
      </w:r>
      <w:r>
        <w:rPr>
          <w:rFonts w:ascii="Calibri" w:hAnsi="Calibri" w:cs="Calibri"/>
          <w:b/>
          <w:color w:val="007632" w:themeColor="text1"/>
          <w:sz w:val="28"/>
          <w:szCs w:val="28"/>
        </w:rPr>
        <w:t>für die „</w:t>
      </w:r>
      <w:r w:rsidR="009C2412">
        <w:rPr>
          <w:rFonts w:ascii="Calibri" w:hAnsi="Calibri" w:cs="Calibri"/>
          <w:b/>
          <w:color w:val="007632" w:themeColor="text1"/>
          <w:sz w:val="28"/>
          <w:szCs w:val="28"/>
        </w:rPr>
        <w:t>Timmy Tierschutz</w:t>
      </w:r>
      <w:r>
        <w:rPr>
          <w:rFonts w:ascii="Calibri" w:hAnsi="Calibri" w:cs="Calibri"/>
          <w:b/>
          <w:color w:val="007632" w:themeColor="text1"/>
          <w:sz w:val="28"/>
          <w:szCs w:val="28"/>
        </w:rPr>
        <w:t>“</w:t>
      </w:r>
      <w:r w:rsidR="009C2412">
        <w:rPr>
          <w:rFonts w:ascii="Calibri" w:hAnsi="Calibri" w:cs="Calibri"/>
          <w:b/>
          <w:color w:val="007632" w:themeColor="text1"/>
          <w:sz w:val="28"/>
          <w:szCs w:val="28"/>
        </w:rPr>
        <w:t xml:space="preserve"> Stiftung </w:t>
      </w:r>
      <w:r>
        <w:rPr>
          <w:rFonts w:ascii="Calibri" w:hAnsi="Calibri" w:cs="Calibri"/>
          <w:b/>
          <w:color w:val="007632" w:themeColor="text1"/>
          <w:sz w:val="28"/>
          <w:szCs w:val="28"/>
        </w:rPr>
        <w:t>in Fürth</w:t>
      </w:r>
    </w:p>
    <w:p w:rsidR="006573E4" w:rsidRPr="00167A01" w:rsidRDefault="007D3F20" w:rsidP="00167A01">
      <w:pPr>
        <w:rPr>
          <w:rFonts w:ascii="Calibri" w:hAnsi="Calibri" w:cs="Calibri"/>
          <w:b/>
          <w:sz w:val="24"/>
          <w:szCs w:val="24"/>
        </w:rPr>
      </w:pPr>
      <w:r>
        <w:rPr>
          <w:rFonts w:ascii="Calibri" w:hAnsi="Calibri" w:cs="Calibri"/>
          <w:b/>
          <w:sz w:val="24"/>
          <w:szCs w:val="24"/>
        </w:rPr>
        <w:t>Die Einrichtung wurde von der „tierisch engagiert“-Jury als „</w:t>
      </w:r>
      <w:r w:rsidR="009C2412">
        <w:rPr>
          <w:rFonts w:ascii="Calibri" w:hAnsi="Calibri" w:cs="Calibri"/>
          <w:b/>
          <w:sz w:val="24"/>
          <w:szCs w:val="24"/>
        </w:rPr>
        <w:t>Newcomer</w:t>
      </w:r>
      <w:r>
        <w:rPr>
          <w:rFonts w:ascii="Calibri" w:hAnsi="Calibri" w:cs="Calibri"/>
          <w:b/>
          <w:sz w:val="24"/>
          <w:szCs w:val="24"/>
        </w:rPr>
        <w:t xml:space="preserve"> des Jahres“ prämiert</w:t>
      </w:r>
    </w:p>
    <w:p w:rsidR="007D3F20" w:rsidRPr="00A84571" w:rsidRDefault="007D3F20" w:rsidP="007D3F20">
      <w:pPr>
        <w:tabs>
          <w:tab w:val="left" w:pos="10065"/>
        </w:tabs>
        <w:spacing w:line="240" w:lineRule="auto"/>
        <w:ind w:right="1031"/>
        <w:jc w:val="both"/>
        <w:rPr>
          <w:rFonts w:ascii="Calibri" w:hAnsi="Calibri" w:cs="Calibri"/>
          <w:bCs/>
        </w:rPr>
      </w:pPr>
      <w:bookmarkStart w:id="0" w:name="_GoBack"/>
      <w:r>
        <w:rPr>
          <w:rFonts w:ascii="Calibri" w:hAnsi="Calibri" w:cs="Calibri"/>
          <w:b/>
        </w:rPr>
        <w:t>Krefeld/</w:t>
      </w:r>
      <w:r w:rsidR="006250FF">
        <w:rPr>
          <w:rFonts w:ascii="Calibri" w:hAnsi="Calibri" w:cs="Calibri"/>
          <w:b/>
        </w:rPr>
        <w:t>Fürth</w:t>
      </w:r>
      <w:r w:rsidR="00E9410D" w:rsidRPr="00167A01">
        <w:rPr>
          <w:rFonts w:ascii="Calibri" w:hAnsi="Calibri" w:cs="Calibri"/>
          <w:b/>
        </w:rPr>
        <w:t xml:space="preserve">, </w:t>
      </w:r>
      <w:r w:rsidR="006250FF">
        <w:rPr>
          <w:rFonts w:ascii="Calibri" w:hAnsi="Calibri" w:cs="Calibri"/>
          <w:b/>
        </w:rPr>
        <w:t>1</w:t>
      </w:r>
      <w:r w:rsidR="000229B9">
        <w:rPr>
          <w:rFonts w:ascii="Calibri" w:hAnsi="Calibri" w:cs="Calibri"/>
          <w:b/>
        </w:rPr>
        <w:t>4</w:t>
      </w:r>
      <w:r w:rsidR="00E9410D" w:rsidRPr="00167A01">
        <w:rPr>
          <w:rFonts w:ascii="Calibri" w:hAnsi="Calibri" w:cs="Calibri"/>
          <w:b/>
        </w:rPr>
        <w:t>.</w:t>
      </w:r>
      <w:r>
        <w:rPr>
          <w:rFonts w:ascii="Calibri" w:hAnsi="Calibri" w:cs="Calibri"/>
          <w:b/>
        </w:rPr>
        <w:t>12</w:t>
      </w:r>
      <w:r w:rsidR="00E9410D" w:rsidRPr="00167A01">
        <w:rPr>
          <w:rFonts w:ascii="Calibri" w:hAnsi="Calibri" w:cs="Calibri"/>
          <w:b/>
        </w:rPr>
        <w:t>.201</w:t>
      </w:r>
      <w:r w:rsidR="00167A01">
        <w:rPr>
          <w:rFonts w:ascii="Calibri" w:hAnsi="Calibri" w:cs="Calibri"/>
          <w:b/>
        </w:rPr>
        <w:t>8</w:t>
      </w:r>
      <w:r w:rsidR="00E9410D" w:rsidRPr="00167A01">
        <w:rPr>
          <w:rFonts w:ascii="Calibri" w:hAnsi="Calibri" w:cs="Calibri"/>
          <w:b/>
        </w:rPr>
        <w:t xml:space="preserve"> – </w:t>
      </w:r>
      <w:r w:rsidRPr="00A84571">
        <w:rPr>
          <w:rFonts w:ascii="Calibri" w:hAnsi="Calibri" w:cs="Calibri"/>
          <w:bCs/>
        </w:rPr>
        <w:t xml:space="preserve">Der Tierschutz in Deutschland ist maßgeblich auf die Unterstützung ehrenamtlicher Helfer sowie auf Sach- und Geldspenden angewiesen, denn die Förderungen durch öffentliche Mittel gehen kontinuierlich zurück. Die online-basierte Plattform tierisch-engagiert.de bündelt das gemeinsame gesellschaftliche Engagement der Fressnapf-Kunden und des Unternehmens. Auf der Plattform können lokale Tierschutz- oder Mensch-Tier-Projekte konkrete finanzielle Bedürfnisse an eine breite Öffentlichkeit kommunizieren und zur Spende aufrufen. Fressnapf lässt zuvor über den erfahrenen und unabhängigen Partner  „betterplace.org“ alle Institutionen und Projekte auf Gemeinnützigkeit überprüfen. </w:t>
      </w:r>
    </w:p>
    <w:p w:rsidR="007D3F20" w:rsidRPr="00A84571" w:rsidRDefault="007D3F20" w:rsidP="007D3F20">
      <w:pPr>
        <w:tabs>
          <w:tab w:val="left" w:pos="10065"/>
        </w:tabs>
        <w:spacing w:line="240" w:lineRule="auto"/>
        <w:ind w:right="1031"/>
        <w:jc w:val="both"/>
        <w:rPr>
          <w:rFonts w:ascii="Calibri" w:hAnsi="Calibri" w:cs="Calibri"/>
          <w:bCs/>
        </w:rPr>
      </w:pPr>
      <w:r w:rsidRPr="00A84571">
        <w:rPr>
          <w:rFonts w:ascii="Calibri" w:hAnsi="Calibri" w:cs="Calibri"/>
          <w:bCs/>
        </w:rPr>
        <w:t>So wurden bisher über 1</w:t>
      </w:r>
      <w:r w:rsidR="009C2412">
        <w:rPr>
          <w:rFonts w:ascii="Calibri" w:hAnsi="Calibri" w:cs="Calibri"/>
          <w:bCs/>
        </w:rPr>
        <w:t>95</w:t>
      </w:r>
      <w:r w:rsidRPr="00A84571">
        <w:rPr>
          <w:rFonts w:ascii="Calibri" w:hAnsi="Calibri" w:cs="Calibri"/>
          <w:bCs/>
        </w:rPr>
        <w:t xml:space="preserve"> Projekte vorgestellt und von den Fressnapf-Kunden aktiv finanziell unterstützt. Da Fressnapf die Kosten für den Betrieb des Portals vollumfänglich trägt, werden die Spenden zu 100 Prozent an die begünstigten Organisationen weitergegeben.</w:t>
      </w:r>
    </w:p>
    <w:p w:rsidR="007D3F20" w:rsidRPr="00A84571" w:rsidRDefault="007D3F20" w:rsidP="007D3F20">
      <w:pPr>
        <w:tabs>
          <w:tab w:val="left" w:pos="10065"/>
        </w:tabs>
        <w:spacing w:line="240" w:lineRule="auto"/>
        <w:ind w:right="1031"/>
        <w:jc w:val="both"/>
        <w:rPr>
          <w:rFonts w:ascii="Calibri" w:hAnsi="Calibri" w:cs="Calibri"/>
          <w:bCs/>
        </w:rPr>
      </w:pPr>
      <w:r w:rsidRPr="00A84571">
        <w:rPr>
          <w:rFonts w:ascii="Calibri" w:hAnsi="Calibri" w:cs="Calibri"/>
          <w:bCs/>
        </w:rPr>
        <w:t xml:space="preserve">Eine prominente Jury hat </w:t>
      </w:r>
      <w:r w:rsidR="009C2412">
        <w:rPr>
          <w:rFonts w:ascii="Calibri" w:hAnsi="Calibri" w:cs="Calibri"/>
          <w:bCs/>
        </w:rPr>
        <w:t xml:space="preserve">darüber hinaus </w:t>
      </w:r>
      <w:r w:rsidRPr="00A84571">
        <w:rPr>
          <w:rFonts w:ascii="Calibri" w:hAnsi="Calibri" w:cs="Calibri"/>
          <w:bCs/>
        </w:rPr>
        <w:t xml:space="preserve">bereits zum vierten Mal besondere Projekte prämiert. </w:t>
      </w:r>
      <w:r w:rsidR="009C2412">
        <w:rPr>
          <w:rFonts w:ascii="Calibri" w:hAnsi="Calibri" w:cs="Calibri"/>
          <w:bCs/>
        </w:rPr>
        <w:t>Eines davon kommt aus Fürth:</w:t>
      </w:r>
    </w:p>
    <w:p w:rsidR="009C2412" w:rsidRPr="00A26C35" w:rsidRDefault="009C2412" w:rsidP="009C2412">
      <w:pPr>
        <w:tabs>
          <w:tab w:val="left" w:pos="10065"/>
        </w:tabs>
        <w:spacing w:line="240" w:lineRule="auto"/>
        <w:ind w:right="1031"/>
        <w:jc w:val="both"/>
        <w:rPr>
          <w:rFonts w:ascii="Calibri" w:hAnsi="Calibri" w:cs="Calibri"/>
          <w:bCs/>
          <w:u w:val="single"/>
        </w:rPr>
      </w:pPr>
      <w:r w:rsidRPr="00A26C35">
        <w:rPr>
          <w:rFonts w:ascii="Calibri" w:hAnsi="Calibri" w:cs="Calibri"/>
          <w:bCs/>
          <w:u w:val="single"/>
        </w:rPr>
        <w:t>Newcomer des Jahres: Timmy Tierschutz-Stiftung, Fürth. Fördersumme: 2.000 Euro</w:t>
      </w:r>
    </w:p>
    <w:p w:rsidR="007D3F20" w:rsidRDefault="009C2412" w:rsidP="009C2412">
      <w:pPr>
        <w:tabs>
          <w:tab w:val="left" w:pos="10065"/>
        </w:tabs>
        <w:spacing w:line="240" w:lineRule="auto"/>
        <w:ind w:right="1031"/>
        <w:jc w:val="both"/>
        <w:rPr>
          <w:rFonts w:ascii="Calibri" w:hAnsi="Calibri" w:cs="Calibri"/>
          <w:bCs/>
        </w:rPr>
      </w:pPr>
      <w:r w:rsidRPr="00A26C35">
        <w:rPr>
          <w:rFonts w:ascii="Calibri" w:hAnsi="Calibri" w:cs="Calibri"/>
          <w:bCs/>
        </w:rPr>
        <w:t xml:space="preserve">Im Schulunterricht ist Tierschutz meist ein Randthema. Deswegen setzt sich die Timmy Tierschutz-Stiftung dafür ein, Schulkindern die unterschiedlichen Arten der Tierhaltung näher zu bringen. So lernen die Kinder schon früh, verantwortungsvoll mit Tieren umzugehen. </w:t>
      </w:r>
      <w:r w:rsidRPr="009C2412">
        <w:rPr>
          <w:rFonts w:ascii="Calibri" w:hAnsi="Calibri" w:cs="Calibri"/>
          <w:bCs/>
        </w:rPr>
        <w:t>Das Preisgeld fließt daher unmittelbar in eine äußerst wichtige Maßnahme zur Bekanntmachung und Verbreitung der Möglichkeiten von Tierschutz-Bildungsarbeit in Schulen.</w:t>
      </w:r>
      <w:r>
        <w:rPr>
          <w:rFonts w:ascii="Calibri" w:hAnsi="Calibri" w:cs="Calibri"/>
          <w:bCs/>
        </w:rPr>
        <w:t xml:space="preserve"> </w:t>
      </w:r>
      <w:r w:rsidRPr="00A26C35">
        <w:rPr>
          <w:rFonts w:ascii="Calibri" w:hAnsi="Calibri" w:cs="Calibri"/>
          <w:bCs/>
        </w:rPr>
        <w:t>Auch Präventionsarbeit – wie Kastrationsaktionen – ist ein Schwerpunkt der Stiftung.</w:t>
      </w:r>
      <w:r>
        <w:rPr>
          <w:rFonts w:ascii="Calibri" w:hAnsi="Calibri" w:cs="Calibri"/>
          <w:bCs/>
        </w:rPr>
        <w:t xml:space="preserve"> </w:t>
      </w:r>
      <w:r w:rsidRPr="00A26C35">
        <w:rPr>
          <w:rFonts w:ascii="Calibri" w:hAnsi="Calibri" w:cs="Calibri"/>
          <w:bCs/>
        </w:rPr>
        <w:t>Mehr Informationen:</w:t>
      </w:r>
      <w:r>
        <w:rPr>
          <w:rFonts w:ascii="Calibri" w:hAnsi="Calibri" w:cs="Calibri"/>
          <w:bCs/>
        </w:rPr>
        <w:t xml:space="preserve"> www.timmy-tierschutz.de</w:t>
      </w:r>
      <w:r w:rsidR="007D3F20" w:rsidRPr="00A26C35">
        <w:rPr>
          <w:rFonts w:ascii="Calibri" w:hAnsi="Calibri" w:cs="Calibri"/>
          <w:bCs/>
        </w:rPr>
        <w:t xml:space="preserve"> </w:t>
      </w:r>
    </w:p>
    <w:bookmarkEnd w:id="0"/>
    <w:p w:rsidR="000229B9" w:rsidRPr="000229B9" w:rsidRDefault="000229B9" w:rsidP="007D3F20">
      <w:pPr>
        <w:tabs>
          <w:tab w:val="left" w:pos="9214"/>
        </w:tabs>
        <w:spacing w:line="240" w:lineRule="auto"/>
        <w:ind w:right="747"/>
        <w:rPr>
          <w:rFonts w:ascii="Calibri" w:hAnsi="Calibri" w:cs="Calibri"/>
          <w:b/>
          <w:bCs/>
        </w:rPr>
      </w:pPr>
      <w:r>
        <w:rPr>
          <w:rFonts w:ascii="Calibri" w:hAnsi="Calibri" w:cs="Calibri"/>
          <w:b/>
          <w:bCs/>
        </w:rPr>
        <w:t xml:space="preserve">Anbei erhalten Sie </w:t>
      </w:r>
      <w:r w:rsidR="000163C7" w:rsidRPr="000229B9">
        <w:rPr>
          <w:rFonts w:ascii="Calibri" w:hAnsi="Calibri" w:cs="Calibri"/>
          <w:b/>
          <w:bCs/>
        </w:rPr>
        <w:t xml:space="preserve">druckfähiges </w:t>
      </w:r>
      <w:r w:rsidRPr="000229B9">
        <w:rPr>
          <w:rFonts w:ascii="Calibri" w:hAnsi="Calibri" w:cs="Calibri"/>
          <w:b/>
          <w:bCs/>
        </w:rPr>
        <w:t>Bildmaterial</w:t>
      </w:r>
      <w:r w:rsidR="000163C7" w:rsidRPr="000229B9">
        <w:rPr>
          <w:rFonts w:ascii="Calibri" w:hAnsi="Calibri" w:cs="Calibri"/>
          <w:b/>
          <w:bCs/>
        </w:rPr>
        <w:t>.</w:t>
      </w:r>
      <w:r w:rsidRPr="000229B9">
        <w:rPr>
          <w:rFonts w:ascii="Calibri" w:hAnsi="Calibri" w:cs="Calibri"/>
          <w:b/>
          <w:bCs/>
        </w:rPr>
        <w:t xml:space="preserve"> Als Nachweis nutzen Sie bitte: </w:t>
      </w:r>
      <w:r w:rsidRPr="000229B9">
        <w:rPr>
          <w:rFonts w:ascii="Calibri" w:hAnsi="Calibri" w:cs="Calibri"/>
          <w:b/>
          <w:bCs/>
        </w:rPr>
        <w:t xml:space="preserve">Fotostudio Stöhr </w:t>
      </w:r>
      <w:r w:rsidRPr="000229B9">
        <w:rPr>
          <w:rFonts w:ascii="Calibri" w:hAnsi="Calibri" w:cs="Calibri"/>
          <w:b/>
          <w:bCs/>
        </w:rPr>
        <w:t>/ Fressnapf.</w:t>
      </w:r>
      <w:r w:rsidR="000163C7" w:rsidRPr="000229B9">
        <w:rPr>
          <w:rFonts w:ascii="Calibri" w:hAnsi="Calibri" w:cs="Calibri"/>
          <w:b/>
          <w:bCs/>
        </w:rPr>
        <w:t xml:space="preserve"> </w:t>
      </w:r>
    </w:p>
    <w:p w:rsidR="006573E4" w:rsidRPr="00167A01" w:rsidRDefault="000163C7" w:rsidP="007D3F20">
      <w:pPr>
        <w:tabs>
          <w:tab w:val="left" w:pos="9214"/>
        </w:tabs>
        <w:spacing w:line="240" w:lineRule="auto"/>
        <w:ind w:right="747"/>
        <w:rPr>
          <w:rFonts w:ascii="Calibri" w:hAnsi="Calibri" w:cs="Calibri"/>
          <w:bCs/>
        </w:rPr>
      </w:pPr>
      <w:r w:rsidRPr="000163C7">
        <w:rPr>
          <w:rFonts w:ascii="Calibri" w:hAnsi="Calibri" w:cs="Calibri"/>
          <w:bCs/>
        </w:rPr>
        <w:t>Mehr Informationen zur Initiative tierisch engagiert auch auf:</w:t>
      </w:r>
      <w:r>
        <w:rPr>
          <w:rFonts w:ascii="Calibri" w:hAnsi="Calibri" w:cs="Calibri"/>
          <w:bCs/>
          <w:u w:val="single"/>
        </w:rPr>
        <w:t xml:space="preserve"> </w:t>
      </w:r>
      <w:hyperlink r:id="rId8" w:history="1">
        <w:r w:rsidRPr="000163C7">
          <w:rPr>
            <w:rStyle w:val="Hyperlink"/>
            <w:rFonts w:ascii="Calibri" w:hAnsi="Calibri" w:cs="Calibri"/>
            <w:bCs/>
            <w:color w:val="auto"/>
          </w:rPr>
          <w:t>www.tierisch-engagiert.de</w:t>
        </w:r>
      </w:hyperlink>
      <w:r w:rsidRPr="000163C7">
        <w:rPr>
          <w:rFonts w:ascii="Calibri" w:hAnsi="Calibri" w:cs="Calibri"/>
          <w:bCs/>
          <w:u w:val="single"/>
        </w:rPr>
        <w:t xml:space="preserve">  </w:t>
      </w:r>
    </w:p>
    <w:p w:rsidR="00C401F7" w:rsidRPr="00167A01" w:rsidRDefault="00C401F7" w:rsidP="00167A01">
      <w:pPr>
        <w:spacing w:after="0"/>
        <w:ind w:right="748"/>
        <w:rPr>
          <w:rFonts w:ascii="Calibri" w:hAnsi="Calibri" w:cs="Calibri"/>
          <w:b/>
          <w:sz w:val="16"/>
          <w:szCs w:val="16"/>
        </w:rPr>
      </w:pPr>
      <w:r w:rsidRPr="00167A01">
        <w:rPr>
          <w:rFonts w:ascii="Calibri" w:hAnsi="Calibri" w:cs="Calibri"/>
          <w:b/>
          <w:sz w:val="16"/>
          <w:szCs w:val="16"/>
        </w:rPr>
        <w:t>Über F</w:t>
      </w:r>
      <w:r w:rsidR="009C21A1" w:rsidRPr="00167A01">
        <w:rPr>
          <w:rFonts w:ascii="Calibri" w:hAnsi="Calibri" w:cs="Calibri"/>
          <w:b/>
          <w:sz w:val="16"/>
          <w:szCs w:val="16"/>
        </w:rPr>
        <w:t>ressnapf</w:t>
      </w:r>
      <w:r w:rsidRPr="00167A01">
        <w:rPr>
          <w:rFonts w:ascii="Calibri" w:hAnsi="Calibri" w:cs="Calibri"/>
          <w:b/>
          <w:sz w:val="16"/>
          <w:szCs w:val="16"/>
        </w:rPr>
        <w:t>:</w:t>
      </w:r>
    </w:p>
    <w:p w:rsidR="009C21A1" w:rsidRDefault="00167A01" w:rsidP="00167A01">
      <w:pPr>
        <w:pStyle w:val="Default"/>
        <w:rPr>
          <w:rFonts w:ascii="Calibri" w:hAnsi="Calibri" w:cs="Calibri"/>
          <w:sz w:val="16"/>
          <w:szCs w:val="16"/>
        </w:rPr>
      </w:pPr>
      <w:r w:rsidRPr="00167A01">
        <w:rPr>
          <w:rFonts w:ascii="Calibri" w:hAnsi="Calibri" w:cs="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11.000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p w:rsidR="00167A01" w:rsidRPr="00167A01" w:rsidRDefault="00167A01" w:rsidP="00167A01">
      <w:pPr>
        <w:pStyle w:val="Default"/>
        <w:rPr>
          <w:rFonts w:ascii="Calibri" w:hAnsi="Calibri" w:cs="Calibri"/>
          <w:b/>
          <w:bCs/>
          <w:sz w:val="16"/>
          <w:szCs w:val="16"/>
        </w:rPr>
      </w:pPr>
    </w:p>
    <w:p w:rsidR="00386479" w:rsidRPr="00167A01" w:rsidRDefault="00386479" w:rsidP="00167A01">
      <w:pPr>
        <w:pStyle w:val="Default"/>
        <w:rPr>
          <w:rFonts w:ascii="Calibri" w:hAnsi="Calibri" w:cs="Calibri"/>
          <w:sz w:val="16"/>
          <w:szCs w:val="16"/>
        </w:rPr>
      </w:pPr>
      <w:r w:rsidRPr="00167A01">
        <w:rPr>
          <w:rFonts w:ascii="Calibri" w:hAnsi="Calibri" w:cs="Calibri"/>
          <w:b/>
          <w:bCs/>
          <w:sz w:val="16"/>
          <w:szCs w:val="16"/>
        </w:rPr>
        <w:t>Pressekontakt</w:t>
      </w:r>
      <w:r w:rsidR="004F0B73" w:rsidRPr="00167A01">
        <w:rPr>
          <w:rFonts w:ascii="Calibri" w:hAnsi="Calibri" w:cs="Calibri"/>
          <w:sz w:val="16"/>
          <w:szCs w:val="16"/>
        </w:rPr>
        <w:t>:</w:t>
      </w:r>
    </w:p>
    <w:p w:rsidR="00F55D51" w:rsidRPr="00167A01" w:rsidRDefault="006D1F7B" w:rsidP="00167A01">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F</w:t>
      </w:r>
      <w:r w:rsidR="009C21A1" w:rsidRPr="00167A01">
        <w:rPr>
          <w:rFonts w:ascii="Calibri" w:eastAsia="Times New Roman" w:hAnsi="Calibri" w:cs="Calibri"/>
          <w:sz w:val="16"/>
          <w:szCs w:val="16"/>
          <w:lang w:eastAsia="de-DE"/>
        </w:rPr>
        <w:t>ressnapf</w:t>
      </w:r>
      <w:r w:rsidR="00386479" w:rsidRPr="00167A01">
        <w:rPr>
          <w:rFonts w:ascii="Calibri" w:eastAsia="Times New Roman" w:hAnsi="Calibri" w:cs="Calibri"/>
          <w:sz w:val="16"/>
          <w:szCs w:val="16"/>
          <w:lang w:eastAsia="de-DE"/>
        </w:rPr>
        <w:t xml:space="preserve"> Holding SE</w:t>
      </w:r>
      <w:r w:rsidR="006C250E">
        <w:rPr>
          <w:rFonts w:ascii="Calibri" w:eastAsia="Times New Roman" w:hAnsi="Calibri" w:cs="Calibri"/>
          <w:sz w:val="16"/>
          <w:szCs w:val="16"/>
          <w:lang w:eastAsia="de-DE"/>
        </w:rPr>
        <w:t xml:space="preserve"> l </w:t>
      </w:r>
      <w:r w:rsidR="00F55D51" w:rsidRPr="00167A01">
        <w:rPr>
          <w:rFonts w:ascii="Calibri" w:eastAsia="Times New Roman" w:hAnsi="Calibri" w:cs="Calibri"/>
          <w:sz w:val="16"/>
          <w:szCs w:val="16"/>
          <w:lang w:eastAsia="de-DE"/>
        </w:rPr>
        <w:t>Unternehmenskommunikation</w:t>
      </w:r>
    </w:p>
    <w:p w:rsidR="00386479" w:rsidRPr="00167A01" w:rsidRDefault="00386479" w:rsidP="00167A01">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Westpreußenstraße 32-38</w:t>
      </w:r>
    </w:p>
    <w:p w:rsidR="00386479" w:rsidRPr="00167A01" w:rsidRDefault="00386479" w:rsidP="00167A01">
      <w:pPr>
        <w:tabs>
          <w:tab w:val="left" w:pos="720"/>
        </w:tabs>
        <w:spacing w:after="0" w:line="240" w:lineRule="auto"/>
        <w:rPr>
          <w:rFonts w:ascii="Calibri" w:eastAsia="Times New Roman" w:hAnsi="Calibri" w:cs="Calibri"/>
          <w:sz w:val="16"/>
          <w:szCs w:val="16"/>
          <w:lang w:val="nb-NO" w:eastAsia="de-DE"/>
        </w:rPr>
      </w:pPr>
      <w:r w:rsidRPr="00167A01">
        <w:rPr>
          <w:rFonts w:ascii="Calibri" w:eastAsia="Times New Roman" w:hAnsi="Calibri" w:cs="Calibri"/>
          <w:sz w:val="16"/>
          <w:szCs w:val="16"/>
          <w:lang w:val="nb-NO" w:eastAsia="de-DE"/>
        </w:rPr>
        <w:t>D-47809 Krefeld</w:t>
      </w:r>
    </w:p>
    <w:p w:rsidR="00386479" w:rsidRPr="00167A01" w:rsidRDefault="00386479" w:rsidP="00167A01">
      <w:pPr>
        <w:tabs>
          <w:tab w:val="left" w:pos="720"/>
        </w:tabs>
        <w:spacing w:after="0" w:line="240" w:lineRule="auto"/>
        <w:rPr>
          <w:rFonts w:ascii="Calibri" w:eastAsia="Times New Roman" w:hAnsi="Calibri" w:cs="Calibri"/>
          <w:sz w:val="16"/>
          <w:szCs w:val="16"/>
          <w:lang w:val="nb-NO" w:eastAsia="de-DE"/>
        </w:rPr>
      </w:pPr>
      <w:r w:rsidRPr="00167A01">
        <w:rPr>
          <w:rFonts w:ascii="Calibri" w:eastAsia="Times New Roman" w:hAnsi="Calibri" w:cs="Calibri"/>
          <w:sz w:val="16"/>
          <w:szCs w:val="16"/>
          <w:lang w:val="nb-NO" w:eastAsia="de-DE"/>
        </w:rPr>
        <w:t>Tel. +49 (0) 2151 5191 - 1231</w:t>
      </w:r>
    </w:p>
    <w:p w:rsidR="00E9410D" w:rsidRPr="0061329F" w:rsidRDefault="00386479" w:rsidP="0061329F">
      <w:pPr>
        <w:tabs>
          <w:tab w:val="left" w:pos="720"/>
        </w:tabs>
        <w:spacing w:after="0" w:line="240" w:lineRule="auto"/>
        <w:jc w:val="both"/>
        <w:rPr>
          <w:rFonts w:eastAsia="Times New Roman" w:cstheme="minorHAnsi"/>
          <w:sz w:val="16"/>
          <w:szCs w:val="16"/>
          <w:lang w:eastAsia="de-DE"/>
        </w:rPr>
      </w:pPr>
      <w:r w:rsidRPr="00167A01">
        <w:rPr>
          <w:rFonts w:ascii="Calibri" w:eastAsia="Times New Roman" w:hAnsi="Calibri" w:cs="Calibri"/>
          <w:sz w:val="16"/>
          <w:szCs w:val="16"/>
          <w:lang w:eastAsia="de-DE"/>
        </w:rPr>
        <w:t xml:space="preserve">E-Mail: </w:t>
      </w:r>
      <w:hyperlink r:id="rId9" w:history="1">
        <w:r w:rsidR="00E9410D" w:rsidRPr="00167A01">
          <w:rPr>
            <w:rStyle w:val="Hyperlink"/>
            <w:rFonts w:ascii="Calibri" w:eastAsia="Times New Roman" w:hAnsi="Calibri" w:cs="Calibri"/>
            <w:color w:val="auto"/>
            <w:sz w:val="16"/>
            <w:szCs w:val="16"/>
            <w:lang w:eastAsia="de-DE"/>
          </w:rPr>
          <w:t>presse@fressnapf.com</w:t>
        </w:r>
      </w:hyperlink>
    </w:p>
    <w:sectPr w:rsidR="00E9410D" w:rsidRPr="0061329F" w:rsidSect="0031213A">
      <w:headerReference w:type="default" r:id="rId10"/>
      <w:footerReference w:type="default" r:id="rId11"/>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74" w:rsidRDefault="00D77074" w:rsidP="00A43E7D">
      <w:pPr>
        <w:spacing w:after="0" w:line="240" w:lineRule="auto"/>
      </w:pPr>
      <w:r>
        <w:separator/>
      </w:r>
    </w:p>
  </w:endnote>
  <w:endnote w:type="continuationSeparator" w:id="0">
    <w:p w:rsidR="00D77074" w:rsidRDefault="00D77074"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F2" w:rsidRDefault="00291CF2">
    <w:pPr>
      <w:pStyle w:val="Fuzeile"/>
      <w:rPr>
        <w:sz w:val="16"/>
        <w:szCs w:val="16"/>
      </w:rPr>
    </w:pPr>
  </w:p>
  <w:p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74" w:rsidRDefault="00D77074" w:rsidP="00A43E7D">
      <w:pPr>
        <w:spacing w:after="0" w:line="240" w:lineRule="auto"/>
      </w:pPr>
      <w:r>
        <w:separator/>
      </w:r>
    </w:p>
  </w:footnote>
  <w:footnote w:type="continuationSeparator" w:id="0">
    <w:p w:rsidR="00D77074" w:rsidRDefault="00D77074"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lang w:eastAsia="de-DE"/>
      </w:rPr>
      <w:drawing>
        <wp:anchor distT="0" distB="0" distL="114300" distR="114300" simplePos="0" relativeHeight="251658240" behindDoc="0" locked="0" layoutInCell="1" allowOverlap="1" wp14:anchorId="7C078C3E" wp14:editId="3981D9DB">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163C7"/>
    <w:rsid w:val="000229B9"/>
    <w:rsid w:val="00035850"/>
    <w:rsid w:val="000364F5"/>
    <w:rsid w:val="000541AE"/>
    <w:rsid w:val="00065A99"/>
    <w:rsid w:val="00071FE6"/>
    <w:rsid w:val="00077023"/>
    <w:rsid w:val="000772EF"/>
    <w:rsid w:val="000811BD"/>
    <w:rsid w:val="00081936"/>
    <w:rsid w:val="0008678E"/>
    <w:rsid w:val="000946B1"/>
    <w:rsid w:val="00097D76"/>
    <w:rsid w:val="000A6B32"/>
    <w:rsid w:val="000C46AB"/>
    <w:rsid w:val="000C4902"/>
    <w:rsid w:val="000C5289"/>
    <w:rsid w:val="000E30CD"/>
    <w:rsid w:val="000E5A85"/>
    <w:rsid w:val="00113F17"/>
    <w:rsid w:val="00114E8C"/>
    <w:rsid w:val="001231C9"/>
    <w:rsid w:val="0012632A"/>
    <w:rsid w:val="00126B1A"/>
    <w:rsid w:val="00140485"/>
    <w:rsid w:val="00142B58"/>
    <w:rsid w:val="0014586B"/>
    <w:rsid w:val="001569D7"/>
    <w:rsid w:val="00156D17"/>
    <w:rsid w:val="001575A8"/>
    <w:rsid w:val="001662BC"/>
    <w:rsid w:val="00167A01"/>
    <w:rsid w:val="0017570F"/>
    <w:rsid w:val="001A4A6E"/>
    <w:rsid w:val="001D61A8"/>
    <w:rsid w:val="001D6AD7"/>
    <w:rsid w:val="001E59B2"/>
    <w:rsid w:val="001E728D"/>
    <w:rsid w:val="001F5646"/>
    <w:rsid w:val="00212403"/>
    <w:rsid w:val="002126A4"/>
    <w:rsid w:val="00216AC9"/>
    <w:rsid w:val="00224250"/>
    <w:rsid w:val="002334DD"/>
    <w:rsid w:val="002529FE"/>
    <w:rsid w:val="00265717"/>
    <w:rsid w:val="002706F5"/>
    <w:rsid w:val="00271BB2"/>
    <w:rsid w:val="002725B1"/>
    <w:rsid w:val="002817B3"/>
    <w:rsid w:val="00291CF2"/>
    <w:rsid w:val="002920FC"/>
    <w:rsid w:val="002A1B20"/>
    <w:rsid w:val="002D553E"/>
    <w:rsid w:val="002D7CDC"/>
    <w:rsid w:val="002E272B"/>
    <w:rsid w:val="002E63EA"/>
    <w:rsid w:val="002E74CD"/>
    <w:rsid w:val="002F72F2"/>
    <w:rsid w:val="00311BBE"/>
    <w:rsid w:val="0031213A"/>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4325"/>
    <w:rsid w:val="0046693B"/>
    <w:rsid w:val="00470FF8"/>
    <w:rsid w:val="00471EC3"/>
    <w:rsid w:val="004732FB"/>
    <w:rsid w:val="0047649F"/>
    <w:rsid w:val="00481583"/>
    <w:rsid w:val="00481BA7"/>
    <w:rsid w:val="004D7431"/>
    <w:rsid w:val="004E0AB9"/>
    <w:rsid w:val="004E4AAB"/>
    <w:rsid w:val="004F0B73"/>
    <w:rsid w:val="004F6BA4"/>
    <w:rsid w:val="0050119E"/>
    <w:rsid w:val="00516E2F"/>
    <w:rsid w:val="005264F1"/>
    <w:rsid w:val="00535EBD"/>
    <w:rsid w:val="0055219F"/>
    <w:rsid w:val="00552911"/>
    <w:rsid w:val="005709A8"/>
    <w:rsid w:val="00582904"/>
    <w:rsid w:val="005963B0"/>
    <w:rsid w:val="005B2454"/>
    <w:rsid w:val="005B3754"/>
    <w:rsid w:val="005B6388"/>
    <w:rsid w:val="005D74B0"/>
    <w:rsid w:val="005E01B6"/>
    <w:rsid w:val="005E40B7"/>
    <w:rsid w:val="005E64A7"/>
    <w:rsid w:val="005F454B"/>
    <w:rsid w:val="00602862"/>
    <w:rsid w:val="0061329F"/>
    <w:rsid w:val="00623230"/>
    <w:rsid w:val="006250FF"/>
    <w:rsid w:val="00627970"/>
    <w:rsid w:val="00631943"/>
    <w:rsid w:val="00635179"/>
    <w:rsid w:val="00646FBC"/>
    <w:rsid w:val="006573E4"/>
    <w:rsid w:val="0066103E"/>
    <w:rsid w:val="00663CDB"/>
    <w:rsid w:val="00683BC0"/>
    <w:rsid w:val="006842E9"/>
    <w:rsid w:val="006910FC"/>
    <w:rsid w:val="006958E9"/>
    <w:rsid w:val="006A189A"/>
    <w:rsid w:val="006A6D6C"/>
    <w:rsid w:val="006B13E5"/>
    <w:rsid w:val="006B3B90"/>
    <w:rsid w:val="006B78BA"/>
    <w:rsid w:val="006B79DD"/>
    <w:rsid w:val="006C250E"/>
    <w:rsid w:val="006D1F7B"/>
    <w:rsid w:val="006D6B63"/>
    <w:rsid w:val="006E21B9"/>
    <w:rsid w:val="006E4F0D"/>
    <w:rsid w:val="006E53A7"/>
    <w:rsid w:val="006F04E0"/>
    <w:rsid w:val="006F2514"/>
    <w:rsid w:val="006F3B70"/>
    <w:rsid w:val="00704995"/>
    <w:rsid w:val="00721409"/>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83A17"/>
    <w:rsid w:val="00785355"/>
    <w:rsid w:val="007904B2"/>
    <w:rsid w:val="007B24DC"/>
    <w:rsid w:val="007B2947"/>
    <w:rsid w:val="007B315C"/>
    <w:rsid w:val="007D0FE1"/>
    <w:rsid w:val="007D3F20"/>
    <w:rsid w:val="007E790A"/>
    <w:rsid w:val="007F54EA"/>
    <w:rsid w:val="00806DD8"/>
    <w:rsid w:val="008077DB"/>
    <w:rsid w:val="008136B9"/>
    <w:rsid w:val="00814891"/>
    <w:rsid w:val="00827A2E"/>
    <w:rsid w:val="00831A2D"/>
    <w:rsid w:val="00837DA3"/>
    <w:rsid w:val="008532F9"/>
    <w:rsid w:val="0088208E"/>
    <w:rsid w:val="008A1DC0"/>
    <w:rsid w:val="008B0A02"/>
    <w:rsid w:val="008B37FC"/>
    <w:rsid w:val="008B3CF3"/>
    <w:rsid w:val="008C3667"/>
    <w:rsid w:val="008D19AD"/>
    <w:rsid w:val="008D3136"/>
    <w:rsid w:val="008E02FD"/>
    <w:rsid w:val="008F53F7"/>
    <w:rsid w:val="00902C9D"/>
    <w:rsid w:val="0090550C"/>
    <w:rsid w:val="00910DA9"/>
    <w:rsid w:val="00914132"/>
    <w:rsid w:val="0092217D"/>
    <w:rsid w:val="00925F3F"/>
    <w:rsid w:val="00927488"/>
    <w:rsid w:val="00931598"/>
    <w:rsid w:val="00943B98"/>
    <w:rsid w:val="00951495"/>
    <w:rsid w:val="0097018F"/>
    <w:rsid w:val="00977872"/>
    <w:rsid w:val="00981C1D"/>
    <w:rsid w:val="009A39C6"/>
    <w:rsid w:val="009C21A1"/>
    <w:rsid w:val="009C2412"/>
    <w:rsid w:val="009D21E9"/>
    <w:rsid w:val="009D4667"/>
    <w:rsid w:val="009D6BDD"/>
    <w:rsid w:val="009E36FE"/>
    <w:rsid w:val="009F1DFA"/>
    <w:rsid w:val="009F47FA"/>
    <w:rsid w:val="009F6839"/>
    <w:rsid w:val="00A021E3"/>
    <w:rsid w:val="00A1777A"/>
    <w:rsid w:val="00A17919"/>
    <w:rsid w:val="00A26E50"/>
    <w:rsid w:val="00A30A2E"/>
    <w:rsid w:val="00A43E7D"/>
    <w:rsid w:val="00A51491"/>
    <w:rsid w:val="00A663DF"/>
    <w:rsid w:val="00A7109F"/>
    <w:rsid w:val="00A83598"/>
    <w:rsid w:val="00A96ADA"/>
    <w:rsid w:val="00AB5DDB"/>
    <w:rsid w:val="00AD629E"/>
    <w:rsid w:val="00AD6CF8"/>
    <w:rsid w:val="00AD7982"/>
    <w:rsid w:val="00B119E0"/>
    <w:rsid w:val="00B168C8"/>
    <w:rsid w:val="00B1769E"/>
    <w:rsid w:val="00B217C4"/>
    <w:rsid w:val="00B31C1F"/>
    <w:rsid w:val="00B552FC"/>
    <w:rsid w:val="00B6145A"/>
    <w:rsid w:val="00B77E12"/>
    <w:rsid w:val="00B879F5"/>
    <w:rsid w:val="00BB0500"/>
    <w:rsid w:val="00BB2494"/>
    <w:rsid w:val="00BC48BF"/>
    <w:rsid w:val="00BC5685"/>
    <w:rsid w:val="00BC7215"/>
    <w:rsid w:val="00BC765A"/>
    <w:rsid w:val="00BD1FDB"/>
    <w:rsid w:val="00BF0371"/>
    <w:rsid w:val="00C11A5B"/>
    <w:rsid w:val="00C12E92"/>
    <w:rsid w:val="00C13551"/>
    <w:rsid w:val="00C1461F"/>
    <w:rsid w:val="00C16C51"/>
    <w:rsid w:val="00C2149B"/>
    <w:rsid w:val="00C346EE"/>
    <w:rsid w:val="00C358F3"/>
    <w:rsid w:val="00C35B8D"/>
    <w:rsid w:val="00C36008"/>
    <w:rsid w:val="00C401F7"/>
    <w:rsid w:val="00C443B2"/>
    <w:rsid w:val="00C56376"/>
    <w:rsid w:val="00C625A6"/>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E6F29"/>
    <w:rsid w:val="00CF5AA2"/>
    <w:rsid w:val="00CF7E8A"/>
    <w:rsid w:val="00D13BD1"/>
    <w:rsid w:val="00D232F8"/>
    <w:rsid w:val="00D50155"/>
    <w:rsid w:val="00D53C2D"/>
    <w:rsid w:val="00D70628"/>
    <w:rsid w:val="00D765E2"/>
    <w:rsid w:val="00D77074"/>
    <w:rsid w:val="00D950C5"/>
    <w:rsid w:val="00D95477"/>
    <w:rsid w:val="00DA0079"/>
    <w:rsid w:val="00DB16D9"/>
    <w:rsid w:val="00DB586E"/>
    <w:rsid w:val="00DB76A7"/>
    <w:rsid w:val="00DC1DBC"/>
    <w:rsid w:val="00DC2133"/>
    <w:rsid w:val="00DD0B55"/>
    <w:rsid w:val="00DD440E"/>
    <w:rsid w:val="00DD545B"/>
    <w:rsid w:val="00DD6A2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7C30"/>
    <w:rsid w:val="00EE3E04"/>
    <w:rsid w:val="00EE751A"/>
    <w:rsid w:val="00EF2FAF"/>
    <w:rsid w:val="00F1705B"/>
    <w:rsid w:val="00F42525"/>
    <w:rsid w:val="00F42E9E"/>
    <w:rsid w:val="00F45FAA"/>
    <w:rsid w:val="00F55D51"/>
    <w:rsid w:val="00F67A07"/>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0C4DF9"/>
  <w15:docId w15:val="{3303016D-DD55-4A36-882B-B79D7D9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6C250E"/>
    <w:rPr>
      <w:color w:val="808080"/>
      <w:shd w:val="clear" w:color="auto" w:fill="E6E6E6"/>
    </w:rPr>
  </w:style>
  <w:style w:type="character" w:styleId="Fett">
    <w:name w:val="Strong"/>
    <w:basedOn w:val="Absatz-Standardschriftart"/>
    <w:uiPriority w:val="22"/>
    <w:qFormat/>
    <w:rsid w:val="00016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635917926">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080835709">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43591682">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 w:id="15964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isch-engagier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ressna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589E-7738-41C2-8050-9AF5E776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2016-07-19T08:55:00Z</cp:lastPrinted>
  <dcterms:created xsi:type="dcterms:W3CDTF">2018-12-14T10:38:00Z</dcterms:created>
  <dcterms:modified xsi:type="dcterms:W3CDTF">2018-12-14T10:38:00Z</dcterms:modified>
</cp:coreProperties>
</file>