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BE" w:rsidRPr="005A14BE" w:rsidRDefault="005A14BE">
      <w:pPr>
        <w:rPr>
          <w:rStyle w:val="Stark"/>
          <w:rFonts w:ascii="Times New Roman" w:hAnsi="Times New Roman" w:cs="Times New Roman"/>
          <w:color w:val="000000"/>
          <w:sz w:val="38"/>
          <w:szCs w:val="38"/>
        </w:rPr>
      </w:pPr>
      <w:r w:rsidRPr="005A14BE">
        <w:rPr>
          <w:rStyle w:val="Stark"/>
          <w:rFonts w:ascii="Times New Roman" w:hAnsi="Times New Roman" w:cs="Times New Roman"/>
          <w:color w:val="000000"/>
          <w:sz w:val="38"/>
          <w:szCs w:val="38"/>
        </w:rPr>
        <w:t xml:space="preserve">Nynäshamns Ångbryggeri är Årets </w:t>
      </w:r>
      <w:proofErr w:type="spellStart"/>
      <w:r w:rsidRPr="005A14BE">
        <w:rPr>
          <w:rStyle w:val="Stark"/>
          <w:rFonts w:ascii="Times New Roman" w:hAnsi="Times New Roman" w:cs="Times New Roman"/>
          <w:color w:val="000000"/>
          <w:sz w:val="38"/>
          <w:szCs w:val="38"/>
        </w:rPr>
        <w:t>Ölutvecklare</w:t>
      </w:r>
      <w:proofErr w:type="spellEnd"/>
      <w:r w:rsidRPr="005A14BE">
        <w:rPr>
          <w:rStyle w:val="Stark"/>
          <w:rFonts w:ascii="Times New Roman" w:hAnsi="Times New Roman" w:cs="Times New Roman"/>
          <w:color w:val="000000"/>
          <w:sz w:val="38"/>
          <w:szCs w:val="38"/>
        </w:rPr>
        <w:t xml:space="preserve"> </w:t>
      </w:r>
    </w:p>
    <w:p w:rsidR="005A14BE" w:rsidRPr="005A14BE" w:rsidRDefault="005A14BE" w:rsidP="005A14BE">
      <w:pPr>
        <w:rPr>
          <w:rFonts w:ascii="Times New Roman" w:hAnsi="Times New Roman" w:cs="Times New Roman"/>
          <w:sz w:val="24"/>
          <w:szCs w:val="24"/>
        </w:rPr>
      </w:pPr>
      <w:r w:rsidRPr="005A14BE">
        <w:rPr>
          <w:rFonts w:ascii="Times New Roman" w:hAnsi="Times New Roman" w:cs="Times New Roman"/>
          <w:b/>
          <w:bCs/>
          <w:sz w:val="24"/>
          <w:szCs w:val="24"/>
        </w:rPr>
        <w:t xml:space="preserve">Under Restauranggalan i förrgår på Cirkus i Stockholm tilldelades Nynäshamns Ångbryggeri det nyinstiftade priset Årets </w:t>
      </w:r>
      <w:proofErr w:type="spellStart"/>
      <w:r w:rsidRPr="005A14BE">
        <w:rPr>
          <w:rFonts w:ascii="Times New Roman" w:hAnsi="Times New Roman" w:cs="Times New Roman"/>
          <w:b/>
          <w:bCs/>
          <w:sz w:val="24"/>
          <w:szCs w:val="24"/>
        </w:rPr>
        <w:t>Ölutvecklare</w:t>
      </w:r>
      <w:proofErr w:type="spellEnd"/>
      <w:r w:rsidRPr="005A14BE">
        <w:rPr>
          <w:rFonts w:ascii="Times New Roman" w:hAnsi="Times New Roman" w:cs="Times New Roman"/>
          <w:b/>
          <w:bCs/>
          <w:sz w:val="24"/>
          <w:szCs w:val="24"/>
        </w:rPr>
        <w:t xml:space="preserve"> som delas ut av Carlsberg Sverige. Priset är framtaget för att uppmärksamma och främja en person, företag eller organisation som aktivt arbetar för att på ett inspirerande och engagerande sätt utveckla den svenska ölkulturen. </w:t>
      </w:r>
    </w:p>
    <w:p w:rsidR="005A14BE" w:rsidRPr="005A14BE" w:rsidRDefault="005A14BE" w:rsidP="005A14BE">
      <w:pPr>
        <w:rPr>
          <w:rFonts w:ascii="Times New Roman" w:hAnsi="Times New Roman" w:cs="Times New Roman"/>
        </w:rPr>
      </w:pPr>
      <w:r w:rsidRPr="005A14BE">
        <w:rPr>
          <w:rFonts w:ascii="Times New Roman" w:hAnsi="Times New Roman" w:cs="Times New Roman"/>
        </w:rPr>
        <w:t xml:space="preserve">Under årets Restauranggala </w:t>
      </w:r>
      <w:r w:rsidRPr="005A14BE">
        <w:rPr>
          <w:rFonts w:ascii="Times New Roman" w:hAnsi="Times New Roman" w:cs="Times New Roman"/>
          <w:color w:val="000000"/>
        </w:rPr>
        <w:t xml:space="preserve">på Cirkus i Stockholm fanns en rad glada vinnare bland 15 olika </w:t>
      </w:r>
      <w:r w:rsidRPr="005A14BE">
        <w:rPr>
          <w:rFonts w:ascii="Times New Roman" w:hAnsi="Times New Roman" w:cs="Times New Roman"/>
        </w:rPr>
        <w:t xml:space="preserve">kategorier - bland annat </w:t>
      </w:r>
      <w:r w:rsidRPr="005A14BE">
        <w:rPr>
          <w:rFonts w:ascii="Times New Roman" w:hAnsi="Times New Roman" w:cs="Times New Roman"/>
          <w:color w:val="000000"/>
        </w:rPr>
        <w:t xml:space="preserve">för Årets Smaksättare, Årets Leverantör och Årets Krog. I år delades även det nyinstiftade specialpriset Årets </w:t>
      </w:r>
      <w:proofErr w:type="spellStart"/>
      <w:r w:rsidRPr="005A14BE">
        <w:rPr>
          <w:rFonts w:ascii="Times New Roman" w:hAnsi="Times New Roman" w:cs="Times New Roman"/>
          <w:color w:val="000000"/>
        </w:rPr>
        <w:t>Ölutvecklare</w:t>
      </w:r>
      <w:proofErr w:type="spellEnd"/>
      <w:r w:rsidRPr="005A14BE">
        <w:rPr>
          <w:rFonts w:ascii="Times New Roman" w:hAnsi="Times New Roman" w:cs="Times New Roman"/>
          <w:color w:val="000000"/>
        </w:rPr>
        <w:t xml:space="preserve"> ut av Carlsberg Sverige</w:t>
      </w:r>
      <w:r w:rsidRPr="005A14BE">
        <w:rPr>
          <w:rFonts w:ascii="Times New Roman" w:hAnsi="Times New Roman" w:cs="Times New Roman"/>
          <w:color w:val="1F497D"/>
        </w:rPr>
        <w:t>.</w:t>
      </w:r>
      <w:r w:rsidRPr="005A14BE">
        <w:rPr>
          <w:rFonts w:ascii="Times New Roman" w:hAnsi="Times New Roman" w:cs="Times New Roman"/>
          <w:color w:val="000000"/>
        </w:rPr>
        <w:t xml:space="preserve"> </w:t>
      </w:r>
    </w:p>
    <w:p w:rsidR="005A14BE" w:rsidRPr="005A14BE" w:rsidRDefault="005A14BE" w:rsidP="005A14BE">
      <w:pPr>
        <w:rPr>
          <w:rFonts w:ascii="Times New Roman" w:hAnsi="Times New Roman" w:cs="Times New Roman"/>
        </w:rPr>
      </w:pPr>
      <w:r w:rsidRPr="005A14BE">
        <w:rPr>
          <w:rFonts w:ascii="Times New Roman" w:hAnsi="Times New Roman" w:cs="Times New Roman"/>
          <w:color w:val="000000"/>
        </w:rPr>
        <w:t xml:space="preserve">Priset är framtaget för att uppmärksamma och erkänna en person, ett företag eller organisation som arbetar för att </w:t>
      </w:r>
      <w:r w:rsidRPr="005A14BE">
        <w:rPr>
          <w:rFonts w:ascii="Times New Roman" w:hAnsi="Times New Roman" w:cs="Times New Roman"/>
        </w:rPr>
        <w:t>utveckla den svenska ölkulturen</w:t>
      </w:r>
      <w:r w:rsidRPr="005A14BE">
        <w:rPr>
          <w:rFonts w:ascii="Times New Roman" w:hAnsi="Times New Roman" w:cs="Times New Roman"/>
          <w:color w:val="000000"/>
        </w:rPr>
        <w:t xml:space="preserve">.  </w:t>
      </w:r>
    </w:p>
    <w:p w:rsidR="005A14BE" w:rsidRPr="005A14BE" w:rsidRDefault="005A14BE" w:rsidP="005A14BE">
      <w:pPr>
        <w:shd w:val="clear" w:color="auto" w:fill="FFFFFF"/>
        <w:spacing w:before="100" w:beforeAutospacing="1" w:after="100" w:afterAutospacing="1"/>
        <w:rPr>
          <w:rFonts w:ascii="Times New Roman" w:hAnsi="Times New Roman" w:cs="Times New Roman"/>
        </w:rPr>
      </w:pPr>
      <w:r w:rsidRPr="005A14BE">
        <w:rPr>
          <w:rFonts w:ascii="Times New Roman" w:hAnsi="Times New Roman" w:cs="Times New Roman"/>
          <w:color w:val="000000"/>
        </w:rPr>
        <w:t xml:space="preserve">Bland de nominerade fanns Nynäshamns Ångbryggeri, Systembolaget, Jessika </w:t>
      </w:r>
      <w:proofErr w:type="spellStart"/>
      <w:r w:rsidRPr="005A14BE">
        <w:rPr>
          <w:rFonts w:ascii="Times New Roman" w:hAnsi="Times New Roman" w:cs="Times New Roman"/>
          <w:color w:val="000000"/>
        </w:rPr>
        <w:t>Heidrich</w:t>
      </w:r>
      <w:proofErr w:type="spellEnd"/>
      <w:r w:rsidRPr="005A14BE">
        <w:rPr>
          <w:rFonts w:ascii="Times New Roman" w:hAnsi="Times New Roman" w:cs="Times New Roman"/>
          <w:color w:val="000000"/>
        </w:rPr>
        <w:t xml:space="preserve">, Jens Dolk och </w:t>
      </w:r>
      <w:r w:rsidRPr="005A14BE">
        <w:rPr>
          <w:rFonts w:ascii="Times New Roman" w:hAnsi="Times New Roman" w:cs="Times New Roman"/>
        </w:rPr>
        <w:t xml:space="preserve">Sveriges Bryggerier. </w:t>
      </w:r>
      <w:r w:rsidRPr="005A14BE">
        <w:rPr>
          <w:rFonts w:ascii="Times New Roman" w:hAnsi="Times New Roman" w:cs="Times New Roman"/>
          <w:color w:val="000000"/>
        </w:rPr>
        <w:t>I år var det Nynäshamns Ångbryggeri som fick ta emot priset och juryns motivering löd:</w:t>
      </w:r>
      <w:r w:rsidRPr="005A14BE">
        <w:rPr>
          <w:rFonts w:ascii="Times New Roman" w:hAnsi="Times New Roman" w:cs="Times New Roman"/>
          <w:color w:val="000000"/>
        </w:rPr>
        <w:br/>
      </w:r>
      <w:bookmarkStart w:id="0" w:name="_GoBack"/>
      <w:bookmarkEnd w:id="0"/>
      <w:r w:rsidRPr="005A14BE">
        <w:rPr>
          <w:rFonts w:ascii="Times New Roman" w:hAnsi="Times New Roman" w:cs="Times New Roman"/>
          <w:color w:val="000000"/>
        </w:rPr>
        <w:br/>
      </w:r>
      <w:r w:rsidRPr="005A14BE">
        <w:rPr>
          <w:rFonts w:ascii="Times New Roman" w:hAnsi="Times New Roman" w:cs="Times New Roman"/>
          <w:i/>
          <w:iCs/>
          <w:color w:val="000000"/>
        </w:rPr>
        <w:t>”</w:t>
      </w:r>
      <w:r w:rsidRPr="005A14BE">
        <w:rPr>
          <w:rFonts w:ascii="Times New Roman" w:hAnsi="Times New Roman" w:cs="Times New Roman"/>
          <w:i/>
          <w:iCs/>
        </w:rPr>
        <w:t xml:space="preserve"> På ett nytänkande sätt förvaltar och utvecklar de den svenska </w:t>
      </w:r>
      <w:proofErr w:type="spellStart"/>
      <w:r w:rsidRPr="005A14BE">
        <w:rPr>
          <w:rFonts w:ascii="Times New Roman" w:hAnsi="Times New Roman" w:cs="Times New Roman"/>
          <w:i/>
          <w:iCs/>
        </w:rPr>
        <w:t>öltraditionen</w:t>
      </w:r>
      <w:proofErr w:type="spellEnd"/>
      <w:r w:rsidRPr="005A14BE">
        <w:rPr>
          <w:rFonts w:ascii="Times New Roman" w:hAnsi="Times New Roman" w:cs="Times New Roman"/>
          <w:i/>
          <w:iCs/>
        </w:rPr>
        <w:t xml:space="preserve">. Med kvalitet i fokus skapar de </w:t>
      </w:r>
      <w:proofErr w:type="spellStart"/>
      <w:r w:rsidRPr="005A14BE">
        <w:rPr>
          <w:rFonts w:ascii="Times New Roman" w:hAnsi="Times New Roman" w:cs="Times New Roman"/>
          <w:i/>
          <w:iCs/>
        </w:rPr>
        <w:t>profilöl</w:t>
      </w:r>
      <w:proofErr w:type="spellEnd"/>
      <w:r w:rsidRPr="005A14BE">
        <w:rPr>
          <w:rFonts w:ascii="Times New Roman" w:hAnsi="Times New Roman" w:cs="Times New Roman"/>
          <w:i/>
          <w:iCs/>
        </w:rPr>
        <w:t xml:space="preserve"> som har fått fler att upptäcka öl och dess rika smakuniversum. De har även tagit en aktiv roll bland Sveriges småbryggerier, och för att främja ölkultur rent allmänt. I år firar de 15-årsjubileum.”</w:t>
      </w:r>
    </w:p>
    <w:p w:rsidR="005A14BE" w:rsidRPr="005A14BE" w:rsidRDefault="005A14BE" w:rsidP="005A14BE">
      <w:pPr>
        <w:rPr>
          <w:rFonts w:ascii="Times New Roman" w:hAnsi="Times New Roman" w:cs="Times New Roman"/>
        </w:rPr>
      </w:pPr>
      <w:r w:rsidRPr="005A14BE">
        <w:rPr>
          <w:rFonts w:ascii="Times New Roman" w:hAnsi="Times New Roman" w:cs="Times New Roman"/>
        </w:rPr>
        <w:t xml:space="preserve">I bedömningen har juryn lyft flera egenskaper som är viktiga för att stå som vinnare, bland annat nytänkande, kunskap, passion, kommunikation och kvalité. Pristagaren bör även verka folkbildande och öka kunskapen om öl bland allmänheten vilket har lett fram till årets vinnare. </w:t>
      </w:r>
      <w:r w:rsidRPr="005A14BE">
        <w:rPr>
          <w:rFonts w:ascii="Times New Roman" w:hAnsi="Times New Roman" w:cs="Times New Roman"/>
        </w:rPr>
        <w:br/>
        <w:t xml:space="preserve">Juryns medlemmar bestod av Magnus Svensson, </w:t>
      </w:r>
      <w:r w:rsidRPr="005A14BE">
        <w:rPr>
          <w:rStyle w:val="st1"/>
          <w:rFonts w:ascii="Times New Roman" w:hAnsi="Times New Roman" w:cs="Times New Roman"/>
        </w:rPr>
        <w:t>kock, sommelier, författare och kreativ ledare på Restaurangakademien</w:t>
      </w:r>
      <w:r w:rsidRPr="005A14BE">
        <w:rPr>
          <w:rFonts w:ascii="Times New Roman" w:hAnsi="Times New Roman" w:cs="Times New Roman"/>
        </w:rPr>
        <w:t xml:space="preserve">, Anna Wallner, </w:t>
      </w:r>
      <w:r w:rsidRPr="005A14BE">
        <w:rPr>
          <w:rStyle w:val="st1"/>
          <w:rFonts w:ascii="Times New Roman" w:hAnsi="Times New Roman" w:cs="Times New Roman"/>
        </w:rPr>
        <w:t>sommelier och</w:t>
      </w:r>
      <w:r w:rsidRPr="005A14BE">
        <w:rPr>
          <w:rFonts w:ascii="Times New Roman" w:hAnsi="Times New Roman" w:cs="Times New Roman"/>
        </w:rPr>
        <w:t xml:space="preserve"> </w:t>
      </w:r>
      <w:proofErr w:type="spellStart"/>
      <w:r w:rsidRPr="005A14BE">
        <w:rPr>
          <w:rFonts w:ascii="Times New Roman" w:hAnsi="Times New Roman" w:cs="Times New Roman"/>
        </w:rPr>
        <w:t>ölutbildare</w:t>
      </w:r>
      <w:proofErr w:type="spellEnd"/>
      <w:r w:rsidRPr="005A14BE">
        <w:rPr>
          <w:rFonts w:ascii="Times New Roman" w:hAnsi="Times New Roman" w:cs="Times New Roman"/>
          <w:color w:val="1F497D"/>
        </w:rPr>
        <w:t>,</w:t>
      </w:r>
      <w:r w:rsidRPr="005A14BE">
        <w:rPr>
          <w:rFonts w:ascii="Times New Roman" w:hAnsi="Times New Roman" w:cs="Times New Roman"/>
        </w:rPr>
        <w:t xml:space="preserve"> Carlsberg Sverige, Sanna Blomqvist, frilansjournalist, </w:t>
      </w:r>
      <w:proofErr w:type="spellStart"/>
      <w:r w:rsidRPr="005A14BE">
        <w:rPr>
          <w:rFonts w:ascii="Times New Roman" w:hAnsi="Times New Roman" w:cs="Times New Roman"/>
        </w:rPr>
        <w:t>ölskribent</w:t>
      </w:r>
      <w:proofErr w:type="spellEnd"/>
      <w:r w:rsidRPr="005A14BE">
        <w:rPr>
          <w:rFonts w:ascii="Times New Roman" w:hAnsi="Times New Roman" w:cs="Times New Roman"/>
        </w:rPr>
        <w:t xml:space="preserve"> och sommelier, Jörgen Hasselqvist, </w:t>
      </w:r>
      <w:proofErr w:type="spellStart"/>
      <w:r w:rsidRPr="005A14BE">
        <w:rPr>
          <w:rFonts w:ascii="Times New Roman" w:hAnsi="Times New Roman" w:cs="Times New Roman"/>
        </w:rPr>
        <w:t>ölexpert</w:t>
      </w:r>
      <w:proofErr w:type="spellEnd"/>
      <w:r w:rsidRPr="005A14BE">
        <w:rPr>
          <w:rFonts w:ascii="Times New Roman" w:hAnsi="Times New Roman" w:cs="Times New Roman"/>
        </w:rPr>
        <w:t xml:space="preserve"> och delägare Oliver Twist och Lena </w:t>
      </w:r>
      <w:proofErr w:type="spellStart"/>
      <w:r w:rsidRPr="005A14BE">
        <w:rPr>
          <w:rFonts w:ascii="Times New Roman" w:hAnsi="Times New Roman" w:cs="Times New Roman"/>
        </w:rPr>
        <w:t>Ilkjaer</w:t>
      </w:r>
      <w:proofErr w:type="spellEnd"/>
      <w:r w:rsidRPr="005A14BE">
        <w:rPr>
          <w:rFonts w:ascii="Times New Roman" w:hAnsi="Times New Roman" w:cs="Times New Roman"/>
        </w:rPr>
        <w:t>, chefredaktör RS.</w:t>
      </w:r>
    </w:p>
    <w:p w:rsidR="005A14BE" w:rsidRPr="005A14BE" w:rsidRDefault="005A14BE" w:rsidP="005A14BE">
      <w:pPr>
        <w:shd w:val="clear" w:color="auto" w:fill="FFFFFF"/>
        <w:spacing w:before="100" w:beforeAutospacing="1" w:after="100" w:afterAutospacing="1"/>
        <w:rPr>
          <w:rFonts w:ascii="Times New Roman" w:hAnsi="Times New Roman" w:cs="Times New Roman"/>
        </w:rPr>
      </w:pPr>
      <w:r w:rsidRPr="005A14BE">
        <w:rPr>
          <w:rFonts w:ascii="Times New Roman" w:hAnsi="Times New Roman" w:cs="Times New Roman"/>
        </w:rPr>
        <w:t xml:space="preserve">– Det är extra roligt att dela ut det här priset till de som älskar öl och gör det där lilla extra - som utvecklar, förnyar och förändrar hur vi ser och tänker kring öl. Det är exakt vad Nynäshamns Ångbryggeri har utmärkt sig för och de har gjort sig väl förtjänta av priset som Årets </w:t>
      </w:r>
      <w:proofErr w:type="spellStart"/>
      <w:r w:rsidRPr="005A14BE">
        <w:rPr>
          <w:rFonts w:ascii="Times New Roman" w:hAnsi="Times New Roman" w:cs="Times New Roman"/>
        </w:rPr>
        <w:t>Ölutvecklare</w:t>
      </w:r>
      <w:proofErr w:type="spellEnd"/>
      <w:r w:rsidRPr="005A14BE">
        <w:rPr>
          <w:rFonts w:ascii="Times New Roman" w:hAnsi="Times New Roman" w:cs="Times New Roman"/>
        </w:rPr>
        <w:t>, säger Anna Wallner på Carlsberg Sverige.</w:t>
      </w:r>
    </w:p>
    <w:p w:rsidR="005A14BE" w:rsidRPr="005A14BE" w:rsidRDefault="005A14BE" w:rsidP="005A14BE">
      <w:pPr>
        <w:shd w:val="clear" w:color="auto" w:fill="FFFFFF"/>
        <w:spacing w:before="100" w:beforeAutospacing="1" w:after="100" w:afterAutospacing="1"/>
        <w:rPr>
          <w:rFonts w:ascii="Times New Roman" w:hAnsi="Times New Roman" w:cs="Times New Roman"/>
        </w:rPr>
      </w:pPr>
      <w:r w:rsidRPr="005A14BE">
        <w:rPr>
          <w:rFonts w:ascii="Times New Roman" w:hAnsi="Times New Roman" w:cs="Times New Roman"/>
          <w:b/>
          <w:bCs/>
        </w:rPr>
        <w:t>Nynäshamns Ångbryggeri</w:t>
      </w:r>
      <w:r w:rsidRPr="005A14BE">
        <w:rPr>
          <w:rFonts w:ascii="Times New Roman" w:hAnsi="Times New Roman" w:cs="Times New Roman"/>
          <w:b/>
          <w:bCs/>
        </w:rPr>
        <w:br/>
      </w:r>
      <w:r w:rsidRPr="005A14BE">
        <w:rPr>
          <w:rFonts w:ascii="Times New Roman" w:hAnsi="Times New Roman" w:cs="Times New Roman"/>
        </w:rPr>
        <w:t xml:space="preserve">Christer Johansson, Lars Ericsson, Marcus </w:t>
      </w:r>
      <w:proofErr w:type="spellStart"/>
      <w:r w:rsidRPr="005A14BE">
        <w:rPr>
          <w:rFonts w:ascii="Times New Roman" w:hAnsi="Times New Roman" w:cs="Times New Roman"/>
        </w:rPr>
        <w:t>Wärme</w:t>
      </w:r>
      <w:proofErr w:type="spellEnd"/>
      <w:r w:rsidRPr="005A14BE">
        <w:rPr>
          <w:rFonts w:ascii="Times New Roman" w:hAnsi="Times New Roman" w:cs="Times New Roman"/>
        </w:rPr>
        <w:t xml:space="preserve"> och Thomas Hansen</w:t>
      </w:r>
    </w:p>
    <w:p w:rsidR="005A14BE" w:rsidRPr="005A14BE" w:rsidRDefault="005A14BE" w:rsidP="005A14BE">
      <w:pPr>
        <w:rPr>
          <w:rFonts w:ascii="Times New Roman" w:hAnsi="Times New Roman" w:cs="Times New Roman"/>
        </w:rPr>
      </w:pPr>
      <w:r w:rsidRPr="005A14BE">
        <w:rPr>
          <w:rFonts w:ascii="Times New Roman" w:hAnsi="Times New Roman" w:cs="Times New Roman"/>
          <w:noProof/>
        </w:rPr>
        <w:lastRenderedPageBreak/>
        <w:drawing>
          <wp:inline distT="0" distB="0" distL="0" distR="0" wp14:anchorId="42E29567" wp14:editId="098A5EA6">
            <wp:extent cx="2581052" cy="1716656"/>
            <wp:effectExtent l="0" t="0" r="0" b="0"/>
            <wp:docPr id="1" name="Bildobjekt 1" descr="Beskrivning: cid:image001.jpg@01CDBCDB.76D1E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ning: cid:image001.jpg@01CDBCDB.76D1E7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91236" cy="1723429"/>
                    </a:xfrm>
                    <a:prstGeom prst="rect">
                      <a:avLst/>
                    </a:prstGeom>
                    <a:noFill/>
                    <a:ln>
                      <a:noFill/>
                    </a:ln>
                  </pic:spPr>
                </pic:pic>
              </a:graphicData>
            </a:graphic>
          </wp:inline>
        </w:drawing>
      </w:r>
      <w:r w:rsidRPr="005A14BE">
        <w:rPr>
          <w:rFonts w:ascii="Times New Roman" w:hAnsi="Times New Roman" w:cs="Times New Roman"/>
        </w:rPr>
        <w:br/>
        <w:t>Fotograf: Torbjörn Larsson</w:t>
      </w:r>
    </w:p>
    <w:p w:rsidR="00DD1419" w:rsidRPr="003A29F8" w:rsidRDefault="00294981" w:rsidP="005A14BE">
      <w:pPr>
        <w:rPr>
          <w:rFonts w:ascii="Times New Roman" w:hAnsi="Times New Roman"/>
          <w:b/>
          <w:bCs/>
        </w:rPr>
      </w:pPr>
      <w:r w:rsidRPr="005A14BE">
        <w:rPr>
          <w:rFonts w:ascii="Times New Roman" w:hAnsi="Times New Roman" w:cs="Times New Roman"/>
          <w:sz w:val="24"/>
          <w:szCs w:val="24"/>
        </w:rPr>
        <w:br/>
      </w:r>
      <w:r w:rsidR="00205088">
        <w:rPr>
          <w:rFonts w:ascii="Times New Roman" w:hAnsi="Times New Roman"/>
          <w:b/>
          <w:bCs/>
        </w:rPr>
        <w:t>F</w:t>
      </w:r>
      <w:r w:rsidR="00DD1419" w:rsidRPr="003A29F8">
        <w:rPr>
          <w:rFonts w:ascii="Times New Roman" w:hAnsi="Times New Roman"/>
          <w:b/>
          <w:bCs/>
        </w:rPr>
        <w:t xml:space="preserve">ör mer information och högupplösta bilder, vänligen kontakta; </w:t>
      </w:r>
    </w:p>
    <w:p w:rsidR="00DD1419" w:rsidRPr="003A29F8" w:rsidRDefault="00DD1419" w:rsidP="00DD1419">
      <w:pPr>
        <w:pStyle w:val="Ingetavstnd"/>
        <w:spacing w:line="276" w:lineRule="auto"/>
        <w:rPr>
          <w:rFonts w:ascii="Times New Roman" w:hAnsi="Times New Roman"/>
        </w:rPr>
      </w:pPr>
      <w:r w:rsidRPr="003A29F8">
        <w:rPr>
          <w:rFonts w:ascii="Times New Roman" w:hAnsi="Times New Roman"/>
        </w:rPr>
        <w:t>Henric Byström, PR-chef Carlsberg Sverige</w:t>
      </w:r>
    </w:p>
    <w:p w:rsidR="00DD1419" w:rsidRPr="003A29F8" w:rsidRDefault="00DD1419" w:rsidP="00DD1419">
      <w:pPr>
        <w:pStyle w:val="Ingetavstnd"/>
        <w:spacing w:line="276" w:lineRule="auto"/>
        <w:rPr>
          <w:rFonts w:ascii="Times New Roman" w:hAnsi="Times New Roman"/>
        </w:rPr>
      </w:pPr>
      <w:r w:rsidRPr="003A29F8">
        <w:rPr>
          <w:rFonts w:ascii="Times New Roman" w:hAnsi="Times New Roman"/>
        </w:rPr>
        <w:t>Telefon: 070-483 05 48</w:t>
      </w:r>
    </w:p>
    <w:p w:rsidR="00DD1419" w:rsidRPr="003A29F8" w:rsidRDefault="00DD1419" w:rsidP="00DD1419">
      <w:pPr>
        <w:pStyle w:val="Ingetavstnd"/>
        <w:spacing w:line="276" w:lineRule="auto"/>
        <w:rPr>
          <w:rFonts w:ascii="Times New Roman" w:hAnsi="Times New Roman"/>
        </w:rPr>
      </w:pPr>
      <w:r w:rsidRPr="003A29F8">
        <w:rPr>
          <w:rFonts w:ascii="Times New Roman" w:hAnsi="Times New Roman"/>
        </w:rPr>
        <w:t xml:space="preserve">E-post: </w:t>
      </w:r>
      <w:hyperlink r:id="rId9" w:history="1">
        <w:r w:rsidRPr="003A29F8">
          <w:rPr>
            <w:rStyle w:val="Hyperlnk"/>
            <w:rFonts w:ascii="Times New Roman" w:hAnsi="Times New Roman"/>
            <w:color w:val="auto"/>
          </w:rPr>
          <w:t>henric.bystrom@carlsberg.se</w:t>
        </w:r>
      </w:hyperlink>
    </w:p>
    <w:p w:rsidR="00DD1419" w:rsidRPr="003A29F8" w:rsidRDefault="00DD1419" w:rsidP="00DD1419">
      <w:pPr>
        <w:pStyle w:val="Ingetavstnd"/>
        <w:spacing w:line="276" w:lineRule="auto"/>
        <w:rPr>
          <w:rFonts w:ascii="Times New Roman" w:hAnsi="Times New Roman"/>
        </w:rPr>
      </w:pPr>
    </w:p>
    <w:p w:rsidR="00DD1419" w:rsidRPr="00DD1419" w:rsidRDefault="00DD1419" w:rsidP="00DD1419">
      <w:pPr>
        <w:pStyle w:val="Ingetavstnd"/>
      </w:pPr>
      <w:r w:rsidRPr="003A29F8">
        <w:rPr>
          <w:rFonts w:ascii="Times New Roman" w:hAnsi="Times New Roman"/>
          <w:b/>
          <w:bCs/>
          <w:sz w:val="16"/>
          <w:szCs w:val="16"/>
        </w:rPr>
        <w:t>Om Carlsberg Sverige</w:t>
      </w:r>
      <w:r w:rsidRPr="003A29F8">
        <w:rPr>
          <w:rFonts w:ascii="Times New Roman" w:hAnsi="Times New Roman"/>
          <w:b/>
          <w:bCs/>
          <w:sz w:val="16"/>
          <w:szCs w:val="16"/>
        </w:rPr>
        <w:br/>
      </w:r>
      <w:r w:rsidRPr="003A29F8">
        <w:rPr>
          <w:rFonts w:ascii="Times New Roman" w:hAnsi="Times New Roman"/>
          <w:sz w:val="16"/>
          <w:szCs w:val="16"/>
        </w:rPr>
        <w:t>Carlsberg Sverige är Sveriges ledande bryggeri och erbjuder ett brett urval av drycker. Företaget utvecklar, tillverkar och</w:t>
      </w:r>
      <w:r w:rsidRPr="00DD1419">
        <w:rPr>
          <w:rFonts w:ascii="Times New Roman" w:hAnsi="Times New Roman"/>
          <w:sz w:val="16"/>
          <w:szCs w:val="16"/>
        </w:rPr>
        <w:t xml:space="preserve"> säljer öl, mineralvatten och läsk samt distribuerar ett vin- och spritsortiment. Carlsberg Sveriges framgångar är en kombination av starka lokala och internationella varumärken, bryggartradition och hög kompetens som sträcker sig 300 år tillbaka i tiden. Carlsberg, Pripps Blå, Falcon, Ramlösa och Pepsi är några av de varumärken som ingår i sortimentet. Carlsberg Sverige ingår i den internationella koncernen Carlsberg Group, med verksamhet på 150 marknader. Mer information på </w:t>
      </w:r>
      <w:hyperlink r:id="rId10" w:history="1">
        <w:r w:rsidRPr="00DD1419">
          <w:rPr>
            <w:rStyle w:val="Hyperlnk"/>
            <w:rFonts w:ascii="Times New Roman" w:hAnsi="Times New Roman"/>
            <w:color w:val="auto"/>
          </w:rPr>
          <w:t>www.carlsbergsverige.se</w:t>
        </w:r>
      </w:hyperlink>
    </w:p>
    <w:p w:rsidR="00DD1419" w:rsidRPr="00205088" w:rsidRDefault="00DD1419" w:rsidP="00205088">
      <w:pPr>
        <w:pStyle w:val="Ingetavstnd"/>
        <w:rPr>
          <w:rFonts w:ascii="Times New Roman" w:hAnsi="Times New Roman"/>
          <w:sz w:val="16"/>
          <w:szCs w:val="16"/>
        </w:rPr>
      </w:pPr>
      <w:r w:rsidRPr="00DD1419">
        <w:rPr>
          <w:rFonts w:ascii="Times New Roman" w:hAnsi="Times New Roman"/>
          <w:sz w:val="16"/>
          <w:szCs w:val="16"/>
        </w:rPr>
        <w:t xml:space="preserve"> </w:t>
      </w:r>
    </w:p>
    <w:sectPr w:rsidR="00DD1419" w:rsidRPr="00205088" w:rsidSect="000F718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58" w:rsidRDefault="00B96D58" w:rsidP="0058196C">
      <w:pPr>
        <w:spacing w:after="0" w:line="240" w:lineRule="auto"/>
      </w:pPr>
      <w:r>
        <w:separator/>
      </w:r>
    </w:p>
  </w:endnote>
  <w:endnote w:type="continuationSeparator" w:id="0">
    <w:p w:rsidR="00B96D58" w:rsidRDefault="00B96D58" w:rsidP="0058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58" w:rsidRDefault="00B96D58" w:rsidP="0058196C">
      <w:pPr>
        <w:spacing w:after="0" w:line="240" w:lineRule="auto"/>
      </w:pPr>
      <w:r>
        <w:separator/>
      </w:r>
    </w:p>
  </w:footnote>
  <w:footnote w:type="continuationSeparator" w:id="0">
    <w:p w:rsidR="00B96D58" w:rsidRDefault="00B96D58" w:rsidP="00581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C" w:rsidRDefault="0058196C">
    <w:pPr>
      <w:pStyle w:val="Sidhuvud"/>
      <w:rPr>
        <w:rFonts w:ascii="Times New Roman" w:hAnsi="Times New Roman" w:cs="Times New Roman"/>
        <w:sz w:val="24"/>
        <w:szCs w:val="24"/>
      </w:rPr>
    </w:pPr>
    <w:r w:rsidRPr="0058196C">
      <w:rPr>
        <w:noProof/>
      </w:rPr>
      <w:drawing>
        <wp:inline distT="0" distB="0" distL="0" distR="0">
          <wp:extent cx="1260475" cy="666115"/>
          <wp:effectExtent l="19050" t="0" r="0" b="0"/>
          <wp:docPr id="4" name="Bild 1" descr="Carlsberg Sverige_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arlsberg Sverige_RBG"/>
                  <pic:cNvPicPr>
                    <a:picLocks noChangeAspect="1" noChangeArrowheads="1"/>
                  </pic:cNvPicPr>
                </pic:nvPicPr>
                <pic:blipFill>
                  <a:blip r:embed="rId1"/>
                  <a:srcRect/>
                  <a:stretch>
                    <a:fillRect/>
                  </a:stretch>
                </pic:blipFill>
                <pic:spPr bwMode="auto">
                  <a:xfrm>
                    <a:off x="0" y="0"/>
                    <a:ext cx="1260475" cy="666115"/>
                  </a:xfrm>
                  <a:prstGeom prst="rect">
                    <a:avLst/>
                  </a:prstGeom>
                  <a:noFill/>
                  <a:ln w="9525">
                    <a:noFill/>
                    <a:miter lim="800000"/>
                    <a:headEnd/>
                    <a:tailEnd/>
                  </a:ln>
                </pic:spPr>
              </pic:pic>
            </a:graphicData>
          </a:graphic>
        </wp:inline>
      </w:drawing>
    </w:r>
    <w:r w:rsidRPr="0058196C">
      <w:t xml:space="preserve"> </w:t>
    </w:r>
    <w:r>
      <w:tab/>
    </w:r>
    <w:r>
      <w:tab/>
    </w:r>
    <w:r w:rsidR="00C032AA">
      <w:rPr>
        <w:rFonts w:ascii="Times New Roman" w:hAnsi="Times New Roman" w:cs="Times New Roman"/>
        <w:sz w:val="24"/>
        <w:szCs w:val="24"/>
      </w:rPr>
      <w:t xml:space="preserve">Pressmeddelande </w:t>
    </w:r>
    <w:r w:rsidR="005A14BE">
      <w:rPr>
        <w:rFonts w:ascii="Times New Roman" w:hAnsi="Times New Roman" w:cs="Times New Roman"/>
        <w:sz w:val="24"/>
        <w:szCs w:val="24"/>
      </w:rPr>
      <w:t>7 november</w:t>
    </w:r>
    <w:r w:rsidRPr="0058196C">
      <w:rPr>
        <w:rFonts w:ascii="Times New Roman" w:hAnsi="Times New Roman" w:cs="Times New Roman"/>
        <w:sz w:val="24"/>
        <w:szCs w:val="24"/>
      </w:rPr>
      <w:t xml:space="preserve"> 2012</w:t>
    </w:r>
  </w:p>
  <w:p w:rsidR="0058196C" w:rsidRPr="0058196C" w:rsidRDefault="0058196C">
    <w:pPr>
      <w:pStyle w:val="Sidhuvud"/>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61"/>
    <w:rsid w:val="000A10C6"/>
    <w:rsid w:val="000D41AA"/>
    <w:rsid w:val="000F7180"/>
    <w:rsid w:val="0012598A"/>
    <w:rsid w:val="00154C8E"/>
    <w:rsid w:val="001810A6"/>
    <w:rsid w:val="00182CDE"/>
    <w:rsid w:val="001A2730"/>
    <w:rsid w:val="001B2B35"/>
    <w:rsid w:val="001F7D0C"/>
    <w:rsid w:val="00201466"/>
    <w:rsid w:val="002017E4"/>
    <w:rsid w:val="00205088"/>
    <w:rsid w:val="0021583D"/>
    <w:rsid w:val="002929ED"/>
    <w:rsid w:val="00294981"/>
    <w:rsid w:val="002C232E"/>
    <w:rsid w:val="002F5FA8"/>
    <w:rsid w:val="00390E1B"/>
    <w:rsid w:val="003A29F8"/>
    <w:rsid w:val="003B1DD5"/>
    <w:rsid w:val="004634B3"/>
    <w:rsid w:val="004B4F34"/>
    <w:rsid w:val="00531F54"/>
    <w:rsid w:val="0058158F"/>
    <w:rsid w:val="0058196C"/>
    <w:rsid w:val="005A14BE"/>
    <w:rsid w:val="005D5A3F"/>
    <w:rsid w:val="005F68C6"/>
    <w:rsid w:val="00654D45"/>
    <w:rsid w:val="00684CD8"/>
    <w:rsid w:val="006F5FCE"/>
    <w:rsid w:val="00721DA8"/>
    <w:rsid w:val="00782F12"/>
    <w:rsid w:val="007B2039"/>
    <w:rsid w:val="008651B0"/>
    <w:rsid w:val="008A4FB8"/>
    <w:rsid w:val="008C5CB6"/>
    <w:rsid w:val="00912784"/>
    <w:rsid w:val="00926319"/>
    <w:rsid w:val="00984C0C"/>
    <w:rsid w:val="00AF261F"/>
    <w:rsid w:val="00B227C8"/>
    <w:rsid w:val="00B231FC"/>
    <w:rsid w:val="00B96D58"/>
    <w:rsid w:val="00BE14C1"/>
    <w:rsid w:val="00C032AA"/>
    <w:rsid w:val="00D96D11"/>
    <w:rsid w:val="00DD1419"/>
    <w:rsid w:val="00DD362A"/>
    <w:rsid w:val="00E90561"/>
    <w:rsid w:val="00EF7887"/>
    <w:rsid w:val="00F443E9"/>
    <w:rsid w:val="00FA47F6"/>
    <w:rsid w:val="00FC14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819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8196C"/>
    <w:rPr>
      <w:rFonts w:ascii="Tahoma" w:hAnsi="Tahoma" w:cs="Tahoma"/>
      <w:sz w:val="16"/>
      <w:szCs w:val="16"/>
    </w:rPr>
  </w:style>
  <w:style w:type="paragraph" w:styleId="Sidhuvud">
    <w:name w:val="header"/>
    <w:basedOn w:val="Normal"/>
    <w:link w:val="SidhuvudChar"/>
    <w:uiPriority w:val="99"/>
    <w:unhideWhenUsed/>
    <w:rsid w:val="005819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196C"/>
  </w:style>
  <w:style w:type="paragraph" w:styleId="Sidfot">
    <w:name w:val="footer"/>
    <w:basedOn w:val="Normal"/>
    <w:link w:val="SidfotChar"/>
    <w:uiPriority w:val="99"/>
    <w:unhideWhenUsed/>
    <w:rsid w:val="005819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196C"/>
  </w:style>
  <w:style w:type="paragraph" w:styleId="Ingetavstnd">
    <w:name w:val="No Spacing"/>
    <w:uiPriority w:val="99"/>
    <w:qFormat/>
    <w:rsid w:val="00DD1419"/>
    <w:pPr>
      <w:spacing w:after="0" w:line="240" w:lineRule="auto"/>
    </w:pPr>
    <w:rPr>
      <w:rFonts w:ascii="Calibri" w:eastAsia="Calibri" w:hAnsi="Calibri" w:cs="Times New Roman"/>
    </w:rPr>
  </w:style>
  <w:style w:type="character" w:styleId="Hyperlnk">
    <w:name w:val="Hyperlink"/>
    <w:basedOn w:val="Standardstycketeckensnitt"/>
    <w:uiPriority w:val="99"/>
    <w:rsid w:val="00DD1419"/>
    <w:rPr>
      <w:rFonts w:cs="Times New Roman"/>
      <w:color w:val="5AAB31"/>
      <w:u w:val="none"/>
      <w:effect w:val="none"/>
    </w:rPr>
  </w:style>
  <w:style w:type="character" w:styleId="Stark">
    <w:name w:val="Strong"/>
    <w:basedOn w:val="Standardstycketeckensnitt"/>
    <w:uiPriority w:val="22"/>
    <w:qFormat/>
    <w:rsid w:val="005A14BE"/>
    <w:rPr>
      <w:b/>
      <w:bCs/>
    </w:rPr>
  </w:style>
  <w:style w:type="character" w:customStyle="1" w:styleId="st1">
    <w:name w:val="st1"/>
    <w:basedOn w:val="Standardstycketeckensnitt"/>
    <w:rsid w:val="005A1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819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8196C"/>
    <w:rPr>
      <w:rFonts w:ascii="Tahoma" w:hAnsi="Tahoma" w:cs="Tahoma"/>
      <w:sz w:val="16"/>
      <w:szCs w:val="16"/>
    </w:rPr>
  </w:style>
  <w:style w:type="paragraph" w:styleId="Sidhuvud">
    <w:name w:val="header"/>
    <w:basedOn w:val="Normal"/>
    <w:link w:val="SidhuvudChar"/>
    <w:uiPriority w:val="99"/>
    <w:unhideWhenUsed/>
    <w:rsid w:val="005819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196C"/>
  </w:style>
  <w:style w:type="paragraph" w:styleId="Sidfot">
    <w:name w:val="footer"/>
    <w:basedOn w:val="Normal"/>
    <w:link w:val="SidfotChar"/>
    <w:uiPriority w:val="99"/>
    <w:unhideWhenUsed/>
    <w:rsid w:val="005819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196C"/>
  </w:style>
  <w:style w:type="paragraph" w:styleId="Ingetavstnd">
    <w:name w:val="No Spacing"/>
    <w:uiPriority w:val="99"/>
    <w:qFormat/>
    <w:rsid w:val="00DD1419"/>
    <w:pPr>
      <w:spacing w:after="0" w:line="240" w:lineRule="auto"/>
    </w:pPr>
    <w:rPr>
      <w:rFonts w:ascii="Calibri" w:eastAsia="Calibri" w:hAnsi="Calibri" w:cs="Times New Roman"/>
    </w:rPr>
  </w:style>
  <w:style w:type="character" w:styleId="Hyperlnk">
    <w:name w:val="Hyperlink"/>
    <w:basedOn w:val="Standardstycketeckensnitt"/>
    <w:uiPriority w:val="99"/>
    <w:rsid w:val="00DD1419"/>
    <w:rPr>
      <w:rFonts w:cs="Times New Roman"/>
      <w:color w:val="5AAB31"/>
      <w:u w:val="none"/>
      <w:effect w:val="none"/>
    </w:rPr>
  </w:style>
  <w:style w:type="character" w:styleId="Stark">
    <w:name w:val="Strong"/>
    <w:basedOn w:val="Standardstycketeckensnitt"/>
    <w:uiPriority w:val="22"/>
    <w:qFormat/>
    <w:rsid w:val="005A14BE"/>
    <w:rPr>
      <w:b/>
      <w:bCs/>
    </w:rPr>
  </w:style>
  <w:style w:type="character" w:customStyle="1" w:styleId="st1">
    <w:name w:val="st1"/>
    <w:basedOn w:val="Standardstycketeckensnitt"/>
    <w:rsid w:val="005A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115">
      <w:bodyDiv w:val="1"/>
      <w:marLeft w:val="0"/>
      <w:marRight w:val="0"/>
      <w:marTop w:val="0"/>
      <w:marBottom w:val="0"/>
      <w:divBdr>
        <w:top w:val="none" w:sz="0" w:space="0" w:color="auto"/>
        <w:left w:val="none" w:sz="0" w:space="0" w:color="auto"/>
        <w:bottom w:val="none" w:sz="0" w:space="0" w:color="auto"/>
        <w:right w:val="none" w:sz="0" w:space="0" w:color="auto"/>
      </w:divBdr>
    </w:div>
    <w:div w:id="2586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DBCE4.827D7D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rlsbergsverige.se/" TargetMode="External"/><Relationship Id="rId4" Type="http://schemas.openxmlformats.org/officeDocument/2006/relationships/webSettings" Target="webSettings.xml"/><Relationship Id="rId9" Type="http://schemas.openxmlformats.org/officeDocument/2006/relationships/hyperlink" Target="mailto:henric.bystrom@carlsber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2798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CW</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rinasl</dc:creator>
  <cp:lastModifiedBy>wernbergerc</cp:lastModifiedBy>
  <cp:revision>2</cp:revision>
  <cp:lastPrinted>2012-04-03T11:03:00Z</cp:lastPrinted>
  <dcterms:created xsi:type="dcterms:W3CDTF">2012-11-07T13:44:00Z</dcterms:created>
  <dcterms:modified xsi:type="dcterms:W3CDTF">2012-11-07T13:44:00Z</dcterms:modified>
</cp:coreProperties>
</file>