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E30A32">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0ECA866B" w14:textId="51861C71" w:rsidR="00154CB1" w:rsidRDefault="00660A20" w:rsidP="00154CB1">
      <w:pPr>
        <w:spacing w:after="0"/>
        <w:jc w:val="center"/>
        <w:rPr>
          <w:rFonts w:ascii="Arial" w:hAnsi="Arial" w:cs="Arial"/>
          <w:sz w:val="36"/>
          <w:szCs w:val="36"/>
          <w:lang w:val="en-US" w:eastAsia="nb-NO"/>
        </w:rPr>
      </w:pPr>
      <w:r w:rsidRPr="00660A20">
        <w:rPr>
          <w:rFonts w:ascii="Arial" w:hAnsi="Arial" w:cs="Arial"/>
          <w:sz w:val="36"/>
          <w:szCs w:val="36"/>
          <w:lang w:val="en-US" w:eastAsia="nb-NO"/>
        </w:rPr>
        <w:t xml:space="preserve">Morten Hasås joins Kongsberg Digital as </w:t>
      </w:r>
      <w:r w:rsidR="00CE29D5">
        <w:rPr>
          <w:rFonts w:ascii="Arial" w:hAnsi="Arial" w:cs="Arial"/>
          <w:sz w:val="36"/>
          <w:szCs w:val="36"/>
          <w:lang w:val="en-US" w:eastAsia="nb-NO"/>
        </w:rPr>
        <w:br/>
      </w:r>
      <w:r w:rsidRPr="00660A20">
        <w:rPr>
          <w:rFonts w:ascii="Arial" w:hAnsi="Arial" w:cs="Arial"/>
          <w:sz w:val="36"/>
          <w:szCs w:val="36"/>
          <w:lang w:val="en-US" w:eastAsia="nb-NO"/>
        </w:rPr>
        <w:t>SVP for Maritime Simulation</w:t>
      </w:r>
    </w:p>
    <w:p w14:paraId="151DA225" w14:textId="77777777" w:rsidR="00CF73C9" w:rsidRPr="00154CB1" w:rsidRDefault="00CF73C9" w:rsidP="00154CB1">
      <w:pPr>
        <w:spacing w:after="0"/>
        <w:jc w:val="center"/>
        <w:rPr>
          <w:rFonts w:ascii="Verdana" w:hAnsi="Verdana"/>
          <w:strike/>
          <w:sz w:val="16"/>
          <w:szCs w:val="16"/>
          <w:lang w:val="en-US"/>
        </w:rPr>
      </w:pPr>
    </w:p>
    <w:p w14:paraId="7A3F49B2" w14:textId="6A3A015D" w:rsidR="00B2165E" w:rsidRPr="00E43FEB" w:rsidRDefault="008C4614"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4E534F3C" wp14:editId="6D2FDDF4">
            <wp:extent cx="5729605" cy="3759958"/>
            <wp:effectExtent l="0" t="0" r="4445" b="0"/>
            <wp:docPr id="1" name="Picture 1" descr="A picture containing text, indoor, ceil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ceiling, person&#10;&#10;Description automatically generated"/>
                    <pic:cNvPicPr/>
                  </pic:nvPicPr>
                  <pic:blipFill rotWithShape="1">
                    <a:blip r:embed="rId11" cstate="print">
                      <a:extLst>
                        <a:ext uri="{28A0092B-C50C-407E-A947-70E740481C1C}">
                          <a14:useLocalDpi xmlns:a14="http://schemas.microsoft.com/office/drawing/2010/main" val="0"/>
                        </a:ext>
                      </a:extLst>
                    </a:blip>
                    <a:srcRect t="12380" b="127"/>
                    <a:stretch/>
                  </pic:blipFill>
                  <pic:spPr bwMode="auto">
                    <a:xfrm>
                      <a:off x="0" y="0"/>
                      <a:ext cx="5731510" cy="3761208"/>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0E67DB25" w:rsidR="00B2165E" w:rsidRPr="00805BF2" w:rsidRDefault="00724537" w:rsidP="00B2165E">
      <w:pPr>
        <w:jc w:val="center"/>
        <w:rPr>
          <w:rFonts w:ascii="Verdana" w:eastAsia="Times New Roman" w:hAnsi="Verdana"/>
          <w:lang w:val="en-US"/>
        </w:rPr>
      </w:pPr>
      <w:r w:rsidRPr="00724537">
        <w:rPr>
          <w:rFonts w:ascii="Verdana" w:hAnsi="Verdana"/>
          <w:sz w:val="16"/>
          <w:szCs w:val="16"/>
          <w:lang w:val="en-US"/>
        </w:rPr>
        <w:t>Morten Hasås</w:t>
      </w:r>
      <w:r>
        <w:rPr>
          <w:rFonts w:ascii="Verdana" w:hAnsi="Verdana"/>
          <w:sz w:val="16"/>
          <w:szCs w:val="16"/>
          <w:lang w:val="en-US"/>
        </w:rPr>
        <w:t xml:space="preserve">, formerly of </w:t>
      </w:r>
      <w:r w:rsidR="00987223">
        <w:rPr>
          <w:rFonts w:ascii="Verdana" w:hAnsi="Verdana"/>
          <w:sz w:val="16"/>
          <w:szCs w:val="16"/>
          <w:lang w:val="en-US"/>
        </w:rPr>
        <w:t xml:space="preserve">Scantech Industries, </w:t>
      </w:r>
      <w:r w:rsidR="00A16D06">
        <w:rPr>
          <w:rFonts w:ascii="Verdana" w:hAnsi="Verdana"/>
          <w:sz w:val="16"/>
          <w:szCs w:val="16"/>
          <w:lang w:val="en-US"/>
        </w:rPr>
        <w:t>is to</w:t>
      </w:r>
      <w:r w:rsidR="00987223">
        <w:rPr>
          <w:rFonts w:ascii="Verdana" w:hAnsi="Verdana"/>
          <w:sz w:val="16"/>
          <w:szCs w:val="16"/>
          <w:lang w:val="en-US"/>
        </w:rPr>
        <w:t xml:space="preserve"> join the Digital Ocean </w:t>
      </w:r>
      <w:r w:rsidR="00A16D06">
        <w:rPr>
          <w:rFonts w:ascii="Verdana" w:hAnsi="Verdana"/>
          <w:sz w:val="16"/>
          <w:szCs w:val="16"/>
          <w:lang w:val="en-US"/>
        </w:rPr>
        <w:t xml:space="preserve">team at </w:t>
      </w:r>
      <w:r w:rsidR="00A612AE">
        <w:rPr>
          <w:rFonts w:ascii="Verdana" w:hAnsi="Verdana"/>
          <w:sz w:val="16"/>
          <w:szCs w:val="16"/>
          <w:lang w:val="en-US"/>
        </w:rPr>
        <w:br/>
      </w:r>
      <w:r w:rsidR="00A16D06">
        <w:rPr>
          <w:rFonts w:ascii="Verdana" w:hAnsi="Verdana"/>
          <w:sz w:val="16"/>
          <w:szCs w:val="16"/>
          <w:lang w:val="en-US"/>
        </w:rPr>
        <w:t>Kongsberg Digital as Senio</w:t>
      </w:r>
      <w:r w:rsidR="00A612AE">
        <w:rPr>
          <w:rFonts w:ascii="Verdana" w:hAnsi="Verdana"/>
          <w:sz w:val="16"/>
          <w:szCs w:val="16"/>
          <w:lang w:val="en-US"/>
        </w:rPr>
        <w:t xml:space="preserve">r </w:t>
      </w:r>
      <w:r w:rsidR="00A16D06">
        <w:rPr>
          <w:rFonts w:ascii="Verdana" w:hAnsi="Verdana"/>
          <w:sz w:val="16"/>
          <w:szCs w:val="16"/>
          <w:lang w:val="en-US"/>
        </w:rPr>
        <w:t>V</w:t>
      </w:r>
      <w:r w:rsidR="00A612AE">
        <w:rPr>
          <w:rFonts w:ascii="Verdana" w:hAnsi="Verdana"/>
          <w:sz w:val="16"/>
          <w:szCs w:val="16"/>
          <w:lang w:val="en-US"/>
        </w:rPr>
        <w:t xml:space="preserve">ice </w:t>
      </w:r>
      <w:r w:rsidR="00A16D06">
        <w:rPr>
          <w:rFonts w:ascii="Verdana" w:hAnsi="Verdana"/>
          <w:sz w:val="16"/>
          <w:szCs w:val="16"/>
          <w:lang w:val="en-US"/>
        </w:rPr>
        <w:t>P</w:t>
      </w:r>
      <w:r w:rsidR="00A612AE">
        <w:rPr>
          <w:rFonts w:ascii="Verdana" w:hAnsi="Verdana"/>
          <w:sz w:val="16"/>
          <w:szCs w:val="16"/>
          <w:lang w:val="en-US"/>
        </w:rPr>
        <w:t>resident</w:t>
      </w:r>
      <w:r w:rsidR="00A16D06">
        <w:rPr>
          <w:rFonts w:ascii="Verdana" w:hAnsi="Verdana"/>
          <w:sz w:val="16"/>
          <w:szCs w:val="16"/>
          <w:lang w:val="en-US"/>
        </w:rPr>
        <w:t xml:space="preserve"> for Maritime Simulation</w:t>
      </w:r>
      <w:r w:rsidR="00E30A32">
        <w:rPr>
          <w:rFonts w:ascii="Verdana" w:eastAsia="Times New Roman" w:hAnsi="Verdana"/>
          <w:lang w:val="en-US"/>
        </w:rPr>
        <w:pict w14:anchorId="1A484735">
          <v:rect id="_x0000_i1026" style="width:453.6pt;height:1.2pt" o:hralign="center" o:hrstd="t" o:hrnoshade="t" o:hr="t" fillcolor="#e7e6e6" stroked="f"/>
        </w:pict>
      </w:r>
    </w:p>
    <w:p w14:paraId="3D6B2ECD" w14:textId="72B0FAEC" w:rsidR="003A356C" w:rsidRPr="003A356C" w:rsidRDefault="00C5716F" w:rsidP="003A356C">
      <w:pPr>
        <w:jc w:val="both"/>
        <w:rPr>
          <w:rFonts w:ascii="Verdana" w:hAnsi="Verdana"/>
          <w:sz w:val="20"/>
          <w:szCs w:val="20"/>
          <w:lang w:val="en-US"/>
        </w:rPr>
      </w:pPr>
      <w:r>
        <w:rPr>
          <w:rFonts w:ascii="Verdana" w:hAnsi="Verdana"/>
          <w:b/>
          <w:bCs/>
          <w:sz w:val="20"/>
          <w:szCs w:val="20"/>
          <w:lang w:val="en-US"/>
        </w:rPr>
        <w:t>Horten</w:t>
      </w:r>
      <w:r w:rsidR="00B2165E" w:rsidRPr="00E43FEB">
        <w:rPr>
          <w:rFonts w:ascii="Verdana" w:hAnsi="Verdana"/>
          <w:b/>
          <w:bCs/>
          <w:sz w:val="20"/>
          <w:szCs w:val="20"/>
          <w:lang w:val="en-US"/>
        </w:rPr>
        <w:t xml:space="preserve">, Norway, </w:t>
      </w:r>
      <w:r>
        <w:rPr>
          <w:rFonts w:ascii="Verdana" w:hAnsi="Verdana"/>
          <w:b/>
          <w:bCs/>
          <w:sz w:val="20"/>
          <w:szCs w:val="20"/>
          <w:lang w:val="en-US"/>
        </w:rPr>
        <w:t>December</w:t>
      </w:r>
      <w:r w:rsidR="000E4585">
        <w:rPr>
          <w:rFonts w:ascii="Verdana" w:hAnsi="Verdana"/>
          <w:b/>
          <w:bCs/>
          <w:sz w:val="20"/>
          <w:szCs w:val="20"/>
          <w:lang w:val="en-US"/>
        </w:rPr>
        <w:t xml:space="preserve"> </w:t>
      </w:r>
      <w:r>
        <w:rPr>
          <w:rFonts w:ascii="Verdana" w:hAnsi="Verdana"/>
          <w:b/>
          <w:bCs/>
          <w:sz w:val="20"/>
          <w:szCs w:val="20"/>
          <w:lang w:val="en-US"/>
        </w:rPr>
        <w:t>15</w:t>
      </w:r>
      <w:r w:rsidR="000E4585" w:rsidRPr="000E4585">
        <w:rPr>
          <w:rFonts w:ascii="Verdana" w:hAnsi="Verdana"/>
          <w:b/>
          <w:bCs/>
          <w:sz w:val="20"/>
          <w:szCs w:val="20"/>
          <w:vertAlign w:val="superscript"/>
          <w:lang w:val="en-US"/>
        </w:rPr>
        <w:t>th</w:t>
      </w:r>
      <w:r w:rsidR="006A7953">
        <w:rPr>
          <w:rFonts w:ascii="Verdana" w:hAnsi="Verdana"/>
          <w:b/>
          <w:bCs/>
          <w:sz w:val="20"/>
          <w:szCs w:val="20"/>
          <w:lang w:val="en-US"/>
        </w:rPr>
        <w:t xml:space="preserve">, </w:t>
      </w:r>
      <w:r w:rsidR="000823EA" w:rsidRPr="00E43FEB">
        <w:rPr>
          <w:rFonts w:ascii="Verdana" w:hAnsi="Verdana"/>
          <w:b/>
          <w:bCs/>
          <w:sz w:val="20"/>
          <w:szCs w:val="20"/>
          <w:lang w:val="en-US"/>
        </w:rPr>
        <w:t>2020</w:t>
      </w:r>
      <w:r w:rsidR="008450CF">
        <w:rPr>
          <w:rFonts w:ascii="Verdana" w:hAnsi="Verdana"/>
          <w:b/>
          <w:bCs/>
          <w:sz w:val="20"/>
          <w:szCs w:val="20"/>
          <w:lang w:val="en-US"/>
        </w:rPr>
        <w:t xml:space="preserve"> –</w:t>
      </w:r>
      <w:r w:rsidR="003A356C">
        <w:rPr>
          <w:rFonts w:ascii="Verdana" w:hAnsi="Verdana"/>
          <w:b/>
          <w:bCs/>
          <w:sz w:val="20"/>
          <w:szCs w:val="20"/>
          <w:lang w:val="en-US"/>
        </w:rPr>
        <w:t xml:space="preserve"> </w:t>
      </w:r>
      <w:r w:rsidR="003A356C" w:rsidRPr="003A356C">
        <w:rPr>
          <w:rFonts w:ascii="Verdana" w:hAnsi="Verdana"/>
          <w:sz w:val="20"/>
          <w:szCs w:val="20"/>
          <w:lang w:val="en-US"/>
        </w:rPr>
        <w:t>On January 1</w:t>
      </w:r>
      <w:r w:rsidR="003A356C" w:rsidRPr="00B13EBD">
        <w:rPr>
          <w:rFonts w:ascii="Verdana" w:hAnsi="Verdana"/>
          <w:sz w:val="20"/>
          <w:szCs w:val="20"/>
          <w:vertAlign w:val="superscript"/>
          <w:lang w:val="en-US"/>
        </w:rPr>
        <w:t>st</w:t>
      </w:r>
      <w:r w:rsidR="003A356C" w:rsidRPr="003A356C">
        <w:rPr>
          <w:rFonts w:ascii="Verdana" w:hAnsi="Verdana"/>
          <w:sz w:val="20"/>
          <w:szCs w:val="20"/>
          <w:lang w:val="en-US"/>
        </w:rPr>
        <w:t xml:space="preserve">, 2021, Morten Hasås </w:t>
      </w:r>
      <w:r w:rsidR="003A356C">
        <w:rPr>
          <w:rFonts w:ascii="Verdana" w:hAnsi="Verdana"/>
          <w:sz w:val="20"/>
          <w:szCs w:val="20"/>
          <w:lang w:val="en-US"/>
        </w:rPr>
        <w:t xml:space="preserve">will </w:t>
      </w:r>
      <w:r w:rsidR="003A356C" w:rsidRPr="003A356C">
        <w:rPr>
          <w:rFonts w:ascii="Verdana" w:hAnsi="Verdana"/>
          <w:sz w:val="20"/>
          <w:szCs w:val="20"/>
          <w:lang w:val="en-US"/>
        </w:rPr>
        <w:t>join Kongsberg Digital as Senior Vice President for Maritime Simulation.</w:t>
      </w:r>
      <w:r w:rsidR="003A356C">
        <w:rPr>
          <w:rFonts w:ascii="Verdana" w:hAnsi="Verdana"/>
          <w:sz w:val="20"/>
          <w:szCs w:val="20"/>
          <w:lang w:val="en-US"/>
        </w:rPr>
        <w:t xml:space="preserve"> </w:t>
      </w:r>
      <w:r w:rsidR="0002044F">
        <w:rPr>
          <w:rFonts w:ascii="Verdana" w:hAnsi="Verdana"/>
          <w:sz w:val="20"/>
          <w:szCs w:val="20"/>
          <w:lang w:val="en-US"/>
        </w:rPr>
        <w:t>Previous</w:t>
      </w:r>
      <w:r w:rsidR="00AC7A56">
        <w:rPr>
          <w:rFonts w:ascii="Verdana" w:hAnsi="Verdana"/>
          <w:sz w:val="20"/>
          <w:szCs w:val="20"/>
          <w:lang w:val="en-US"/>
        </w:rPr>
        <w:t xml:space="preserve">ly CEO </w:t>
      </w:r>
      <w:r w:rsidR="003A356C" w:rsidRPr="003A356C">
        <w:rPr>
          <w:rFonts w:ascii="Verdana" w:hAnsi="Verdana"/>
          <w:sz w:val="20"/>
          <w:szCs w:val="20"/>
          <w:lang w:val="en-US"/>
        </w:rPr>
        <w:t>of Scantech Industries</w:t>
      </w:r>
      <w:r w:rsidR="00AC7A56">
        <w:rPr>
          <w:rFonts w:ascii="Verdana" w:hAnsi="Verdana"/>
          <w:sz w:val="20"/>
          <w:szCs w:val="20"/>
          <w:lang w:val="en-US"/>
        </w:rPr>
        <w:t>, Morten</w:t>
      </w:r>
      <w:r w:rsidR="003A356C" w:rsidRPr="003A356C">
        <w:rPr>
          <w:rFonts w:ascii="Verdana" w:hAnsi="Verdana"/>
          <w:sz w:val="20"/>
          <w:szCs w:val="20"/>
          <w:lang w:val="en-US"/>
        </w:rPr>
        <w:t xml:space="preserve"> has held top management positions </w:t>
      </w:r>
      <w:r w:rsidR="00AC7A56">
        <w:rPr>
          <w:rFonts w:ascii="Verdana" w:hAnsi="Verdana"/>
          <w:sz w:val="20"/>
          <w:szCs w:val="20"/>
          <w:lang w:val="en-US"/>
        </w:rPr>
        <w:t>at</w:t>
      </w:r>
      <w:r w:rsidR="003A356C" w:rsidRPr="003A356C">
        <w:rPr>
          <w:rFonts w:ascii="Verdana" w:hAnsi="Verdana"/>
          <w:sz w:val="20"/>
          <w:szCs w:val="20"/>
          <w:lang w:val="en-US"/>
        </w:rPr>
        <w:t xml:space="preserve"> ScanSense, Scanmar and Kongsberg Maritime. </w:t>
      </w:r>
    </w:p>
    <w:p w14:paraId="53EF5041" w14:textId="5B52A097" w:rsidR="003A356C" w:rsidRPr="003A356C" w:rsidRDefault="003A356C" w:rsidP="003A356C">
      <w:pPr>
        <w:jc w:val="both"/>
        <w:rPr>
          <w:rFonts w:ascii="Verdana" w:hAnsi="Verdana"/>
          <w:sz w:val="20"/>
          <w:szCs w:val="20"/>
          <w:lang w:val="en-US"/>
        </w:rPr>
      </w:pPr>
      <w:r w:rsidRPr="003A356C">
        <w:rPr>
          <w:rFonts w:ascii="Verdana" w:hAnsi="Verdana"/>
          <w:sz w:val="20"/>
          <w:szCs w:val="20"/>
          <w:lang w:val="en-US"/>
        </w:rPr>
        <w:t>His extensive experience</w:t>
      </w:r>
      <w:r w:rsidR="005573D8" w:rsidRPr="005573D8">
        <w:rPr>
          <w:rFonts w:ascii="Verdana" w:hAnsi="Verdana"/>
          <w:sz w:val="20"/>
          <w:szCs w:val="20"/>
          <w:lang w:val="en-US"/>
        </w:rPr>
        <w:t xml:space="preserve"> </w:t>
      </w:r>
      <w:r w:rsidR="005573D8" w:rsidRPr="003A356C">
        <w:rPr>
          <w:rFonts w:ascii="Verdana" w:hAnsi="Verdana"/>
          <w:sz w:val="20"/>
          <w:szCs w:val="20"/>
          <w:lang w:val="en-US"/>
        </w:rPr>
        <w:t>in the maritime industry</w:t>
      </w:r>
      <w:r w:rsidRPr="003A356C">
        <w:rPr>
          <w:rFonts w:ascii="Verdana" w:hAnsi="Verdana"/>
          <w:sz w:val="20"/>
          <w:szCs w:val="20"/>
          <w:lang w:val="en-US"/>
        </w:rPr>
        <w:t xml:space="preserve"> </w:t>
      </w:r>
      <w:r w:rsidR="005573D8">
        <w:rPr>
          <w:rFonts w:ascii="Verdana" w:hAnsi="Verdana"/>
          <w:sz w:val="20"/>
          <w:szCs w:val="20"/>
          <w:lang w:val="en-US"/>
        </w:rPr>
        <w:t xml:space="preserve">extends over </w:t>
      </w:r>
      <w:r w:rsidRPr="003A356C">
        <w:rPr>
          <w:rFonts w:ascii="Verdana" w:hAnsi="Verdana"/>
          <w:sz w:val="20"/>
          <w:szCs w:val="20"/>
          <w:lang w:val="en-US"/>
        </w:rPr>
        <w:t xml:space="preserve">more than three decades, </w:t>
      </w:r>
      <w:r w:rsidR="005573D8">
        <w:rPr>
          <w:rFonts w:ascii="Verdana" w:hAnsi="Verdana"/>
          <w:sz w:val="20"/>
          <w:szCs w:val="20"/>
          <w:lang w:val="en-US"/>
        </w:rPr>
        <w:t xml:space="preserve">which teamed with </w:t>
      </w:r>
      <w:r w:rsidRPr="003A356C">
        <w:rPr>
          <w:rFonts w:ascii="Verdana" w:hAnsi="Verdana"/>
          <w:sz w:val="20"/>
          <w:szCs w:val="20"/>
          <w:lang w:val="en-US"/>
        </w:rPr>
        <w:t xml:space="preserve">his international background will serve to strengthen the Maritime Simulation branch of Kongsberg Digital’s operations.  </w:t>
      </w:r>
    </w:p>
    <w:p w14:paraId="1EE6A907" w14:textId="2B2E10C3" w:rsidR="003A356C" w:rsidRPr="003A356C" w:rsidRDefault="0012642C" w:rsidP="003A356C">
      <w:pPr>
        <w:jc w:val="both"/>
        <w:rPr>
          <w:rFonts w:ascii="Verdana" w:hAnsi="Verdana"/>
          <w:sz w:val="20"/>
          <w:szCs w:val="20"/>
          <w:lang w:val="en-US"/>
        </w:rPr>
      </w:pPr>
      <w:r w:rsidRPr="0012642C">
        <w:rPr>
          <w:rFonts w:ascii="Verdana" w:hAnsi="Verdana"/>
          <w:i/>
          <w:iCs/>
          <w:sz w:val="20"/>
          <w:szCs w:val="20"/>
          <w:lang w:val="en-US"/>
        </w:rPr>
        <w:t>“</w:t>
      </w:r>
      <w:r w:rsidR="003A356C" w:rsidRPr="0012642C">
        <w:rPr>
          <w:rFonts w:ascii="Verdana" w:hAnsi="Verdana"/>
          <w:i/>
          <w:iCs/>
          <w:sz w:val="20"/>
          <w:szCs w:val="20"/>
          <w:lang w:val="en-US"/>
        </w:rPr>
        <w:t xml:space="preserve">With Morten we are strengthening the </w:t>
      </w:r>
      <w:r>
        <w:rPr>
          <w:rFonts w:ascii="Verdana" w:hAnsi="Verdana"/>
          <w:i/>
          <w:iCs/>
          <w:sz w:val="20"/>
          <w:szCs w:val="20"/>
          <w:lang w:val="en-US"/>
        </w:rPr>
        <w:t xml:space="preserve">already </w:t>
      </w:r>
      <w:r w:rsidR="003A356C" w:rsidRPr="0012642C">
        <w:rPr>
          <w:rFonts w:ascii="Verdana" w:hAnsi="Verdana"/>
          <w:i/>
          <w:iCs/>
          <w:sz w:val="20"/>
          <w:szCs w:val="20"/>
          <w:lang w:val="en-US"/>
        </w:rPr>
        <w:t xml:space="preserve">solid Maritime Simulation team </w:t>
      </w:r>
      <w:r>
        <w:rPr>
          <w:rFonts w:ascii="Verdana" w:hAnsi="Verdana"/>
          <w:i/>
          <w:iCs/>
          <w:sz w:val="20"/>
          <w:szCs w:val="20"/>
          <w:lang w:val="en-US"/>
        </w:rPr>
        <w:t>at</w:t>
      </w:r>
      <w:r w:rsidR="003A356C" w:rsidRPr="0012642C">
        <w:rPr>
          <w:rFonts w:ascii="Verdana" w:hAnsi="Verdana"/>
          <w:i/>
          <w:iCs/>
          <w:sz w:val="20"/>
          <w:szCs w:val="20"/>
          <w:lang w:val="en-US"/>
        </w:rPr>
        <w:t xml:space="preserve"> Kongsberg Digital</w:t>
      </w:r>
      <w:r>
        <w:rPr>
          <w:rFonts w:ascii="Verdana" w:hAnsi="Verdana"/>
          <w:i/>
          <w:iCs/>
          <w:sz w:val="20"/>
          <w:szCs w:val="20"/>
          <w:lang w:val="en-US"/>
        </w:rPr>
        <w:t>,”</w:t>
      </w:r>
      <w:r w:rsidR="003A356C" w:rsidRPr="0012642C">
        <w:rPr>
          <w:rFonts w:ascii="Verdana" w:hAnsi="Verdana"/>
          <w:i/>
          <w:iCs/>
          <w:sz w:val="20"/>
          <w:szCs w:val="20"/>
          <w:lang w:val="en-US"/>
        </w:rPr>
        <w:t xml:space="preserve"> </w:t>
      </w:r>
      <w:r w:rsidRPr="003A356C">
        <w:rPr>
          <w:rFonts w:ascii="Verdana" w:hAnsi="Verdana"/>
          <w:sz w:val="20"/>
          <w:szCs w:val="20"/>
          <w:lang w:val="en-US"/>
        </w:rPr>
        <w:t>says Andreas Jagtøyen, Executive Vice President of Digital Ocean, Kongsberg Digital.</w:t>
      </w:r>
      <w:r>
        <w:rPr>
          <w:rFonts w:ascii="Verdana" w:hAnsi="Verdana"/>
          <w:sz w:val="20"/>
          <w:szCs w:val="20"/>
          <w:lang w:val="en-US"/>
        </w:rPr>
        <w:t xml:space="preserve"> </w:t>
      </w:r>
      <w:r w:rsidR="00247A39">
        <w:rPr>
          <w:rFonts w:ascii="Verdana" w:hAnsi="Verdana"/>
          <w:i/>
          <w:iCs/>
          <w:sz w:val="20"/>
          <w:szCs w:val="20"/>
          <w:lang w:val="en-US"/>
        </w:rPr>
        <w:t>“O</w:t>
      </w:r>
      <w:r w:rsidR="003A356C" w:rsidRPr="0012642C">
        <w:rPr>
          <w:rFonts w:ascii="Verdana" w:hAnsi="Verdana"/>
          <w:i/>
          <w:iCs/>
          <w:sz w:val="20"/>
          <w:szCs w:val="20"/>
          <w:lang w:val="en-US"/>
        </w:rPr>
        <w:t xml:space="preserve">ur maritime simulators are used by educational and research institutions worldwide, and we need to continue to deliver on the high expectations of our customers while working to modernize and digitalize our offering. The </w:t>
      </w:r>
      <w:r w:rsidR="00235435" w:rsidRPr="0012642C">
        <w:rPr>
          <w:rFonts w:ascii="Verdana" w:hAnsi="Verdana"/>
          <w:i/>
          <w:iCs/>
          <w:sz w:val="20"/>
          <w:szCs w:val="20"/>
          <w:lang w:val="en-US"/>
        </w:rPr>
        <w:t>newly</w:t>
      </w:r>
      <w:r w:rsidR="00235435">
        <w:rPr>
          <w:rFonts w:ascii="Verdana" w:hAnsi="Verdana"/>
          <w:i/>
          <w:iCs/>
          <w:sz w:val="20"/>
          <w:szCs w:val="20"/>
          <w:lang w:val="en-US"/>
        </w:rPr>
        <w:t xml:space="preserve"> launched</w:t>
      </w:r>
      <w:r w:rsidR="003A356C" w:rsidRPr="0012642C">
        <w:rPr>
          <w:rFonts w:ascii="Verdana" w:hAnsi="Verdana"/>
          <w:i/>
          <w:iCs/>
          <w:sz w:val="20"/>
          <w:szCs w:val="20"/>
          <w:lang w:val="en-US"/>
        </w:rPr>
        <w:t xml:space="preserve"> </w:t>
      </w:r>
      <w:r w:rsidR="00247A39">
        <w:rPr>
          <w:rFonts w:ascii="Verdana" w:hAnsi="Verdana"/>
          <w:i/>
          <w:iCs/>
          <w:sz w:val="20"/>
          <w:szCs w:val="20"/>
          <w:lang w:val="en-US"/>
        </w:rPr>
        <w:br/>
      </w:r>
      <w:r w:rsidR="003A356C" w:rsidRPr="0012642C">
        <w:rPr>
          <w:rFonts w:ascii="Verdana" w:hAnsi="Verdana"/>
          <w:i/>
          <w:iCs/>
          <w:sz w:val="20"/>
          <w:szCs w:val="20"/>
          <w:lang w:val="en-US"/>
        </w:rPr>
        <w:t>K-Sim Connect e</w:t>
      </w:r>
      <w:r w:rsidR="007405BC">
        <w:rPr>
          <w:rFonts w:ascii="Verdana" w:hAnsi="Verdana"/>
          <w:i/>
          <w:iCs/>
          <w:sz w:val="20"/>
          <w:szCs w:val="20"/>
          <w:lang w:val="en-US"/>
        </w:rPr>
        <w:t>L</w:t>
      </w:r>
      <w:r w:rsidR="003A356C" w:rsidRPr="0012642C">
        <w:rPr>
          <w:rFonts w:ascii="Verdana" w:hAnsi="Verdana"/>
          <w:i/>
          <w:iCs/>
          <w:sz w:val="20"/>
          <w:szCs w:val="20"/>
          <w:lang w:val="en-US"/>
        </w:rPr>
        <w:t xml:space="preserve">earning platform is an example of this, but there are several other areas we are exploring, such as the development of maritime digital twins. I look forward to Morten </w:t>
      </w:r>
      <w:r w:rsidR="002D4CD0">
        <w:rPr>
          <w:rFonts w:ascii="Verdana" w:hAnsi="Verdana"/>
          <w:i/>
          <w:iCs/>
          <w:sz w:val="20"/>
          <w:szCs w:val="20"/>
          <w:lang w:val="en-US"/>
        </w:rPr>
        <w:t>joining</w:t>
      </w:r>
      <w:r w:rsidR="003A356C" w:rsidRPr="0012642C">
        <w:rPr>
          <w:rFonts w:ascii="Verdana" w:hAnsi="Verdana"/>
          <w:i/>
          <w:iCs/>
          <w:sz w:val="20"/>
          <w:szCs w:val="20"/>
          <w:lang w:val="en-US"/>
        </w:rPr>
        <w:t xml:space="preserve"> the team</w:t>
      </w:r>
      <w:r w:rsidR="002D4CD0">
        <w:rPr>
          <w:rFonts w:ascii="Verdana" w:hAnsi="Verdana"/>
          <w:i/>
          <w:iCs/>
          <w:sz w:val="20"/>
          <w:szCs w:val="20"/>
          <w:lang w:val="en-US"/>
        </w:rPr>
        <w:t>.</w:t>
      </w:r>
      <w:r w:rsidRPr="0012642C">
        <w:rPr>
          <w:rFonts w:ascii="Verdana" w:hAnsi="Verdana"/>
          <w:i/>
          <w:iCs/>
          <w:sz w:val="20"/>
          <w:szCs w:val="20"/>
          <w:lang w:val="en-US"/>
        </w:rPr>
        <w:t>”</w:t>
      </w:r>
      <w:r w:rsidR="003A356C" w:rsidRPr="003A356C">
        <w:rPr>
          <w:rFonts w:ascii="Verdana" w:hAnsi="Verdana"/>
          <w:sz w:val="20"/>
          <w:szCs w:val="20"/>
          <w:lang w:val="en-US"/>
        </w:rPr>
        <w:t xml:space="preserve"> </w:t>
      </w:r>
    </w:p>
    <w:p w14:paraId="11EF3C1A" w14:textId="14C5BA4C" w:rsidR="003A356C" w:rsidRPr="003A356C" w:rsidRDefault="003A356C" w:rsidP="003A356C">
      <w:pPr>
        <w:jc w:val="both"/>
        <w:rPr>
          <w:rFonts w:ascii="Verdana" w:hAnsi="Verdana"/>
          <w:sz w:val="20"/>
          <w:szCs w:val="20"/>
          <w:lang w:val="en-US"/>
        </w:rPr>
      </w:pPr>
      <w:r w:rsidRPr="003A356C">
        <w:rPr>
          <w:rFonts w:ascii="Verdana" w:hAnsi="Verdana"/>
          <w:sz w:val="20"/>
          <w:szCs w:val="20"/>
          <w:lang w:val="en-US"/>
        </w:rPr>
        <w:lastRenderedPageBreak/>
        <w:t>The benefits and necessity of digitalization are becoming increasingly apparent for the world’s industrial markets. KONGSBERG is spearheading the development of maritime digitalization solutions</w:t>
      </w:r>
      <w:r w:rsidR="002D4CD0">
        <w:rPr>
          <w:rFonts w:ascii="Verdana" w:hAnsi="Verdana"/>
          <w:sz w:val="20"/>
          <w:szCs w:val="20"/>
          <w:lang w:val="en-US"/>
        </w:rPr>
        <w:t>,</w:t>
      </w:r>
      <w:r w:rsidRPr="003A356C">
        <w:rPr>
          <w:rFonts w:ascii="Verdana" w:hAnsi="Verdana"/>
          <w:sz w:val="20"/>
          <w:szCs w:val="20"/>
          <w:lang w:val="en-US"/>
        </w:rPr>
        <w:t xml:space="preserve"> and recently the company stated an ambition of developing maritime digital twins in their newly formed Digital Ocean hub. Maritime Simulation </w:t>
      </w:r>
      <w:r w:rsidR="001D4BD5">
        <w:rPr>
          <w:rFonts w:ascii="Verdana" w:hAnsi="Verdana"/>
          <w:sz w:val="20"/>
          <w:szCs w:val="20"/>
          <w:lang w:val="en-US"/>
        </w:rPr>
        <w:t xml:space="preserve">– which </w:t>
      </w:r>
      <w:r w:rsidR="001D4BD5" w:rsidRPr="003A356C">
        <w:rPr>
          <w:rFonts w:ascii="Verdana" w:hAnsi="Verdana"/>
          <w:sz w:val="20"/>
          <w:szCs w:val="20"/>
          <w:lang w:val="en-US"/>
        </w:rPr>
        <w:t xml:space="preserve">Hasås </w:t>
      </w:r>
      <w:r w:rsidR="001D4BD5">
        <w:rPr>
          <w:rFonts w:ascii="Verdana" w:hAnsi="Verdana"/>
          <w:sz w:val="20"/>
          <w:szCs w:val="20"/>
          <w:lang w:val="en-US"/>
        </w:rPr>
        <w:t xml:space="preserve">will now head up </w:t>
      </w:r>
      <w:r w:rsidR="00C9180C">
        <w:rPr>
          <w:rFonts w:ascii="Verdana" w:hAnsi="Verdana"/>
          <w:sz w:val="20"/>
          <w:szCs w:val="20"/>
          <w:lang w:val="en-US"/>
        </w:rPr>
        <w:t>–</w:t>
      </w:r>
      <w:r w:rsidR="001D4BD5">
        <w:rPr>
          <w:rFonts w:ascii="Verdana" w:hAnsi="Verdana"/>
          <w:sz w:val="20"/>
          <w:szCs w:val="20"/>
          <w:lang w:val="en-US"/>
        </w:rPr>
        <w:t xml:space="preserve"> </w:t>
      </w:r>
      <w:r w:rsidR="00C9180C">
        <w:rPr>
          <w:rFonts w:ascii="Verdana" w:hAnsi="Verdana"/>
          <w:sz w:val="20"/>
          <w:szCs w:val="20"/>
          <w:lang w:val="en-US"/>
        </w:rPr>
        <w:t xml:space="preserve">is </w:t>
      </w:r>
      <w:r w:rsidRPr="003A356C">
        <w:rPr>
          <w:rFonts w:ascii="Verdana" w:hAnsi="Verdana"/>
          <w:sz w:val="20"/>
          <w:szCs w:val="20"/>
          <w:lang w:val="en-US"/>
        </w:rPr>
        <w:t xml:space="preserve">part of Digital Ocean, enabling the synergies required to address </w:t>
      </w:r>
      <w:r w:rsidR="00A72E1F">
        <w:rPr>
          <w:rFonts w:ascii="Verdana" w:hAnsi="Verdana"/>
          <w:sz w:val="20"/>
          <w:szCs w:val="20"/>
          <w:lang w:val="en-US"/>
        </w:rPr>
        <w:t>the</w:t>
      </w:r>
      <w:r w:rsidRPr="003A356C">
        <w:rPr>
          <w:rFonts w:ascii="Verdana" w:hAnsi="Verdana"/>
          <w:sz w:val="20"/>
          <w:szCs w:val="20"/>
          <w:lang w:val="en-US"/>
        </w:rPr>
        <w:t xml:space="preserve"> need for holistic digital solutions in the market.</w:t>
      </w:r>
    </w:p>
    <w:p w14:paraId="21E15AA8" w14:textId="691E0B51" w:rsidR="003A356C" w:rsidRPr="003A356C" w:rsidRDefault="00E01D5E" w:rsidP="003A356C">
      <w:pPr>
        <w:jc w:val="both"/>
        <w:rPr>
          <w:rFonts w:ascii="Verdana" w:hAnsi="Verdana"/>
          <w:sz w:val="20"/>
          <w:szCs w:val="20"/>
          <w:lang w:val="en-US"/>
        </w:rPr>
      </w:pPr>
      <w:r>
        <w:rPr>
          <w:rFonts w:ascii="Verdana" w:hAnsi="Verdana"/>
          <w:i/>
          <w:iCs/>
          <w:sz w:val="20"/>
          <w:szCs w:val="20"/>
          <w:lang w:val="en-US"/>
        </w:rPr>
        <w:t>“</w:t>
      </w:r>
      <w:r w:rsidR="003A356C" w:rsidRPr="00E01D5E">
        <w:rPr>
          <w:rFonts w:ascii="Verdana" w:hAnsi="Verdana"/>
          <w:i/>
          <w:iCs/>
          <w:sz w:val="20"/>
          <w:szCs w:val="20"/>
          <w:lang w:val="en-US"/>
        </w:rPr>
        <w:t xml:space="preserve">I am proud, humble and happy to </w:t>
      </w:r>
      <w:r w:rsidR="00FA4ADD">
        <w:rPr>
          <w:rFonts w:ascii="Verdana" w:hAnsi="Verdana"/>
          <w:i/>
          <w:iCs/>
          <w:sz w:val="20"/>
          <w:szCs w:val="20"/>
          <w:lang w:val="en-US"/>
        </w:rPr>
        <w:t>be joining Kongsberg Digital</w:t>
      </w:r>
      <w:r w:rsidR="003A356C" w:rsidRPr="00E01D5E">
        <w:rPr>
          <w:rFonts w:ascii="Verdana" w:hAnsi="Verdana"/>
          <w:i/>
          <w:iCs/>
          <w:sz w:val="20"/>
          <w:szCs w:val="20"/>
          <w:lang w:val="en-US"/>
        </w:rPr>
        <w:t xml:space="preserve"> as SVP for Maritime Simulation</w:t>
      </w:r>
      <w:r w:rsidR="00A72E1F" w:rsidRPr="00E01D5E">
        <w:rPr>
          <w:rFonts w:ascii="Verdana" w:hAnsi="Verdana"/>
          <w:i/>
          <w:iCs/>
          <w:sz w:val="20"/>
          <w:szCs w:val="20"/>
          <w:lang w:val="en-US"/>
        </w:rPr>
        <w:t>,</w:t>
      </w:r>
      <w:r>
        <w:rPr>
          <w:rFonts w:ascii="Verdana" w:hAnsi="Verdana"/>
          <w:i/>
          <w:iCs/>
          <w:sz w:val="20"/>
          <w:szCs w:val="20"/>
          <w:lang w:val="en-US"/>
        </w:rPr>
        <w:t>”</w:t>
      </w:r>
      <w:r w:rsidR="00A72E1F">
        <w:rPr>
          <w:rFonts w:ascii="Verdana" w:hAnsi="Verdana"/>
          <w:sz w:val="20"/>
          <w:szCs w:val="20"/>
          <w:lang w:val="en-US"/>
        </w:rPr>
        <w:t xml:space="preserve"> says </w:t>
      </w:r>
      <w:r w:rsidR="00A72E1F" w:rsidRPr="003A356C">
        <w:rPr>
          <w:rFonts w:ascii="Verdana" w:hAnsi="Verdana"/>
          <w:sz w:val="20"/>
          <w:szCs w:val="20"/>
          <w:lang w:val="en-US"/>
        </w:rPr>
        <w:t>Hasås</w:t>
      </w:r>
      <w:r w:rsidR="003A356C" w:rsidRPr="003A356C">
        <w:rPr>
          <w:rFonts w:ascii="Verdana" w:hAnsi="Verdana"/>
          <w:sz w:val="20"/>
          <w:szCs w:val="20"/>
          <w:lang w:val="en-US"/>
        </w:rPr>
        <w:t xml:space="preserve">.  </w:t>
      </w:r>
      <w:r>
        <w:rPr>
          <w:rFonts w:ascii="Verdana" w:hAnsi="Verdana"/>
          <w:sz w:val="20"/>
          <w:szCs w:val="20"/>
          <w:lang w:val="en-US"/>
        </w:rPr>
        <w:t>“</w:t>
      </w:r>
      <w:r w:rsidR="003A356C" w:rsidRPr="00E01D5E">
        <w:rPr>
          <w:rFonts w:ascii="Verdana" w:hAnsi="Verdana"/>
          <w:i/>
          <w:iCs/>
          <w:sz w:val="20"/>
          <w:szCs w:val="20"/>
          <w:lang w:val="en-US"/>
        </w:rPr>
        <w:t xml:space="preserve">I know I will </w:t>
      </w:r>
      <w:r w:rsidR="00FA4ADD">
        <w:rPr>
          <w:rFonts w:ascii="Verdana" w:hAnsi="Verdana"/>
          <w:i/>
          <w:iCs/>
          <w:sz w:val="20"/>
          <w:szCs w:val="20"/>
          <w:lang w:val="en-US"/>
        </w:rPr>
        <w:t xml:space="preserve">be </w:t>
      </w:r>
      <w:r w:rsidR="003A356C" w:rsidRPr="00E01D5E">
        <w:rPr>
          <w:rFonts w:ascii="Verdana" w:hAnsi="Verdana"/>
          <w:i/>
          <w:iCs/>
          <w:sz w:val="20"/>
          <w:szCs w:val="20"/>
          <w:lang w:val="en-US"/>
        </w:rPr>
        <w:t>work</w:t>
      </w:r>
      <w:r w:rsidR="00FA4ADD">
        <w:rPr>
          <w:rFonts w:ascii="Verdana" w:hAnsi="Verdana"/>
          <w:i/>
          <w:iCs/>
          <w:sz w:val="20"/>
          <w:szCs w:val="20"/>
          <w:lang w:val="en-US"/>
        </w:rPr>
        <w:t>ing</w:t>
      </w:r>
      <w:r w:rsidR="003A356C" w:rsidRPr="00E01D5E">
        <w:rPr>
          <w:rFonts w:ascii="Verdana" w:hAnsi="Verdana"/>
          <w:i/>
          <w:iCs/>
          <w:sz w:val="20"/>
          <w:szCs w:val="20"/>
          <w:lang w:val="en-US"/>
        </w:rPr>
        <w:t xml:space="preserve"> with a fantastic and agile team</w:t>
      </w:r>
      <w:r w:rsidR="00FA4ADD">
        <w:rPr>
          <w:rFonts w:ascii="Verdana" w:hAnsi="Verdana"/>
          <w:i/>
          <w:iCs/>
          <w:sz w:val="20"/>
          <w:szCs w:val="20"/>
          <w:lang w:val="en-US"/>
        </w:rPr>
        <w:t>,</w:t>
      </w:r>
      <w:r w:rsidR="003A356C" w:rsidRPr="00E01D5E">
        <w:rPr>
          <w:rFonts w:ascii="Verdana" w:hAnsi="Verdana"/>
          <w:i/>
          <w:iCs/>
          <w:sz w:val="20"/>
          <w:szCs w:val="20"/>
          <w:lang w:val="en-US"/>
        </w:rPr>
        <w:t xml:space="preserve"> and </w:t>
      </w:r>
      <w:r w:rsidR="00FA4ADD">
        <w:rPr>
          <w:rFonts w:ascii="Verdana" w:hAnsi="Verdana"/>
          <w:i/>
          <w:iCs/>
          <w:sz w:val="20"/>
          <w:szCs w:val="20"/>
          <w:lang w:val="en-US"/>
        </w:rPr>
        <w:t xml:space="preserve">I </w:t>
      </w:r>
      <w:r w:rsidR="003A356C" w:rsidRPr="00E01D5E">
        <w:rPr>
          <w:rFonts w:ascii="Verdana" w:hAnsi="Verdana"/>
          <w:i/>
          <w:iCs/>
          <w:sz w:val="20"/>
          <w:szCs w:val="20"/>
          <w:lang w:val="en-US"/>
        </w:rPr>
        <w:t xml:space="preserve">will do my utmost to </w:t>
      </w:r>
      <w:r w:rsidR="00155D64">
        <w:rPr>
          <w:rFonts w:ascii="Verdana" w:hAnsi="Verdana"/>
          <w:i/>
          <w:iCs/>
          <w:sz w:val="20"/>
          <w:szCs w:val="20"/>
          <w:lang w:val="en-US"/>
        </w:rPr>
        <w:t>help</w:t>
      </w:r>
      <w:r w:rsidR="003A356C" w:rsidRPr="00E01D5E">
        <w:rPr>
          <w:rFonts w:ascii="Verdana" w:hAnsi="Verdana"/>
          <w:i/>
          <w:iCs/>
          <w:sz w:val="20"/>
          <w:szCs w:val="20"/>
          <w:lang w:val="en-US"/>
        </w:rPr>
        <w:t xml:space="preserve"> bring Maritime Simulation to new heights. I am ex</w:t>
      </w:r>
      <w:r w:rsidR="00155D64">
        <w:rPr>
          <w:rFonts w:ascii="Verdana" w:hAnsi="Verdana"/>
          <w:i/>
          <w:iCs/>
          <w:sz w:val="20"/>
          <w:szCs w:val="20"/>
          <w:lang w:val="en-US"/>
        </w:rPr>
        <w:t>c</w:t>
      </w:r>
      <w:r w:rsidR="003A356C" w:rsidRPr="00E01D5E">
        <w:rPr>
          <w:rFonts w:ascii="Verdana" w:hAnsi="Verdana"/>
          <w:i/>
          <w:iCs/>
          <w:sz w:val="20"/>
          <w:szCs w:val="20"/>
          <w:lang w:val="en-US"/>
        </w:rPr>
        <w:t xml:space="preserve">ited to get started and explore the enormous possibilities digitalization </w:t>
      </w:r>
      <w:r w:rsidR="00155D64">
        <w:rPr>
          <w:rFonts w:ascii="Verdana" w:hAnsi="Verdana"/>
          <w:i/>
          <w:iCs/>
          <w:sz w:val="20"/>
          <w:szCs w:val="20"/>
          <w:lang w:val="en-US"/>
        </w:rPr>
        <w:t>brings</w:t>
      </w:r>
      <w:r w:rsidR="003A356C" w:rsidRPr="00E01D5E">
        <w:rPr>
          <w:rFonts w:ascii="Verdana" w:hAnsi="Verdana"/>
          <w:i/>
          <w:iCs/>
          <w:sz w:val="20"/>
          <w:szCs w:val="20"/>
          <w:lang w:val="en-US"/>
        </w:rPr>
        <w:t xml:space="preserve"> to the fantastic core of products brought to life by Norcontrol in the </w:t>
      </w:r>
      <w:r w:rsidR="00155D64">
        <w:rPr>
          <w:rFonts w:ascii="Verdana" w:hAnsi="Verdana"/>
          <w:i/>
          <w:iCs/>
          <w:sz w:val="20"/>
          <w:szCs w:val="20"/>
          <w:lang w:val="en-US"/>
        </w:rPr>
        <w:t>1970s</w:t>
      </w:r>
      <w:r w:rsidR="003A356C" w:rsidRPr="00E01D5E">
        <w:rPr>
          <w:rFonts w:ascii="Verdana" w:hAnsi="Verdana"/>
          <w:i/>
          <w:iCs/>
          <w:sz w:val="20"/>
          <w:szCs w:val="20"/>
          <w:lang w:val="en-US"/>
        </w:rPr>
        <w:t>.</w:t>
      </w:r>
      <w:r>
        <w:rPr>
          <w:rFonts w:ascii="Verdana" w:hAnsi="Verdana"/>
          <w:sz w:val="20"/>
          <w:szCs w:val="20"/>
          <w:lang w:val="en-US"/>
        </w:rPr>
        <w:t>”</w:t>
      </w:r>
    </w:p>
    <w:p w14:paraId="1278C3E4" w14:textId="15CF5040" w:rsidR="00C43A95" w:rsidRDefault="003A356C" w:rsidP="003A356C">
      <w:pPr>
        <w:jc w:val="both"/>
        <w:rPr>
          <w:rFonts w:ascii="Verdana" w:hAnsi="Verdana"/>
          <w:sz w:val="20"/>
          <w:szCs w:val="20"/>
          <w:lang w:val="en-US"/>
        </w:rPr>
      </w:pPr>
      <w:r w:rsidRPr="003A356C">
        <w:rPr>
          <w:rFonts w:ascii="Verdana" w:hAnsi="Verdana"/>
          <w:sz w:val="20"/>
          <w:szCs w:val="20"/>
          <w:lang w:val="en-US"/>
        </w:rPr>
        <w:t xml:space="preserve">Tone-Merete Hansen will </w:t>
      </w:r>
      <w:r w:rsidR="00C43A95">
        <w:rPr>
          <w:rFonts w:ascii="Verdana" w:hAnsi="Verdana"/>
          <w:sz w:val="20"/>
          <w:szCs w:val="20"/>
          <w:lang w:val="en-US"/>
        </w:rPr>
        <w:t>assume</w:t>
      </w:r>
      <w:r w:rsidRPr="003A356C">
        <w:rPr>
          <w:rFonts w:ascii="Verdana" w:hAnsi="Verdana"/>
          <w:sz w:val="20"/>
          <w:szCs w:val="20"/>
          <w:lang w:val="en-US"/>
        </w:rPr>
        <w:t xml:space="preserve"> new responsibilities </w:t>
      </w:r>
      <w:r w:rsidR="00715D16">
        <w:rPr>
          <w:rFonts w:ascii="Verdana" w:hAnsi="Verdana"/>
          <w:sz w:val="20"/>
          <w:szCs w:val="20"/>
          <w:lang w:val="en-US"/>
        </w:rPr>
        <w:t>with</w:t>
      </w:r>
      <w:r w:rsidRPr="003A356C">
        <w:rPr>
          <w:rFonts w:ascii="Verdana" w:hAnsi="Verdana"/>
          <w:sz w:val="20"/>
          <w:szCs w:val="20"/>
          <w:lang w:val="en-US"/>
        </w:rPr>
        <w:t>in Kongsberg Digital as VP of Sales and Business Transformation of Maritime Simulation.</w:t>
      </w:r>
    </w:p>
    <w:p w14:paraId="3BB45B27" w14:textId="5418F210" w:rsidR="003A356C" w:rsidRPr="003A356C" w:rsidRDefault="00C43A95" w:rsidP="003A356C">
      <w:pPr>
        <w:jc w:val="both"/>
        <w:rPr>
          <w:rFonts w:ascii="Verdana" w:hAnsi="Verdana"/>
          <w:sz w:val="20"/>
          <w:szCs w:val="20"/>
          <w:lang w:val="en-US"/>
        </w:rPr>
      </w:pPr>
      <w:r w:rsidRPr="00C43A95">
        <w:rPr>
          <w:rFonts w:ascii="Verdana" w:hAnsi="Verdana"/>
          <w:i/>
          <w:iCs/>
          <w:sz w:val="20"/>
          <w:szCs w:val="20"/>
          <w:lang w:val="en-US"/>
        </w:rPr>
        <w:t>“</w:t>
      </w:r>
      <w:r w:rsidR="003A356C" w:rsidRPr="00C43A95">
        <w:rPr>
          <w:rFonts w:ascii="Verdana" w:hAnsi="Verdana"/>
          <w:i/>
          <w:iCs/>
          <w:sz w:val="20"/>
          <w:szCs w:val="20"/>
          <w:lang w:val="en-US"/>
        </w:rPr>
        <w:t>Tone-Merete’s broad experience with Maritime Simulation will be of vital importance in the digitalization and modernization of the portfolio. We are very happy that she will head up these efforts,</w:t>
      </w:r>
      <w:r w:rsidRPr="00C43A95">
        <w:rPr>
          <w:rFonts w:ascii="Verdana" w:hAnsi="Verdana"/>
          <w:i/>
          <w:iCs/>
          <w:sz w:val="20"/>
          <w:szCs w:val="20"/>
          <w:lang w:val="en-US"/>
        </w:rPr>
        <w:t>”</w:t>
      </w:r>
      <w:r w:rsidR="003A356C" w:rsidRPr="003A356C">
        <w:rPr>
          <w:rFonts w:ascii="Verdana" w:hAnsi="Verdana"/>
          <w:sz w:val="20"/>
          <w:szCs w:val="20"/>
          <w:lang w:val="en-US"/>
        </w:rPr>
        <w:t xml:space="preserve"> Jagtøyen comments. </w:t>
      </w:r>
    </w:p>
    <w:p w14:paraId="2E66956A" w14:textId="3DE88EF3" w:rsidR="00B70F45" w:rsidRPr="00C43A95" w:rsidRDefault="003A356C" w:rsidP="004D102A">
      <w:pPr>
        <w:jc w:val="both"/>
        <w:rPr>
          <w:rFonts w:ascii="Verdana" w:hAnsi="Verdana"/>
          <w:sz w:val="20"/>
          <w:szCs w:val="20"/>
          <w:lang w:val="en-US"/>
        </w:rPr>
      </w:pPr>
      <w:r w:rsidRPr="003A356C">
        <w:rPr>
          <w:rFonts w:ascii="Verdana" w:hAnsi="Verdana"/>
          <w:sz w:val="20"/>
          <w:szCs w:val="20"/>
          <w:lang w:val="en-US"/>
        </w:rPr>
        <w:t>Morten Hasås and Tone-Merete Hansen will enter their new roles from 1</w:t>
      </w:r>
      <w:r w:rsidRPr="00E30A32">
        <w:rPr>
          <w:rFonts w:ascii="Verdana" w:hAnsi="Verdana"/>
          <w:sz w:val="20"/>
          <w:szCs w:val="20"/>
          <w:vertAlign w:val="superscript"/>
          <w:lang w:val="en-US"/>
        </w:rPr>
        <w:t>st</w:t>
      </w:r>
      <w:r w:rsidR="00E30A32">
        <w:rPr>
          <w:rFonts w:ascii="Verdana" w:hAnsi="Verdana"/>
          <w:sz w:val="20"/>
          <w:szCs w:val="20"/>
          <w:lang w:val="en-US"/>
        </w:rPr>
        <w:t xml:space="preserve"> </w:t>
      </w:r>
      <w:r w:rsidRPr="003A356C">
        <w:rPr>
          <w:rFonts w:ascii="Verdana" w:hAnsi="Verdana"/>
          <w:sz w:val="20"/>
          <w:szCs w:val="20"/>
          <w:lang w:val="en-US"/>
        </w:rPr>
        <w:t>January 2021.</w:t>
      </w:r>
    </w:p>
    <w:p w14:paraId="1E071485" w14:textId="2575B2A3" w:rsidR="000823EA" w:rsidRPr="00017427" w:rsidRDefault="000823EA" w:rsidP="00154CB1">
      <w:pPr>
        <w:jc w:val="both"/>
        <w:rPr>
          <w:rFonts w:ascii="Verdana" w:hAnsi="Verdana"/>
          <w:noProof/>
          <w:color w:val="000000" w:themeColor="text1"/>
          <w:sz w:val="20"/>
          <w:szCs w:val="20"/>
        </w:rPr>
      </w:pPr>
      <w:r w:rsidRPr="00017427">
        <w:rPr>
          <w:rFonts w:ascii="Verdana" w:hAnsi="Verdana"/>
          <w:noProof/>
          <w:color w:val="000000" w:themeColor="text1"/>
          <w:sz w:val="20"/>
          <w:szCs w:val="20"/>
        </w:rPr>
        <w:t>Ends</w:t>
      </w:r>
    </w:p>
    <w:p w14:paraId="279BD584" w14:textId="41407591" w:rsidR="00A91341" w:rsidRPr="00391E03" w:rsidRDefault="00A91341" w:rsidP="00A91341">
      <w:pPr>
        <w:pStyle w:val="xmsonormal"/>
        <w:rPr>
          <w:lang w:val="en-US"/>
        </w:rPr>
      </w:pPr>
    </w:p>
    <w:p w14:paraId="50CCE3B4" w14:textId="77777777" w:rsidR="00B70F45" w:rsidRPr="00E73FD2" w:rsidRDefault="000823EA" w:rsidP="000823EA">
      <w:pPr>
        <w:pStyle w:val="BodyText"/>
        <w:rPr>
          <w:rFonts w:ascii="Verdana" w:eastAsiaTheme="minorHAnsi" w:hAnsi="Verdana" w:cstheme="minorBidi"/>
          <w:b w:val="0"/>
          <w:sz w:val="20"/>
          <w:szCs w:val="20"/>
          <w:lang w:val="en-US" w:eastAsia="en-US"/>
        </w:rPr>
      </w:pPr>
      <w:r w:rsidRPr="00E43FEB">
        <w:rPr>
          <w:rFonts w:ascii="Verdana" w:eastAsiaTheme="minorHAnsi" w:hAnsi="Verdana" w:cstheme="minorBidi"/>
          <w:bCs w:val="0"/>
          <w:sz w:val="20"/>
          <w:szCs w:val="20"/>
          <w:lang w:val="en-US" w:eastAsia="en-US"/>
        </w:rPr>
        <w:t>For further information, please contact:</w:t>
      </w:r>
    </w:p>
    <w:p w14:paraId="742C2167" w14:textId="77777777" w:rsidR="004800D2" w:rsidRPr="00E73FD2" w:rsidRDefault="004800D2" w:rsidP="000823EA">
      <w:pPr>
        <w:pStyle w:val="BodyText"/>
        <w:rPr>
          <w:rFonts w:ascii="Verdana" w:eastAsiaTheme="minorHAnsi" w:hAnsi="Verdana" w:cstheme="minorBidi"/>
          <w:b w:val="0"/>
          <w:sz w:val="20"/>
          <w:szCs w:val="20"/>
          <w:lang w:val="en-US" w:eastAsia="en-US"/>
        </w:rPr>
      </w:pPr>
    </w:p>
    <w:p w14:paraId="5B41DD0F" w14:textId="5F484FD9" w:rsidR="004800D2" w:rsidRPr="00E73FD2" w:rsidRDefault="004800D2" w:rsidP="000823EA">
      <w:pPr>
        <w:pStyle w:val="BodyText"/>
        <w:rPr>
          <w:rFonts w:ascii="Verdana" w:eastAsiaTheme="minorHAnsi" w:hAnsi="Verdana" w:cstheme="minorBidi"/>
          <w:b w:val="0"/>
          <w:sz w:val="20"/>
          <w:szCs w:val="20"/>
          <w:lang w:val="en-US" w:eastAsia="en-US"/>
        </w:rPr>
        <w:sectPr w:rsidR="004800D2" w:rsidRPr="00E73FD2" w:rsidSect="0097190E">
          <w:headerReference w:type="default" r:id="rId12"/>
          <w:footerReference w:type="default" r:id="rId13"/>
          <w:pgSz w:w="11906" w:h="16838"/>
          <w:pgMar w:top="1985" w:right="1440" w:bottom="1440" w:left="1440" w:header="708" w:footer="708" w:gutter="0"/>
          <w:cols w:space="708"/>
          <w:docGrid w:linePitch="360"/>
        </w:sect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1033BE5A" w14:textId="6A948D82" w:rsidR="0079379D" w:rsidRPr="0079379D" w:rsidRDefault="00E30A32" w:rsidP="0079379D">
      <w:pPr>
        <w:spacing w:after="0" w:line="240" w:lineRule="auto"/>
        <w:rPr>
          <w:rFonts w:ascii="Verdana" w:hAnsi="Verdana"/>
          <w:color w:val="0563C1" w:themeColor="hyperlink"/>
          <w:sz w:val="20"/>
          <w:szCs w:val="20"/>
          <w:u w:val="single"/>
          <w:lang w:val="en-US"/>
        </w:rPr>
      </w:pPr>
      <w:hyperlink r:id="rId14" w:history="1">
        <w:r w:rsidR="00154314" w:rsidRPr="00660A20">
          <w:rPr>
            <w:rStyle w:val="Hyperlink"/>
            <w:rFonts w:ascii="Verdana" w:hAnsi="Verdana"/>
            <w:sz w:val="20"/>
            <w:szCs w:val="20"/>
          </w:rPr>
          <w:t>mathilde.magnussen@kdi.kongsberg.com</w:t>
        </w:r>
      </w:hyperlink>
      <w:r w:rsidR="004800D2" w:rsidRPr="00660A20">
        <w:rPr>
          <w:rStyle w:val="Hyperlink"/>
          <w:rFonts w:ascii="Verdana" w:hAnsi="Verdana"/>
          <w:sz w:val="20"/>
          <w:szCs w:val="20"/>
        </w:rPr>
        <w:br w:type="column"/>
      </w:r>
      <w:r w:rsidR="0079379D">
        <w:rPr>
          <w:rFonts w:ascii="Verdana" w:hAnsi="Verdana"/>
          <w:sz w:val="20"/>
          <w:szCs w:val="20"/>
        </w:rPr>
        <w:t>David Pugh</w:t>
      </w:r>
    </w:p>
    <w:p w14:paraId="2C1A331A" w14:textId="77777777" w:rsidR="0079379D" w:rsidRPr="00F07A68" w:rsidRDefault="0079379D" w:rsidP="0079379D">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04272CF6" w14:textId="77777777" w:rsidR="0079379D" w:rsidRPr="00F07A68" w:rsidRDefault="0079379D" w:rsidP="0079379D">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6DF49BE7" w14:textId="77777777" w:rsidR="0079379D" w:rsidRPr="004800D2" w:rsidRDefault="00E30A32" w:rsidP="0079379D">
      <w:pPr>
        <w:pStyle w:val="BodyText"/>
        <w:rPr>
          <w:rStyle w:val="Hyperlink"/>
          <w:rFonts w:ascii="Verdana" w:eastAsiaTheme="minorHAnsi" w:hAnsi="Verdana" w:cstheme="minorBidi"/>
          <w:b w:val="0"/>
          <w:bCs w:val="0"/>
          <w:sz w:val="20"/>
          <w:szCs w:val="20"/>
          <w:lang w:val="en-US" w:eastAsia="en-US"/>
        </w:rPr>
      </w:pPr>
      <w:hyperlink r:id="rId15" w:history="1">
        <w:r w:rsidR="0079379D" w:rsidRPr="005921F3">
          <w:rPr>
            <w:rStyle w:val="Hyperlink"/>
            <w:rFonts w:ascii="Verdana" w:eastAsiaTheme="minorHAnsi" w:hAnsi="Verdana" w:cstheme="minorBidi"/>
            <w:b w:val="0"/>
            <w:bCs w:val="0"/>
            <w:sz w:val="20"/>
            <w:szCs w:val="20"/>
            <w:lang w:val="en-US" w:eastAsia="en-US"/>
          </w:rPr>
          <w:t>d.pugh@saltwater-stone.com</w:t>
        </w:r>
      </w:hyperlink>
    </w:p>
    <w:p w14:paraId="5A3A3F3F" w14:textId="5C0DD225" w:rsidR="004800D2" w:rsidRPr="008C4614" w:rsidRDefault="004800D2" w:rsidP="0079379D">
      <w:pPr>
        <w:spacing w:after="0" w:line="240" w:lineRule="auto"/>
        <w:rPr>
          <w:rFonts w:ascii="Verdana" w:hAnsi="Verdana"/>
          <w:sz w:val="20"/>
          <w:szCs w:val="20"/>
        </w:rPr>
        <w:sectPr w:rsidR="004800D2" w:rsidRPr="008C4614" w:rsidSect="004800D2">
          <w:type w:val="continuous"/>
          <w:pgSz w:w="11906" w:h="16838"/>
          <w:pgMar w:top="1985" w:right="1440" w:bottom="1440" w:left="1440" w:header="708" w:footer="708" w:gutter="0"/>
          <w:cols w:num="2" w:space="676" w:equalWidth="0">
            <w:col w:w="4253" w:space="676"/>
            <w:col w:w="4097"/>
          </w:cols>
          <w:docGrid w:linePitch="360"/>
        </w:sectPr>
      </w:pPr>
    </w:p>
    <w:p w14:paraId="0475439A" w14:textId="77777777" w:rsidR="00154CB1" w:rsidRPr="008C4614" w:rsidRDefault="00154CB1" w:rsidP="00154314">
      <w:pPr>
        <w:spacing w:after="60"/>
        <w:rPr>
          <w:rFonts w:ascii="Verdana" w:hAnsi="Verdana"/>
          <w:b/>
          <w:sz w:val="20"/>
          <w:szCs w:val="20"/>
        </w:rPr>
      </w:pPr>
    </w:p>
    <w:p w14:paraId="0A9FDCB0" w14:textId="1E74DDFF" w:rsidR="00154314" w:rsidRPr="004800D2" w:rsidRDefault="00154314" w:rsidP="00154314">
      <w:pPr>
        <w:spacing w:after="60"/>
        <w:rPr>
          <w:rFonts w:ascii="Verdana" w:hAnsi="Verdana"/>
          <w:b/>
          <w:sz w:val="20"/>
          <w:szCs w:val="20"/>
          <w:lang w:val="nb-NO"/>
        </w:rPr>
      </w:pPr>
      <w:r w:rsidRPr="004800D2">
        <w:rPr>
          <w:rFonts w:ascii="Verdana" w:hAnsi="Verdana"/>
          <w:b/>
          <w:sz w:val="20"/>
          <w:szCs w:val="20"/>
          <w:lang w:val="nb-NO"/>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154314">
        <w:rPr>
          <w:rFonts w:ascii="Verdana" w:hAnsi="Verdana"/>
          <w:sz w:val="16"/>
          <w:szCs w:val="16"/>
        </w:rPr>
        <w:t>automation</w:t>
      </w:r>
      <w:proofErr w:type="gramEnd"/>
      <w:r w:rsidRPr="00154314">
        <w:rPr>
          <w:rFonts w:ascii="Verdana" w:hAnsi="Verdana"/>
          <w:sz w:val="16"/>
          <w:szCs w:val="16"/>
        </w:rPr>
        <w:t xml:space="preserve">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 xml:space="preserve">Kongsberg Digital is subsidiary of KONGSBERG (OSE-ticker: KOG), an international, knowledge-based group delivering high-technology systems and solutions to clients within the oil and gas industry, subsea, merchant marine, </w:t>
      </w:r>
      <w:proofErr w:type="gramStart"/>
      <w:r w:rsidRPr="00154314">
        <w:rPr>
          <w:rFonts w:ascii="Verdana" w:hAnsi="Verdana"/>
          <w:sz w:val="16"/>
          <w:szCs w:val="16"/>
        </w:rPr>
        <w:t>defence</w:t>
      </w:r>
      <w:proofErr w:type="gramEnd"/>
      <w:r w:rsidRPr="00154314">
        <w:rPr>
          <w:rFonts w:ascii="Verdana" w:hAnsi="Verdana"/>
          <w:sz w:val="16"/>
          <w:szCs w:val="16"/>
        </w:rPr>
        <w:t xml:space="preserv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473E299A" w14:textId="2269D86E" w:rsidR="00154314" w:rsidRPr="00660A20" w:rsidRDefault="00154314" w:rsidP="00154314">
      <w:pPr>
        <w:jc w:val="both"/>
        <w:rPr>
          <w:rStyle w:val="Hyperlink"/>
          <w:rFonts w:ascii="Verdana" w:hAnsi="Verdana"/>
          <w:sz w:val="16"/>
          <w:szCs w:val="16"/>
        </w:rPr>
      </w:pPr>
      <w:r w:rsidRPr="00660A20">
        <w:rPr>
          <w:rFonts w:ascii="Verdana" w:hAnsi="Verdana"/>
          <w:sz w:val="16"/>
          <w:szCs w:val="16"/>
        </w:rPr>
        <w:t xml:space="preserve">Social media: </w:t>
      </w:r>
      <w:hyperlink r:id="rId18" w:history="1">
        <w:r w:rsidRPr="00660A20">
          <w:rPr>
            <w:rStyle w:val="Hyperlink"/>
            <w:rFonts w:ascii="Verdana" w:hAnsi="Verdana"/>
            <w:sz w:val="16"/>
            <w:szCs w:val="16"/>
          </w:rPr>
          <w:t>LinkedIn</w:t>
        </w:r>
      </w:hyperlink>
      <w:r w:rsidRPr="00660A20">
        <w:rPr>
          <w:rFonts w:ascii="Verdana" w:hAnsi="Verdana"/>
          <w:sz w:val="16"/>
          <w:szCs w:val="16"/>
        </w:rPr>
        <w:t xml:space="preserve"> | </w:t>
      </w:r>
      <w:hyperlink r:id="rId19" w:history="1">
        <w:r w:rsidRPr="00660A20">
          <w:rPr>
            <w:rStyle w:val="Hyperlink"/>
            <w:rFonts w:ascii="Verdana" w:hAnsi="Verdana"/>
            <w:sz w:val="16"/>
            <w:szCs w:val="16"/>
          </w:rPr>
          <w:t>Twitter</w:t>
        </w:r>
      </w:hyperlink>
      <w:r w:rsidRPr="00660A20">
        <w:rPr>
          <w:rFonts w:ascii="Verdana" w:hAnsi="Verdana"/>
          <w:sz w:val="16"/>
          <w:szCs w:val="16"/>
        </w:rPr>
        <w:t xml:space="preserve"> | </w:t>
      </w:r>
      <w:hyperlink r:id="rId20" w:history="1">
        <w:r w:rsidRPr="00660A20">
          <w:rPr>
            <w:rStyle w:val="Hyperlink"/>
            <w:rFonts w:ascii="Verdana" w:hAnsi="Verdana"/>
            <w:sz w:val="16"/>
            <w:szCs w:val="16"/>
          </w:rPr>
          <w:t>Facebook</w:t>
        </w:r>
      </w:hyperlink>
    </w:p>
    <w:sectPr w:rsidR="00154314" w:rsidRPr="00660A20"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0342" w14:textId="77777777" w:rsidR="0040110C" w:rsidRDefault="0040110C" w:rsidP="00B30C0F">
      <w:pPr>
        <w:spacing w:after="0" w:line="240" w:lineRule="auto"/>
      </w:pPr>
      <w:r>
        <w:separator/>
      </w:r>
    </w:p>
  </w:endnote>
  <w:endnote w:type="continuationSeparator" w:id="0">
    <w:p w14:paraId="2D81B5AE" w14:textId="77777777" w:rsidR="0040110C" w:rsidRDefault="0040110C"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016C" w14:textId="77777777" w:rsidR="0040110C" w:rsidRDefault="0040110C" w:rsidP="00B30C0F">
      <w:pPr>
        <w:spacing w:after="0" w:line="240" w:lineRule="auto"/>
      </w:pPr>
      <w:r>
        <w:separator/>
      </w:r>
    </w:p>
  </w:footnote>
  <w:footnote w:type="continuationSeparator" w:id="0">
    <w:p w14:paraId="11993F30" w14:textId="77777777" w:rsidR="0040110C" w:rsidRDefault="0040110C"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17427"/>
    <w:rsid w:val="0002044F"/>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B45A5"/>
    <w:rsid w:val="000C0BC2"/>
    <w:rsid w:val="000C1261"/>
    <w:rsid w:val="000C2EBD"/>
    <w:rsid w:val="000E27F8"/>
    <w:rsid w:val="000E4585"/>
    <w:rsid w:val="00100D88"/>
    <w:rsid w:val="00105587"/>
    <w:rsid w:val="00112041"/>
    <w:rsid w:val="00117ADB"/>
    <w:rsid w:val="0012132C"/>
    <w:rsid w:val="0012642C"/>
    <w:rsid w:val="001275E0"/>
    <w:rsid w:val="00127CEC"/>
    <w:rsid w:val="001460C6"/>
    <w:rsid w:val="00153F0C"/>
    <w:rsid w:val="00154314"/>
    <w:rsid w:val="00154CB1"/>
    <w:rsid w:val="00155463"/>
    <w:rsid w:val="00155D64"/>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4BD5"/>
    <w:rsid w:val="001D7C60"/>
    <w:rsid w:val="001E2A22"/>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35435"/>
    <w:rsid w:val="002406CA"/>
    <w:rsid w:val="002454BD"/>
    <w:rsid w:val="002468AD"/>
    <w:rsid w:val="00246D4F"/>
    <w:rsid w:val="00247A39"/>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97D76"/>
    <w:rsid w:val="002A05B1"/>
    <w:rsid w:val="002A09E1"/>
    <w:rsid w:val="002A3D7A"/>
    <w:rsid w:val="002B478C"/>
    <w:rsid w:val="002B4869"/>
    <w:rsid w:val="002B5B54"/>
    <w:rsid w:val="002C22DA"/>
    <w:rsid w:val="002D4CD0"/>
    <w:rsid w:val="002D4E3D"/>
    <w:rsid w:val="002D5C08"/>
    <w:rsid w:val="002E066D"/>
    <w:rsid w:val="002E1EC3"/>
    <w:rsid w:val="002E5341"/>
    <w:rsid w:val="002F0695"/>
    <w:rsid w:val="002F2EB0"/>
    <w:rsid w:val="002F3CD1"/>
    <w:rsid w:val="00304827"/>
    <w:rsid w:val="003053B1"/>
    <w:rsid w:val="00314B5B"/>
    <w:rsid w:val="00320CCB"/>
    <w:rsid w:val="00321255"/>
    <w:rsid w:val="00323395"/>
    <w:rsid w:val="0032525C"/>
    <w:rsid w:val="003278FB"/>
    <w:rsid w:val="00333D1D"/>
    <w:rsid w:val="0034527E"/>
    <w:rsid w:val="00350311"/>
    <w:rsid w:val="003548E4"/>
    <w:rsid w:val="0035536A"/>
    <w:rsid w:val="00355FAA"/>
    <w:rsid w:val="0037349A"/>
    <w:rsid w:val="0037376F"/>
    <w:rsid w:val="00381B80"/>
    <w:rsid w:val="00390D05"/>
    <w:rsid w:val="003913AB"/>
    <w:rsid w:val="00391920"/>
    <w:rsid w:val="00391E03"/>
    <w:rsid w:val="00394BAF"/>
    <w:rsid w:val="00397F9A"/>
    <w:rsid w:val="003A356C"/>
    <w:rsid w:val="003B1542"/>
    <w:rsid w:val="003B60AC"/>
    <w:rsid w:val="003C456F"/>
    <w:rsid w:val="003D115C"/>
    <w:rsid w:val="003D37F7"/>
    <w:rsid w:val="003D7339"/>
    <w:rsid w:val="003F1FE8"/>
    <w:rsid w:val="0040110C"/>
    <w:rsid w:val="00403C62"/>
    <w:rsid w:val="0040507D"/>
    <w:rsid w:val="004061BD"/>
    <w:rsid w:val="0040684C"/>
    <w:rsid w:val="00412178"/>
    <w:rsid w:val="00417725"/>
    <w:rsid w:val="00417843"/>
    <w:rsid w:val="004208D1"/>
    <w:rsid w:val="00423542"/>
    <w:rsid w:val="00424CED"/>
    <w:rsid w:val="004300D2"/>
    <w:rsid w:val="00435945"/>
    <w:rsid w:val="0043682D"/>
    <w:rsid w:val="00441F95"/>
    <w:rsid w:val="00442879"/>
    <w:rsid w:val="00443D57"/>
    <w:rsid w:val="004471E8"/>
    <w:rsid w:val="00452857"/>
    <w:rsid w:val="00460E64"/>
    <w:rsid w:val="004731E5"/>
    <w:rsid w:val="004800D2"/>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5C33"/>
    <w:rsid w:val="004C7ED6"/>
    <w:rsid w:val="004D0E15"/>
    <w:rsid w:val="004D102A"/>
    <w:rsid w:val="004D4196"/>
    <w:rsid w:val="004D538A"/>
    <w:rsid w:val="004D7CE6"/>
    <w:rsid w:val="004E6604"/>
    <w:rsid w:val="004F093E"/>
    <w:rsid w:val="004F0E28"/>
    <w:rsid w:val="00514953"/>
    <w:rsid w:val="0052379A"/>
    <w:rsid w:val="005251D2"/>
    <w:rsid w:val="0052740F"/>
    <w:rsid w:val="00532BB5"/>
    <w:rsid w:val="00533DCE"/>
    <w:rsid w:val="005410C4"/>
    <w:rsid w:val="00554514"/>
    <w:rsid w:val="005573D8"/>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47C1F"/>
    <w:rsid w:val="00653318"/>
    <w:rsid w:val="0065652B"/>
    <w:rsid w:val="00660A20"/>
    <w:rsid w:val="006617C8"/>
    <w:rsid w:val="00661E42"/>
    <w:rsid w:val="00662129"/>
    <w:rsid w:val="00667CB4"/>
    <w:rsid w:val="006736CC"/>
    <w:rsid w:val="00674336"/>
    <w:rsid w:val="006765D8"/>
    <w:rsid w:val="006773FF"/>
    <w:rsid w:val="00682D0A"/>
    <w:rsid w:val="00691519"/>
    <w:rsid w:val="00692A26"/>
    <w:rsid w:val="006939CB"/>
    <w:rsid w:val="00695F77"/>
    <w:rsid w:val="006A0970"/>
    <w:rsid w:val="006A2747"/>
    <w:rsid w:val="006A7953"/>
    <w:rsid w:val="006B181F"/>
    <w:rsid w:val="006B2962"/>
    <w:rsid w:val="006B61CD"/>
    <w:rsid w:val="006C16DC"/>
    <w:rsid w:val="006C4393"/>
    <w:rsid w:val="006C46E1"/>
    <w:rsid w:val="006C6660"/>
    <w:rsid w:val="006C73CF"/>
    <w:rsid w:val="006D3400"/>
    <w:rsid w:val="006F70A7"/>
    <w:rsid w:val="00701FF9"/>
    <w:rsid w:val="00714EB3"/>
    <w:rsid w:val="00715D16"/>
    <w:rsid w:val="00716269"/>
    <w:rsid w:val="00721C5F"/>
    <w:rsid w:val="00724537"/>
    <w:rsid w:val="00726FF1"/>
    <w:rsid w:val="00730219"/>
    <w:rsid w:val="007307BB"/>
    <w:rsid w:val="00735749"/>
    <w:rsid w:val="007405BC"/>
    <w:rsid w:val="00743BBF"/>
    <w:rsid w:val="007455E7"/>
    <w:rsid w:val="00751D19"/>
    <w:rsid w:val="00753195"/>
    <w:rsid w:val="0075463B"/>
    <w:rsid w:val="00760252"/>
    <w:rsid w:val="007608F7"/>
    <w:rsid w:val="0076167F"/>
    <w:rsid w:val="00762B3B"/>
    <w:rsid w:val="0076311E"/>
    <w:rsid w:val="007722C6"/>
    <w:rsid w:val="0077554C"/>
    <w:rsid w:val="0079379D"/>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7F668A"/>
    <w:rsid w:val="00805BF2"/>
    <w:rsid w:val="00820C76"/>
    <w:rsid w:val="0082169B"/>
    <w:rsid w:val="00822CDF"/>
    <w:rsid w:val="00822E91"/>
    <w:rsid w:val="00824E2A"/>
    <w:rsid w:val="00835E44"/>
    <w:rsid w:val="008400F0"/>
    <w:rsid w:val="0084013E"/>
    <w:rsid w:val="0084313C"/>
    <w:rsid w:val="008450CF"/>
    <w:rsid w:val="0084617C"/>
    <w:rsid w:val="0085007C"/>
    <w:rsid w:val="008525E3"/>
    <w:rsid w:val="008533CB"/>
    <w:rsid w:val="008718B7"/>
    <w:rsid w:val="00872B7B"/>
    <w:rsid w:val="00874874"/>
    <w:rsid w:val="00880BB7"/>
    <w:rsid w:val="008830C4"/>
    <w:rsid w:val="008846D7"/>
    <w:rsid w:val="008911A2"/>
    <w:rsid w:val="00894BE9"/>
    <w:rsid w:val="008A3D3D"/>
    <w:rsid w:val="008A4A32"/>
    <w:rsid w:val="008A71AF"/>
    <w:rsid w:val="008A7CF2"/>
    <w:rsid w:val="008B17B4"/>
    <w:rsid w:val="008B1CBA"/>
    <w:rsid w:val="008B264A"/>
    <w:rsid w:val="008B4405"/>
    <w:rsid w:val="008B4B02"/>
    <w:rsid w:val="008C04C1"/>
    <w:rsid w:val="008C053C"/>
    <w:rsid w:val="008C4614"/>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27727"/>
    <w:rsid w:val="00936ADB"/>
    <w:rsid w:val="00957DF7"/>
    <w:rsid w:val="00962294"/>
    <w:rsid w:val="009703E0"/>
    <w:rsid w:val="0097100F"/>
    <w:rsid w:val="0097190E"/>
    <w:rsid w:val="009729A6"/>
    <w:rsid w:val="00980347"/>
    <w:rsid w:val="0098386E"/>
    <w:rsid w:val="00983F30"/>
    <w:rsid w:val="00987223"/>
    <w:rsid w:val="00987F01"/>
    <w:rsid w:val="00993369"/>
    <w:rsid w:val="009A19BB"/>
    <w:rsid w:val="009A1C8A"/>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052F3"/>
    <w:rsid w:val="00A16D06"/>
    <w:rsid w:val="00A26BA9"/>
    <w:rsid w:val="00A271AB"/>
    <w:rsid w:val="00A31259"/>
    <w:rsid w:val="00A321C5"/>
    <w:rsid w:val="00A34E91"/>
    <w:rsid w:val="00A36086"/>
    <w:rsid w:val="00A37A95"/>
    <w:rsid w:val="00A37C54"/>
    <w:rsid w:val="00A43E4D"/>
    <w:rsid w:val="00A458B4"/>
    <w:rsid w:val="00A478DF"/>
    <w:rsid w:val="00A526DC"/>
    <w:rsid w:val="00A54551"/>
    <w:rsid w:val="00A56970"/>
    <w:rsid w:val="00A612AE"/>
    <w:rsid w:val="00A65E99"/>
    <w:rsid w:val="00A667CD"/>
    <w:rsid w:val="00A710C5"/>
    <w:rsid w:val="00A71EE4"/>
    <w:rsid w:val="00A72E1F"/>
    <w:rsid w:val="00A76A24"/>
    <w:rsid w:val="00A87F23"/>
    <w:rsid w:val="00A91341"/>
    <w:rsid w:val="00A93839"/>
    <w:rsid w:val="00AA11DD"/>
    <w:rsid w:val="00AA2256"/>
    <w:rsid w:val="00AA6F23"/>
    <w:rsid w:val="00AB3754"/>
    <w:rsid w:val="00AB4403"/>
    <w:rsid w:val="00AB47DE"/>
    <w:rsid w:val="00AC367B"/>
    <w:rsid w:val="00AC7194"/>
    <w:rsid w:val="00AC7A56"/>
    <w:rsid w:val="00AD7F72"/>
    <w:rsid w:val="00AE05F9"/>
    <w:rsid w:val="00AE1BCA"/>
    <w:rsid w:val="00AE2B67"/>
    <w:rsid w:val="00AE535E"/>
    <w:rsid w:val="00AF3682"/>
    <w:rsid w:val="00B043FD"/>
    <w:rsid w:val="00B05A4F"/>
    <w:rsid w:val="00B13EBD"/>
    <w:rsid w:val="00B2165E"/>
    <w:rsid w:val="00B217BE"/>
    <w:rsid w:val="00B259B5"/>
    <w:rsid w:val="00B2635E"/>
    <w:rsid w:val="00B30C0F"/>
    <w:rsid w:val="00B347C5"/>
    <w:rsid w:val="00B35E0E"/>
    <w:rsid w:val="00B37331"/>
    <w:rsid w:val="00B43B27"/>
    <w:rsid w:val="00B45AE5"/>
    <w:rsid w:val="00B51655"/>
    <w:rsid w:val="00B56CA3"/>
    <w:rsid w:val="00B615DF"/>
    <w:rsid w:val="00B705FE"/>
    <w:rsid w:val="00B70F45"/>
    <w:rsid w:val="00B76EB7"/>
    <w:rsid w:val="00B91462"/>
    <w:rsid w:val="00BA7CEB"/>
    <w:rsid w:val="00BB171C"/>
    <w:rsid w:val="00BB5FF4"/>
    <w:rsid w:val="00BB7124"/>
    <w:rsid w:val="00BC286B"/>
    <w:rsid w:val="00BC36EA"/>
    <w:rsid w:val="00BC717C"/>
    <w:rsid w:val="00BC7310"/>
    <w:rsid w:val="00BD2970"/>
    <w:rsid w:val="00BE3450"/>
    <w:rsid w:val="00BE45C8"/>
    <w:rsid w:val="00BF1B37"/>
    <w:rsid w:val="00C025CD"/>
    <w:rsid w:val="00C10FF4"/>
    <w:rsid w:val="00C146BB"/>
    <w:rsid w:val="00C16763"/>
    <w:rsid w:val="00C21882"/>
    <w:rsid w:val="00C30239"/>
    <w:rsid w:val="00C3123F"/>
    <w:rsid w:val="00C419C0"/>
    <w:rsid w:val="00C41A37"/>
    <w:rsid w:val="00C43353"/>
    <w:rsid w:val="00C43A95"/>
    <w:rsid w:val="00C450F4"/>
    <w:rsid w:val="00C47B52"/>
    <w:rsid w:val="00C50AD5"/>
    <w:rsid w:val="00C54AFA"/>
    <w:rsid w:val="00C5716F"/>
    <w:rsid w:val="00C6003F"/>
    <w:rsid w:val="00C633AC"/>
    <w:rsid w:val="00C66724"/>
    <w:rsid w:val="00C70D7B"/>
    <w:rsid w:val="00C83759"/>
    <w:rsid w:val="00C85CEC"/>
    <w:rsid w:val="00C9180C"/>
    <w:rsid w:val="00C9180F"/>
    <w:rsid w:val="00C94C8B"/>
    <w:rsid w:val="00CB1A14"/>
    <w:rsid w:val="00CB2B70"/>
    <w:rsid w:val="00CB6EC5"/>
    <w:rsid w:val="00CB71A1"/>
    <w:rsid w:val="00CB7923"/>
    <w:rsid w:val="00CC0525"/>
    <w:rsid w:val="00CC43B9"/>
    <w:rsid w:val="00CC7A45"/>
    <w:rsid w:val="00CD0276"/>
    <w:rsid w:val="00CD44E0"/>
    <w:rsid w:val="00CD5DD0"/>
    <w:rsid w:val="00CE135F"/>
    <w:rsid w:val="00CE29D5"/>
    <w:rsid w:val="00CE6D5B"/>
    <w:rsid w:val="00CF73C9"/>
    <w:rsid w:val="00D10136"/>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A20FA"/>
    <w:rsid w:val="00DB2449"/>
    <w:rsid w:val="00DC178B"/>
    <w:rsid w:val="00DC27E5"/>
    <w:rsid w:val="00DC3DA5"/>
    <w:rsid w:val="00DC48EB"/>
    <w:rsid w:val="00DD05C1"/>
    <w:rsid w:val="00DD589F"/>
    <w:rsid w:val="00E00CCD"/>
    <w:rsid w:val="00E01D5E"/>
    <w:rsid w:val="00E01F6E"/>
    <w:rsid w:val="00E04621"/>
    <w:rsid w:val="00E04FE7"/>
    <w:rsid w:val="00E172C6"/>
    <w:rsid w:val="00E2415D"/>
    <w:rsid w:val="00E250B8"/>
    <w:rsid w:val="00E27450"/>
    <w:rsid w:val="00E30A32"/>
    <w:rsid w:val="00E30DE5"/>
    <w:rsid w:val="00E33CCB"/>
    <w:rsid w:val="00E3445D"/>
    <w:rsid w:val="00E34BF6"/>
    <w:rsid w:val="00E36FE9"/>
    <w:rsid w:val="00E43D40"/>
    <w:rsid w:val="00E43FEB"/>
    <w:rsid w:val="00E50C76"/>
    <w:rsid w:val="00E56611"/>
    <w:rsid w:val="00E616FB"/>
    <w:rsid w:val="00E63821"/>
    <w:rsid w:val="00E642C9"/>
    <w:rsid w:val="00E734F0"/>
    <w:rsid w:val="00E73FD2"/>
    <w:rsid w:val="00E743E2"/>
    <w:rsid w:val="00E7627D"/>
    <w:rsid w:val="00E76DD6"/>
    <w:rsid w:val="00E779F8"/>
    <w:rsid w:val="00E817B7"/>
    <w:rsid w:val="00E82B73"/>
    <w:rsid w:val="00E82D5E"/>
    <w:rsid w:val="00E844E8"/>
    <w:rsid w:val="00E86A1D"/>
    <w:rsid w:val="00EA2AD5"/>
    <w:rsid w:val="00EA38AA"/>
    <w:rsid w:val="00EA7A74"/>
    <w:rsid w:val="00EB30FA"/>
    <w:rsid w:val="00EB5102"/>
    <w:rsid w:val="00EB638C"/>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7DEF"/>
    <w:rsid w:val="00F513AB"/>
    <w:rsid w:val="00F53BBE"/>
    <w:rsid w:val="00F54507"/>
    <w:rsid w:val="00F57A76"/>
    <w:rsid w:val="00F6394A"/>
    <w:rsid w:val="00F65F3B"/>
    <w:rsid w:val="00F66DB8"/>
    <w:rsid w:val="00F7318F"/>
    <w:rsid w:val="00F74C7B"/>
    <w:rsid w:val="00F817FC"/>
    <w:rsid w:val="00F87EDA"/>
    <w:rsid w:val="00F90782"/>
    <w:rsid w:val="00F95178"/>
    <w:rsid w:val="00F955A2"/>
    <w:rsid w:val="00F95D68"/>
    <w:rsid w:val="00F9641E"/>
    <w:rsid w:val="00FA05F2"/>
    <w:rsid w:val="00FA4ADD"/>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ilde.magnussen@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3.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7A59A6-F5E3-4E68-BB47-D293BE956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2020-02-20T11:13:00Z</cp:lastPrinted>
  <dcterms:created xsi:type="dcterms:W3CDTF">2020-12-11T16:14:00Z</dcterms:created>
  <dcterms:modified xsi:type="dcterms:W3CDTF">2020-12-14T15:07:00Z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