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4E136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0" b="31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 xml:space="preserve"> </w:t>
                            </w:r>
                            <w:r w:rsidR="009B0E2F">
                              <w:rPr>
                                <w:rFonts w:ascii="Peugeot" w:hAnsi="Peugeot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 xml:space="preserve"> </w:t>
                      </w:r>
                      <w:r w:rsidR="009B0E2F">
                        <w:rPr>
                          <w:rFonts w:ascii="Peugeot" w:hAnsi="Peugeot"/>
                        </w:rPr>
                        <w:t>2013</w:t>
                      </w:r>
                    </w:p>
                  </w:txbxContent>
                </v:textbox>
              </v:rect>
            </w:pict>
          </mc:Fallback>
        </mc:AlternateContent>
      </w:r>
    </w:p>
    <w:p w:rsidR="00B52406" w:rsidRDefault="00B52406" w:rsidP="00567E45">
      <w:pPr>
        <w:pStyle w:val="Titel"/>
        <w:jc w:val="both"/>
        <w:rPr>
          <w:rFonts w:ascii="Peugeot" w:hAnsi="Peugeot"/>
          <w:color w:val="002355"/>
        </w:rPr>
      </w:pPr>
    </w:p>
    <w:p w:rsidR="00AA2E2B" w:rsidRPr="00B52406" w:rsidRDefault="005C612F" w:rsidP="00567E45">
      <w:pPr>
        <w:pStyle w:val="Titel"/>
        <w:jc w:val="both"/>
        <w:rPr>
          <w:rFonts w:ascii="Peugeot" w:hAnsi="Peugeot"/>
          <w:color w:val="002355"/>
          <w:lang w:val="en-US"/>
        </w:rPr>
      </w:pPr>
      <w:r w:rsidRPr="00B52406">
        <w:rPr>
          <w:rFonts w:ascii="Peugeot" w:hAnsi="Peugeot"/>
          <w:color w:val="002355"/>
          <w:lang w:val="en-US"/>
        </w:rPr>
        <w:t xml:space="preserve">Peugeot 208 T16 Pikes Peak </w:t>
      </w:r>
      <w:r w:rsidR="00B52406" w:rsidRPr="00B52406">
        <w:rPr>
          <w:rFonts w:ascii="Peugeot" w:hAnsi="Peugeot"/>
          <w:color w:val="002355"/>
          <w:lang w:val="en-US"/>
        </w:rPr>
        <w:t>er ”</w:t>
      </w:r>
      <w:r w:rsidR="00B52406">
        <w:rPr>
          <w:rFonts w:ascii="Peugeot" w:hAnsi="Peugeot"/>
          <w:color w:val="002355"/>
          <w:lang w:val="en-US"/>
        </w:rPr>
        <w:t>Race Car of the</w:t>
      </w:r>
      <w:r w:rsidR="00B52406" w:rsidRPr="00B52406">
        <w:rPr>
          <w:rFonts w:ascii="Peugeot" w:hAnsi="Peugeot"/>
          <w:color w:val="002355"/>
          <w:lang w:val="en-US"/>
        </w:rPr>
        <w:t xml:space="preserve"> Year”</w:t>
      </w:r>
    </w:p>
    <w:p w:rsidR="005C612F" w:rsidRPr="00D87087" w:rsidRDefault="00D87087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  <w:lang w:val="en-US"/>
        </w:rPr>
      </w:pPr>
      <w:bookmarkStart w:id="0" w:name="_GoBack"/>
      <w:r w:rsidRPr="00D87087">
        <w:rPr>
          <w:rFonts w:ascii="Peugeot" w:hAnsi="Peugeot"/>
          <w:b/>
          <w:color w:val="002355"/>
          <w:sz w:val="22"/>
          <w:szCs w:val="22"/>
        </w:rPr>
        <w:t>5 måneder efte</w:t>
      </w:r>
      <w:r w:rsidR="00B52406">
        <w:rPr>
          <w:rFonts w:ascii="Peugeot" w:hAnsi="Peugeot"/>
          <w:b/>
          <w:color w:val="002355"/>
          <w:sz w:val="22"/>
          <w:szCs w:val="22"/>
        </w:rPr>
        <w:t>r at have udfordret stopuret ved</w:t>
      </w:r>
      <w:r w:rsidRPr="00D87087">
        <w:rPr>
          <w:rFonts w:ascii="Peugeot" w:hAnsi="Peugeot"/>
          <w:b/>
          <w:color w:val="002355"/>
          <w:sz w:val="22"/>
          <w:szCs w:val="22"/>
        </w:rPr>
        <w:t xml:space="preserve"> verdens mest spektakulære hill climb event, Pikes Peak, er 208 T16 Pikes Peak nu tilbage i rampelyset.</w:t>
      </w:r>
      <w:r>
        <w:rPr>
          <w:rFonts w:ascii="Peugeot" w:hAnsi="Peugeot"/>
          <w:b/>
          <w:color w:val="002355"/>
          <w:sz w:val="22"/>
          <w:szCs w:val="22"/>
        </w:rPr>
        <w:t xml:space="preserve"> </w:t>
      </w:r>
      <w:r w:rsidRPr="00D87087">
        <w:rPr>
          <w:rFonts w:ascii="Peugeot" w:hAnsi="Peugeot"/>
          <w:b/>
          <w:color w:val="002355"/>
          <w:sz w:val="22"/>
          <w:szCs w:val="22"/>
          <w:lang w:val="en-US"/>
        </w:rPr>
        <w:t>Den har netop modtaget to internationalt anerkendte priser: Autosport´s ”Rally car of the Year” og Top Gear´s ”Race Car of the Year”.</w:t>
      </w:r>
    </w:p>
    <w:p w:rsidR="00D87087" w:rsidRDefault="004E136D" w:rsidP="004E136D">
      <w:pPr>
        <w:pStyle w:val="Titel"/>
        <w:tabs>
          <w:tab w:val="left" w:pos="2415"/>
        </w:tabs>
        <w:jc w:val="both"/>
        <w:rPr>
          <w:rFonts w:ascii="Peugeot" w:hAnsi="Peugeot"/>
          <w:b/>
          <w:color w:val="002355"/>
          <w:sz w:val="22"/>
          <w:szCs w:val="22"/>
          <w:lang w:val="en-US"/>
        </w:rPr>
      </w:pPr>
      <w:r>
        <w:rPr>
          <w:rFonts w:ascii="Peugeot" w:hAnsi="Peugeot"/>
          <w:b/>
          <w:color w:val="002355"/>
          <w:sz w:val="22"/>
          <w:szCs w:val="22"/>
          <w:lang w:val="en-US"/>
        </w:rPr>
        <w:tab/>
      </w:r>
    </w:p>
    <w:p w:rsidR="00D87087" w:rsidRDefault="00D87087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Sébastian Loeb´s tid på 8m 13.878 s i det berømte Pikes Peak løb i Peugeot 208 T16 Pikes Peak løb med overskrifterne den 30. juni</w:t>
      </w:r>
      <w:r w:rsidR="00A47F7F">
        <w:rPr>
          <w:rFonts w:ascii="Peugeot" w:hAnsi="Peugeot"/>
          <w:color w:val="002355"/>
          <w:sz w:val="22"/>
          <w:szCs w:val="22"/>
        </w:rPr>
        <w:t>. Bilens rovdyrs-udseende, det</w:t>
      </w:r>
      <w:r>
        <w:rPr>
          <w:rFonts w:ascii="Peugeot" w:hAnsi="Peugeot"/>
          <w:color w:val="002355"/>
          <w:sz w:val="22"/>
          <w:szCs w:val="22"/>
        </w:rPr>
        <w:t xml:space="preserve"> imponerende</w:t>
      </w:r>
      <w:r w:rsidR="00A47F7F">
        <w:rPr>
          <w:rFonts w:ascii="Peugeot" w:hAnsi="Peugeot"/>
          <w:color w:val="002355"/>
          <w:sz w:val="22"/>
          <w:szCs w:val="22"/>
        </w:rPr>
        <w:t xml:space="preserve"> vægt/effekt forhold på1:1 (875 hk og 875 kg) og en performance på niveau med en Formel 1 bil, fangede i den grad publikums opmærksomhed – især fordi bilen blev udviklet på kun 4 måneder </w:t>
      </w:r>
      <w:r w:rsidR="006E0B67">
        <w:rPr>
          <w:rFonts w:ascii="Peugeot" w:hAnsi="Peugeot"/>
          <w:color w:val="002355"/>
          <w:sz w:val="22"/>
          <w:szCs w:val="22"/>
        </w:rPr>
        <w:t>i Peugeot Sports hovedkvarter i Vélizy.</w:t>
      </w:r>
    </w:p>
    <w:p w:rsidR="006E0B67" w:rsidRDefault="006E0B67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6E0B67" w:rsidRDefault="006E0B67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 Sports anstrengelser blev belønnet til Autosport Awards, hvor 208 T16 Pikes Peak blev kåret som ”Rally Car of The Year”. Få dage efter løb den med</w:t>
      </w:r>
      <w:r w:rsidR="00D83B70">
        <w:rPr>
          <w:rFonts w:ascii="Peugeot" w:hAnsi="Peugeot"/>
          <w:color w:val="002355"/>
          <w:sz w:val="22"/>
          <w:szCs w:val="22"/>
        </w:rPr>
        <w:t xml:space="preserve"> endnu</w:t>
      </w:r>
      <w:r>
        <w:rPr>
          <w:rFonts w:ascii="Peugeot" w:hAnsi="Peugeot"/>
          <w:color w:val="002355"/>
          <w:sz w:val="22"/>
          <w:szCs w:val="22"/>
        </w:rPr>
        <w:t xml:space="preserve"> en af de mest ærefulde priser</w:t>
      </w:r>
      <w:r w:rsidR="00D83B70">
        <w:rPr>
          <w:rFonts w:ascii="Peugeot" w:hAnsi="Peugeot"/>
          <w:color w:val="002355"/>
          <w:sz w:val="22"/>
          <w:szCs w:val="22"/>
        </w:rPr>
        <w:t xml:space="preserve"> i motorsportens verden: Top Gear´s ”Race Car of the Year”.</w:t>
      </w:r>
    </w:p>
    <w:p w:rsidR="00D83B70" w:rsidRDefault="00D83B7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D83B70" w:rsidRPr="00D83B70" w:rsidRDefault="00D83B70" w:rsidP="00567E45">
      <w:pPr>
        <w:pStyle w:val="Titel"/>
        <w:jc w:val="both"/>
        <w:rPr>
          <w:rFonts w:ascii="Peugeot" w:hAnsi="Peugeot"/>
          <w:i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Bruno Famin, direktør for Peugeot Sport, udtaler: </w:t>
      </w:r>
      <w:r w:rsidRPr="00D83B70">
        <w:rPr>
          <w:rFonts w:ascii="Peugeot" w:hAnsi="Peugeot"/>
          <w:i/>
          <w:color w:val="002355"/>
          <w:sz w:val="22"/>
          <w:szCs w:val="22"/>
        </w:rPr>
        <w:t>”Vi er naturligvis rigtig stolte over at have modtaget disse to priser. Pike</w:t>
      </w:r>
      <w:r>
        <w:rPr>
          <w:rFonts w:ascii="Peugeot" w:hAnsi="Peugeot"/>
          <w:i/>
          <w:color w:val="002355"/>
          <w:sz w:val="22"/>
          <w:szCs w:val="22"/>
        </w:rPr>
        <w:t>s</w:t>
      </w:r>
      <w:r w:rsidRPr="00D83B70">
        <w:rPr>
          <w:rFonts w:ascii="Peugeot" w:hAnsi="Peugeot"/>
          <w:i/>
          <w:color w:val="002355"/>
          <w:sz w:val="22"/>
          <w:szCs w:val="22"/>
        </w:rPr>
        <w:t xml:space="preserve"> Peak løbet i juni var en oplevelse helt ud over det sædvanlige og nu kan vi se, hvor meget interesse der var for vores projekt både i medierne, men også hos vores kunder og internt i virksomheden. Disse to priser er fantastiske. Vi er meget rørte og vil dele dem med alle i teamet, som lægger deres sjæl og hjerte i arbejdet hver dag.”</w:t>
      </w:r>
    </w:p>
    <w:bookmarkEnd w:id="0"/>
    <w:p w:rsidR="005C612F" w:rsidRPr="00D83B70" w:rsidRDefault="005C612F" w:rsidP="00567E45">
      <w:pPr>
        <w:pStyle w:val="Titel"/>
        <w:jc w:val="both"/>
        <w:rPr>
          <w:rFonts w:ascii="Peugeot" w:hAnsi="Peugeot"/>
          <w:i/>
          <w:color w:val="002355"/>
        </w:rPr>
      </w:pPr>
    </w:p>
    <w:p w:rsidR="005C612F" w:rsidRPr="00D83B70" w:rsidRDefault="005C612F" w:rsidP="00567E45">
      <w:pPr>
        <w:pStyle w:val="Titel"/>
        <w:jc w:val="both"/>
        <w:rPr>
          <w:rFonts w:ascii="Peugeot" w:hAnsi="Peugeot"/>
          <w:i/>
          <w:color w:val="002355"/>
        </w:rPr>
      </w:pPr>
    </w:p>
    <w:p w:rsidR="00085E0A" w:rsidRPr="00D87087" w:rsidRDefault="00085E0A" w:rsidP="00567E45">
      <w:pPr>
        <w:pStyle w:val="Titel"/>
        <w:jc w:val="both"/>
        <w:rPr>
          <w:rFonts w:ascii="Peugeot" w:hAnsi="Peugeot"/>
          <w:color w:val="002355"/>
        </w:rPr>
      </w:pPr>
    </w:p>
    <w:p w:rsidR="00C52538" w:rsidRPr="00D87087" w:rsidRDefault="00C52538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D868BC" w:rsidRPr="00D87087" w:rsidRDefault="00D868BC" w:rsidP="00D868BC">
      <w:pPr>
        <w:spacing w:line="280" w:lineRule="exact"/>
        <w:jc w:val="both"/>
        <w:rPr>
          <w:rFonts w:ascii="Peugeot" w:hAnsi="Peugeot" w:cs="Arial"/>
          <w:color w:val="0078A0"/>
          <w:sz w:val="28"/>
          <w:szCs w:val="28"/>
        </w:rPr>
      </w:pPr>
    </w:p>
    <w:p w:rsidR="00AC0FC6" w:rsidRPr="00D87087" w:rsidRDefault="00AC0FC6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AC0FC6" w:rsidRPr="00D87087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96" w:rsidRDefault="00E10E96">
      <w:r>
        <w:separator/>
      </w:r>
    </w:p>
  </w:endnote>
  <w:endnote w:type="continuationSeparator" w:id="0">
    <w:p w:rsidR="00E10E96" w:rsidRDefault="00E1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96" w:rsidRDefault="00E10E96">
      <w:r>
        <w:separator/>
      </w:r>
    </w:p>
  </w:footnote>
  <w:footnote w:type="continuationSeparator" w:id="0">
    <w:p w:rsidR="00E10E96" w:rsidRDefault="00E1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F"/>
    <w:rsid w:val="00011DFE"/>
    <w:rsid w:val="00030E07"/>
    <w:rsid w:val="0003774D"/>
    <w:rsid w:val="000407D8"/>
    <w:rsid w:val="0004311A"/>
    <w:rsid w:val="00051B9F"/>
    <w:rsid w:val="00067D77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4094B"/>
    <w:rsid w:val="00192419"/>
    <w:rsid w:val="001A39E2"/>
    <w:rsid w:val="001D3A33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27611"/>
    <w:rsid w:val="003358FA"/>
    <w:rsid w:val="00345D35"/>
    <w:rsid w:val="00353910"/>
    <w:rsid w:val="00354F77"/>
    <w:rsid w:val="0035702D"/>
    <w:rsid w:val="00375F81"/>
    <w:rsid w:val="0037763A"/>
    <w:rsid w:val="003A2859"/>
    <w:rsid w:val="003C7D66"/>
    <w:rsid w:val="003E72A9"/>
    <w:rsid w:val="003F3EE4"/>
    <w:rsid w:val="00430DAD"/>
    <w:rsid w:val="00441F0C"/>
    <w:rsid w:val="0044594A"/>
    <w:rsid w:val="004503E2"/>
    <w:rsid w:val="004627CF"/>
    <w:rsid w:val="00464122"/>
    <w:rsid w:val="00486280"/>
    <w:rsid w:val="004C0B5C"/>
    <w:rsid w:val="004C28B8"/>
    <w:rsid w:val="004D6657"/>
    <w:rsid w:val="004E136D"/>
    <w:rsid w:val="004E22E4"/>
    <w:rsid w:val="004F1BD5"/>
    <w:rsid w:val="005206F8"/>
    <w:rsid w:val="00521286"/>
    <w:rsid w:val="00534F30"/>
    <w:rsid w:val="00546ED4"/>
    <w:rsid w:val="00551EFB"/>
    <w:rsid w:val="00566B3F"/>
    <w:rsid w:val="00567E45"/>
    <w:rsid w:val="00582880"/>
    <w:rsid w:val="00587E59"/>
    <w:rsid w:val="00590179"/>
    <w:rsid w:val="005A1A3B"/>
    <w:rsid w:val="005C11DA"/>
    <w:rsid w:val="005C363B"/>
    <w:rsid w:val="005C612F"/>
    <w:rsid w:val="005F3475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E0B67"/>
    <w:rsid w:val="006F0037"/>
    <w:rsid w:val="006F12DD"/>
    <w:rsid w:val="00753A2F"/>
    <w:rsid w:val="0075580B"/>
    <w:rsid w:val="00766EA2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47427"/>
    <w:rsid w:val="008A1C9B"/>
    <w:rsid w:val="008A60BC"/>
    <w:rsid w:val="008D2727"/>
    <w:rsid w:val="008E31F5"/>
    <w:rsid w:val="008E3950"/>
    <w:rsid w:val="009401C2"/>
    <w:rsid w:val="009405C4"/>
    <w:rsid w:val="009434E1"/>
    <w:rsid w:val="009643DA"/>
    <w:rsid w:val="009A41C0"/>
    <w:rsid w:val="009B0E2F"/>
    <w:rsid w:val="009B29F6"/>
    <w:rsid w:val="009B2A18"/>
    <w:rsid w:val="009F0C6C"/>
    <w:rsid w:val="009F512A"/>
    <w:rsid w:val="009F6787"/>
    <w:rsid w:val="00A22717"/>
    <w:rsid w:val="00A27AB3"/>
    <w:rsid w:val="00A30B8C"/>
    <w:rsid w:val="00A36455"/>
    <w:rsid w:val="00A47F7F"/>
    <w:rsid w:val="00A51F7E"/>
    <w:rsid w:val="00A54B08"/>
    <w:rsid w:val="00A55715"/>
    <w:rsid w:val="00A6273B"/>
    <w:rsid w:val="00A66201"/>
    <w:rsid w:val="00A7023F"/>
    <w:rsid w:val="00AA2E2B"/>
    <w:rsid w:val="00AB5DDE"/>
    <w:rsid w:val="00AC0FC6"/>
    <w:rsid w:val="00AD3F0D"/>
    <w:rsid w:val="00AE1D95"/>
    <w:rsid w:val="00AF519B"/>
    <w:rsid w:val="00B0657E"/>
    <w:rsid w:val="00B20DD2"/>
    <w:rsid w:val="00B30C34"/>
    <w:rsid w:val="00B3544F"/>
    <w:rsid w:val="00B37A08"/>
    <w:rsid w:val="00B52256"/>
    <w:rsid w:val="00B52406"/>
    <w:rsid w:val="00B6167E"/>
    <w:rsid w:val="00B62A46"/>
    <w:rsid w:val="00B72C5B"/>
    <w:rsid w:val="00B83A4E"/>
    <w:rsid w:val="00B84521"/>
    <w:rsid w:val="00BA219E"/>
    <w:rsid w:val="00BB67BF"/>
    <w:rsid w:val="00BC5189"/>
    <w:rsid w:val="00BD30C3"/>
    <w:rsid w:val="00BD5882"/>
    <w:rsid w:val="00BD5D1F"/>
    <w:rsid w:val="00BF6863"/>
    <w:rsid w:val="00BF7756"/>
    <w:rsid w:val="00C07624"/>
    <w:rsid w:val="00C44C52"/>
    <w:rsid w:val="00C52538"/>
    <w:rsid w:val="00CA70C6"/>
    <w:rsid w:val="00CB31F4"/>
    <w:rsid w:val="00CC5C16"/>
    <w:rsid w:val="00CD2C2A"/>
    <w:rsid w:val="00CD3E5D"/>
    <w:rsid w:val="00D0655C"/>
    <w:rsid w:val="00D20050"/>
    <w:rsid w:val="00D3243D"/>
    <w:rsid w:val="00D4123A"/>
    <w:rsid w:val="00D51D87"/>
    <w:rsid w:val="00D54525"/>
    <w:rsid w:val="00D73B2B"/>
    <w:rsid w:val="00D76A71"/>
    <w:rsid w:val="00D811A6"/>
    <w:rsid w:val="00D83B70"/>
    <w:rsid w:val="00D868BC"/>
    <w:rsid w:val="00D87087"/>
    <w:rsid w:val="00DA7EED"/>
    <w:rsid w:val="00DB094F"/>
    <w:rsid w:val="00DC6F31"/>
    <w:rsid w:val="00DE713A"/>
    <w:rsid w:val="00DF380F"/>
    <w:rsid w:val="00DF52D9"/>
    <w:rsid w:val="00E06A26"/>
    <w:rsid w:val="00E077E8"/>
    <w:rsid w:val="00E10E96"/>
    <w:rsid w:val="00E12E3D"/>
    <w:rsid w:val="00E64E7E"/>
    <w:rsid w:val="00E85584"/>
    <w:rsid w:val="00E86382"/>
    <w:rsid w:val="00E910EB"/>
    <w:rsid w:val="00EA3319"/>
    <w:rsid w:val="00EC7615"/>
    <w:rsid w:val="00EE5608"/>
    <w:rsid w:val="00EE65BB"/>
    <w:rsid w:val="00EF0254"/>
    <w:rsid w:val="00EF1B10"/>
    <w:rsid w:val="00F02718"/>
    <w:rsid w:val="00F558AC"/>
    <w:rsid w:val="00F62EC9"/>
    <w:rsid w:val="00F73618"/>
    <w:rsid w:val="00F929B8"/>
    <w:rsid w:val="00F94EE1"/>
    <w:rsid w:val="00FA10A2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1461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2</cp:revision>
  <cp:lastPrinted>2010-03-19T11:35:00Z</cp:lastPrinted>
  <dcterms:created xsi:type="dcterms:W3CDTF">2013-12-06T12:41:00Z</dcterms:created>
  <dcterms:modified xsi:type="dcterms:W3CDTF">2013-12-06T12:41:00Z</dcterms:modified>
</cp:coreProperties>
</file>