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C4" w:rsidRPr="002305C4" w:rsidRDefault="002305C4" w:rsidP="002305C4">
      <w:pPr>
        <w:rPr>
          <w:rFonts w:asciiTheme="majorHAnsi" w:eastAsia="Times New Roman" w:hAnsiTheme="majorHAnsi" w:cstheme="majorHAnsi"/>
          <w:lang w:eastAsia="sv-SE"/>
        </w:rPr>
      </w:pPr>
      <w:r w:rsidRPr="002305C4">
        <w:rPr>
          <w:rFonts w:asciiTheme="majorHAnsi" w:eastAsia="Times New Roman" w:hAnsiTheme="majorHAnsi" w:cstheme="majorHAnsi"/>
          <w:lang w:eastAsia="sv-SE"/>
        </w:rPr>
        <w:t xml:space="preserve">Andra året med </w:t>
      </w:r>
      <w:proofErr w:type="spellStart"/>
      <w:r w:rsidRPr="002305C4">
        <w:rPr>
          <w:rFonts w:asciiTheme="majorHAnsi" w:eastAsia="Times New Roman" w:hAnsiTheme="majorHAnsi" w:cstheme="majorHAnsi"/>
          <w:lang w:eastAsia="sv-SE"/>
        </w:rPr>
        <w:t>Komatsu</w:t>
      </w:r>
      <w:proofErr w:type="spellEnd"/>
      <w:r w:rsidRPr="002305C4">
        <w:rPr>
          <w:rFonts w:asciiTheme="majorHAnsi" w:eastAsia="Times New Roman" w:hAnsiTheme="majorHAnsi" w:cstheme="majorHAnsi"/>
          <w:lang w:eastAsia="sv-SE"/>
        </w:rPr>
        <w:t>!</w:t>
      </w:r>
    </w:p>
    <w:p w:rsidR="007E20E5" w:rsidRPr="00BC610C" w:rsidRDefault="007E20E5">
      <w:pPr>
        <w:rPr>
          <w:rFonts w:asciiTheme="majorHAnsi" w:hAnsiTheme="majorHAnsi" w:cstheme="majorHAnsi"/>
        </w:rPr>
      </w:pPr>
    </w:p>
    <w:p w:rsidR="002305C4" w:rsidRPr="00BC610C" w:rsidRDefault="002305C4" w:rsidP="002305C4">
      <w:pPr>
        <w:pStyle w:val="Normalwebb"/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 xml:space="preserve">I april 2016 tog Söderberg &amp; Haak över agenturen för </w:t>
      </w:r>
      <w:proofErr w:type="spellStart"/>
      <w:r w:rsidRPr="00BC610C">
        <w:rPr>
          <w:rFonts w:asciiTheme="majorHAnsi" w:hAnsiTheme="majorHAnsi" w:cstheme="majorHAnsi"/>
        </w:rPr>
        <w:t>Komatsu</w:t>
      </w:r>
      <w:proofErr w:type="spellEnd"/>
      <w:r w:rsidRPr="00BC610C">
        <w:rPr>
          <w:rFonts w:asciiTheme="majorHAnsi" w:hAnsiTheme="majorHAnsi" w:cstheme="majorHAnsi"/>
        </w:rPr>
        <w:t xml:space="preserve"> för hela Sverige, frånsett försäljning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till gruvindustrin i Norrbotten</w:t>
      </w:r>
      <w:r w:rsidRPr="00BC610C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som ligger kvar hos tidigare importören Hesselberg Maskin.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Söderbe</w:t>
      </w:r>
      <w:r w:rsidRPr="00BC610C">
        <w:rPr>
          <w:rFonts w:asciiTheme="majorHAnsi" w:hAnsiTheme="majorHAnsi" w:cstheme="majorHAnsi"/>
        </w:rPr>
        <w:t xml:space="preserve">rg &amp; Haak är inne på andra året, tillsammans med </w:t>
      </w:r>
      <w:proofErr w:type="spellStart"/>
      <w:r w:rsidRPr="00BC610C">
        <w:rPr>
          <w:rFonts w:asciiTheme="majorHAnsi" w:hAnsiTheme="majorHAnsi" w:cstheme="majorHAnsi"/>
        </w:rPr>
        <w:t>Komatsu</w:t>
      </w:r>
      <w:proofErr w:type="spellEnd"/>
      <w:r w:rsidRPr="00BC610C">
        <w:rPr>
          <w:rFonts w:asciiTheme="majorHAnsi" w:hAnsiTheme="majorHAnsi" w:cstheme="majorHAnsi"/>
        </w:rPr>
        <w:t xml:space="preserve">, </w:t>
      </w:r>
      <w:r w:rsidRPr="00BC610C">
        <w:rPr>
          <w:rFonts w:asciiTheme="majorHAnsi" w:hAnsiTheme="majorHAnsi" w:cstheme="majorHAnsi"/>
        </w:rPr>
        <w:t>och har fått en fantastisk start med en konjunktur som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 xml:space="preserve">inte kunde </w:t>
      </w:r>
      <w:r w:rsidR="00801472">
        <w:rPr>
          <w:rFonts w:asciiTheme="majorHAnsi" w:hAnsiTheme="majorHAnsi" w:cstheme="majorHAnsi"/>
        </w:rPr>
        <w:t xml:space="preserve">ha </w:t>
      </w:r>
      <w:r w:rsidRPr="00BC610C">
        <w:rPr>
          <w:rFonts w:asciiTheme="majorHAnsi" w:hAnsiTheme="majorHAnsi" w:cstheme="majorHAnsi"/>
        </w:rPr>
        <w:t>varit bättre.</w:t>
      </w:r>
    </w:p>
    <w:p w:rsidR="002305C4" w:rsidRPr="00BC610C" w:rsidRDefault="002305C4" w:rsidP="002305C4">
      <w:pPr>
        <w:pStyle w:val="Normalwebb"/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>Målet är högt satt och vi har åtta anläggn</w:t>
      </w:r>
      <w:r w:rsidRPr="00BC610C">
        <w:rPr>
          <w:rFonts w:asciiTheme="majorHAnsi" w:hAnsiTheme="majorHAnsi" w:cstheme="majorHAnsi"/>
        </w:rPr>
        <w:t xml:space="preserve">ingar, </w:t>
      </w:r>
      <w:r w:rsidRPr="00BC610C">
        <w:rPr>
          <w:rFonts w:asciiTheme="majorHAnsi" w:hAnsiTheme="majorHAnsi" w:cstheme="majorHAnsi"/>
        </w:rPr>
        <w:t>specialiserade för tung entreprenad,</w:t>
      </w:r>
      <w:r w:rsidRPr="00BC610C">
        <w:rPr>
          <w:rFonts w:asciiTheme="majorHAnsi" w:hAnsiTheme="majorHAnsi" w:cstheme="majorHAnsi"/>
        </w:rPr>
        <w:br/>
        <w:t xml:space="preserve">12 regionssäljare för enbart </w:t>
      </w:r>
      <w:proofErr w:type="spellStart"/>
      <w:r w:rsidRPr="00BC610C">
        <w:rPr>
          <w:rFonts w:asciiTheme="majorHAnsi" w:hAnsiTheme="majorHAnsi" w:cstheme="majorHAnsi"/>
        </w:rPr>
        <w:t>Komatsu</w:t>
      </w:r>
      <w:proofErr w:type="spellEnd"/>
      <w:r w:rsidRPr="00BC610C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och tillsammans med totalt 40 återförsäljare där man</w:t>
      </w:r>
      <w:r w:rsidRPr="00BC610C">
        <w:rPr>
          <w:rFonts w:asciiTheme="majorHAnsi" w:hAnsiTheme="majorHAnsi" w:cstheme="majorHAnsi"/>
        </w:rPr>
        <w:br/>
        <w:t>marknadsför och underhåller mini</w:t>
      </w:r>
      <w:r w:rsidR="009A2774">
        <w:rPr>
          <w:rFonts w:asciiTheme="majorHAnsi" w:hAnsiTheme="majorHAnsi" w:cstheme="majorHAnsi"/>
        </w:rPr>
        <w:t>-</w:t>
      </w:r>
      <w:r w:rsidRPr="00BC610C">
        <w:rPr>
          <w:rFonts w:asciiTheme="majorHAnsi" w:hAnsiTheme="majorHAnsi" w:cstheme="majorHAnsi"/>
        </w:rPr>
        <w:t>/midigrävmaskiner samt hjullastare upp till 15 ton. Ungefär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hälften är Söderberg &amp; Haaks egna anläggningar och andra hälften privata handlare. En ny anläggning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har precis öppnat i Karlstad och inom några månader invigs helt nya lokaler, en anläggning</w:t>
      </w:r>
      <w:r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i Rosersberg i Stockholm.</w:t>
      </w:r>
    </w:p>
    <w:p w:rsidR="00E14BA9" w:rsidRPr="00BC610C" w:rsidRDefault="002305C4" w:rsidP="002305C4">
      <w:pPr>
        <w:pStyle w:val="Normalwebb"/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>Under flera år har konjunkturen varit väldigt stark och entreprenadmaskin</w:t>
      </w:r>
      <w:r w:rsidR="00E14BA9" w:rsidRPr="00BC610C">
        <w:rPr>
          <w:rFonts w:asciiTheme="majorHAnsi" w:hAnsiTheme="majorHAnsi" w:cstheme="majorHAnsi"/>
        </w:rPr>
        <w:t>försäljningen</w:t>
      </w:r>
      <w:r w:rsidRPr="00BC610C">
        <w:rPr>
          <w:rFonts w:asciiTheme="majorHAnsi" w:hAnsiTheme="majorHAnsi" w:cstheme="majorHAnsi"/>
        </w:rPr>
        <w:t xml:space="preserve"> är</w:t>
      </w:r>
      <w:r w:rsidRPr="00BC610C">
        <w:rPr>
          <w:rFonts w:asciiTheme="majorHAnsi" w:hAnsiTheme="majorHAnsi" w:cstheme="majorHAnsi"/>
        </w:rPr>
        <w:br/>
        <w:t xml:space="preserve">på ”all </w:t>
      </w:r>
      <w:proofErr w:type="spellStart"/>
      <w:r w:rsidRPr="00BC610C">
        <w:rPr>
          <w:rFonts w:asciiTheme="majorHAnsi" w:hAnsiTheme="majorHAnsi" w:cstheme="majorHAnsi"/>
        </w:rPr>
        <w:t>time</w:t>
      </w:r>
      <w:proofErr w:type="spellEnd"/>
      <w:r w:rsidRPr="00BC610C">
        <w:rPr>
          <w:rFonts w:asciiTheme="majorHAnsi" w:hAnsiTheme="majorHAnsi" w:cstheme="majorHAnsi"/>
        </w:rPr>
        <w:t xml:space="preserve"> </w:t>
      </w:r>
      <w:proofErr w:type="spellStart"/>
      <w:r w:rsidRPr="00BC610C">
        <w:rPr>
          <w:rFonts w:asciiTheme="majorHAnsi" w:hAnsiTheme="majorHAnsi" w:cstheme="majorHAnsi"/>
        </w:rPr>
        <w:t>high</w:t>
      </w:r>
      <w:proofErr w:type="spellEnd"/>
      <w:r w:rsidRPr="00BC610C">
        <w:rPr>
          <w:rFonts w:asciiTheme="majorHAnsi" w:hAnsiTheme="majorHAnsi" w:cstheme="majorHAnsi"/>
        </w:rPr>
        <w:t>”</w:t>
      </w:r>
      <w:r w:rsidR="00E14BA9" w:rsidRPr="00BC610C">
        <w:rPr>
          <w:rFonts w:asciiTheme="majorHAnsi" w:hAnsiTheme="majorHAnsi" w:cstheme="majorHAnsi"/>
        </w:rPr>
        <w:t>. V</w:t>
      </w:r>
      <w:r w:rsidRPr="00BC610C">
        <w:rPr>
          <w:rFonts w:asciiTheme="majorHAnsi" w:hAnsiTheme="majorHAnsi" w:cstheme="majorHAnsi"/>
        </w:rPr>
        <w:t>i tror fortsatt på 2018, kanske planar det ut något.</w:t>
      </w:r>
    </w:p>
    <w:p w:rsidR="00E14BA9" w:rsidRPr="00BC610C" w:rsidRDefault="00BC610C" w:rsidP="00BC610C">
      <w:pPr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>S</w:t>
      </w:r>
      <w:r w:rsidRPr="00BC610C">
        <w:rPr>
          <w:rFonts w:asciiTheme="majorHAnsi" w:hAnsiTheme="majorHAnsi" w:cstheme="majorHAnsi"/>
        </w:rPr>
        <w:t>öderberg &amp; Haak är mer än 150 år gammalt och att bygga upp ett varumärke är inget nytt för</w:t>
      </w:r>
      <w:r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oss.</w:t>
      </w:r>
      <w:r>
        <w:rPr>
          <w:rFonts w:asciiTheme="majorHAnsi" w:hAnsiTheme="majorHAnsi" w:cstheme="majorHAnsi"/>
        </w:rPr>
        <w:t xml:space="preserve"> </w:t>
      </w:r>
      <w:r w:rsidR="002305C4" w:rsidRPr="00BC610C">
        <w:rPr>
          <w:rFonts w:asciiTheme="majorHAnsi" w:hAnsiTheme="majorHAnsi" w:cstheme="majorHAnsi"/>
        </w:rPr>
        <w:t xml:space="preserve">När vi ser </w:t>
      </w:r>
      <w:proofErr w:type="spellStart"/>
      <w:r w:rsidR="002305C4" w:rsidRPr="00BC610C">
        <w:rPr>
          <w:rFonts w:asciiTheme="majorHAnsi" w:hAnsiTheme="majorHAnsi" w:cstheme="majorHAnsi"/>
        </w:rPr>
        <w:t>Komatsu</w:t>
      </w:r>
      <w:r w:rsidR="009A2774">
        <w:rPr>
          <w:rFonts w:asciiTheme="majorHAnsi" w:hAnsiTheme="majorHAnsi" w:cstheme="majorHAnsi"/>
        </w:rPr>
        <w:t>s</w:t>
      </w:r>
      <w:proofErr w:type="spellEnd"/>
      <w:r w:rsidR="002305C4" w:rsidRPr="00BC610C">
        <w:rPr>
          <w:rFonts w:asciiTheme="majorHAnsi" w:hAnsiTheme="majorHAnsi" w:cstheme="majorHAnsi"/>
        </w:rPr>
        <w:t xml:space="preserve"> </w:t>
      </w:r>
      <w:r w:rsidR="00E14BA9" w:rsidRPr="00BC610C">
        <w:rPr>
          <w:rFonts w:asciiTheme="majorHAnsi" w:hAnsiTheme="majorHAnsi" w:cstheme="majorHAnsi"/>
        </w:rPr>
        <w:t>långsiktiga arbete med distributörer</w:t>
      </w:r>
      <w:r w:rsidR="002305C4" w:rsidRPr="00BC610C">
        <w:rPr>
          <w:rFonts w:asciiTheme="majorHAnsi" w:hAnsiTheme="majorHAnsi" w:cstheme="majorHAnsi"/>
        </w:rPr>
        <w:t xml:space="preserve"> i andra länder, och</w:t>
      </w:r>
      <w:r w:rsidR="00E14BA9" w:rsidRPr="00BC610C">
        <w:rPr>
          <w:rFonts w:asciiTheme="majorHAnsi" w:hAnsiTheme="majorHAnsi" w:cstheme="majorHAnsi"/>
        </w:rPr>
        <w:t xml:space="preserve"> </w:t>
      </w:r>
      <w:r w:rsidR="002305C4" w:rsidRPr="00BC610C">
        <w:rPr>
          <w:rFonts w:asciiTheme="majorHAnsi" w:hAnsiTheme="majorHAnsi" w:cstheme="majorHAnsi"/>
        </w:rPr>
        <w:t>ser till vår gemensamma långsiktiga plan, så har vi en mycket spännande framtid framför oss.</w:t>
      </w:r>
      <w:r w:rsidR="00E14BA9" w:rsidRPr="00BC610C">
        <w:rPr>
          <w:rFonts w:asciiTheme="majorHAnsi" w:hAnsiTheme="majorHAnsi" w:cstheme="majorHAnsi"/>
        </w:rPr>
        <w:t xml:space="preserve"> </w:t>
      </w:r>
      <w:r w:rsidR="002305C4" w:rsidRPr="00BC610C">
        <w:rPr>
          <w:rFonts w:asciiTheme="majorHAnsi" w:hAnsiTheme="majorHAnsi" w:cstheme="majorHAnsi"/>
        </w:rPr>
        <w:t>Förutom grävmaskiner och hjullastare har vi bandschaktare, dumprar, tipptruckar och rivningsmaskiner</w:t>
      </w:r>
      <w:r w:rsidR="00E14BA9" w:rsidRPr="00BC610C">
        <w:rPr>
          <w:rFonts w:asciiTheme="majorHAnsi" w:hAnsiTheme="majorHAnsi" w:cstheme="majorHAnsi"/>
        </w:rPr>
        <w:t xml:space="preserve">, </w:t>
      </w:r>
      <w:r w:rsidR="002305C4" w:rsidRPr="00BC610C">
        <w:rPr>
          <w:rFonts w:asciiTheme="majorHAnsi" w:hAnsiTheme="majorHAnsi" w:cstheme="majorHAnsi"/>
        </w:rPr>
        <w:t>där vi bara börjat skrapa på ytan. Försäljningsökningen av mini</w:t>
      </w:r>
      <w:r w:rsidR="00E14BA9" w:rsidRPr="00BC610C">
        <w:rPr>
          <w:rFonts w:asciiTheme="majorHAnsi" w:hAnsiTheme="majorHAnsi" w:cstheme="majorHAnsi"/>
        </w:rPr>
        <w:t>-</w:t>
      </w:r>
      <w:r w:rsidR="002305C4" w:rsidRPr="00BC610C">
        <w:rPr>
          <w:rFonts w:asciiTheme="majorHAnsi" w:hAnsiTheme="majorHAnsi" w:cstheme="majorHAnsi"/>
        </w:rPr>
        <w:t xml:space="preserve"> och midigrävare</w:t>
      </w:r>
      <w:r w:rsidRPr="00BC610C">
        <w:rPr>
          <w:rFonts w:asciiTheme="majorHAnsi" w:hAnsiTheme="majorHAnsi" w:cstheme="majorHAnsi"/>
        </w:rPr>
        <w:t xml:space="preserve">, </w:t>
      </w:r>
      <w:r w:rsidR="002305C4" w:rsidRPr="00BC610C">
        <w:rPr>
          <w:rFonts w:asciiTheme="majorHAnsi" w:hAnsiTheme="majorHAnsi" w:cstheme="majorHAnsi"/>
        </w:rPr>
        <w:t>som stadigt ökat i Sverige under flera år</w:t>
      </w:r>
      <w:r w:rsidRPr="00BC610C">
        <w:rPr>
          <w:rFonts w:asciiTheme="majorHAnsi" w:hAnsiTheme="majorHAnsi" w:cstheme="majorHAnsi"/>
        </w:rPr>
        <w:t>,</w:t>
      </w:r>
      <w:r w:rsidR="002305C4" w:rsidRPr="00BC610C">
        <w:rPr>
          <w:rFonts w:asciiTheme="majorHAnsi" w:hAnsiTheme="majorHAnsi" w:cstheme="majorHAnsi"/>
        </w:rPr>
        <w:t xml:space="preserve"> skall vi också vara med på och vi introducerade </w:t>
      </w:r>
      <w:proofErr w:type="spellStart"/>
      <w:r w:rsidR="002305C4" w:rsidRPr="00BC610C">
        <w:rPr>
          <w:rFonts w:asciiTheme="majorHAnsi" w:hAnsiTheme="majorHAnsi" w:cstheme="majorHAnsi"/>
        </w:rPr>
        <w:t>Komatsus</w:t>
      </w:r>
      <w:proofErr w:type="spellEnd"/>
      <w:r w:rsidRPr="00BC610C">
        <w:rPr>
          <w:rFonts w:asciiTheme="majorHAnsi" w:hAnsiTheme="majorHAnsi" w:cstheme="majorHAnsi"/>
        </w:rPr>
        <w:t xml:space="preserve"> </w:t>
      </w:r>
      <w:r w:rsidR="002305C4" w:rsidRPr="00BC610C">
        <w:rPr>
          <w:rFonts w:asciiTheme="majorHAnsi" w:hAnsiTheme="majorHAnsi" w:cstheme="majorHAnsi"/>
        </w:rPr>
        <w:t>sortiment 2016.</w:t>
      </w:r>
    </w:p>
    <w:p w:rsidR="00BC610C" w:rsidRPr="00BC610C" w:rsidRDefault="002305C4" w:rsidP="002305C4">
      <w:pPr>
        <w:pStyle w:val="Normalwebb"/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 xml:space="preserve">Dock har </w:t>
      </w:r>
      <w:r w:rsidR="00BC610C" w:rsidRPr="00BC610C">
        <w:rPr>
          <w:rFonts w:asciiTheme="majorHAnsi" w:hAnsiTheme="majorHAnsi" w:cstheme="majorHAnsi"/>
        </w:rPr>
        <w:t xml:space="preserve">tidigare </w:t>
      </w:r>
      <w:r w:rsidRPr="00BC610C">
        <w:rPr>
          <w:rFonts w:asciiTheme="majorHAnsi" w:hAnsiTheme="majorHAnsi" w:cstheme="majorHAnsi"/>
        </w:rPr>
        <w:t xml:space="preserve">försäljning och marknadsföring av </w:t>
      </w:r>
      <w:proofErr w:type="spellStart"/>
      <w:r w:rsidRPr="00BC610C">
        <w:rPr>
          <w:rFonts w:asciiTheme="majorHAnsi" w:hAnsiTheme="majorHAnsi" w:cstheme="majorHAnsi"/>
        </w:rPr>
        <w:t>Komatsu</w:t>
      </w:r>
      <w:proofErr w:type="spellEnd"/>
      <w:r w:rsidRPr="00BC610C">
        <w:rPr>
          <w:rFonts w:asciiTheme="majorHAnsi" w:hAnsiTheme="majorHAnsi" w:cstheme="majorHAnsi"/>
        </w:rPr>
        <w:t xml:space="preserve"> i Sverige varit låg i många år och det tar</w:t>
      </w:r>
      <w:r w:rsidR="00BC610C"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tid för oss att vända. Man ser att</w:t>
      </w:r>
      <w:r w:rsidR="00BC610C">
        <w:rPr>
          <w:rFonts w:asciiTheme="majorHAnsi" w:hAnsiTheme="majorHAnsi" w:cstheme="majorHAnsi"/>
        </w:rPr>
        <w:t xml:space="preserve">, </w:t>
      </w:r>
      <w:r w:rsidRPr="00BC610C">
        <w:rPr>
          <w:rFonts w:asciiTheme="majorHAnsi" w:hAnsiTheme="majorHAnsi" w:cstheme="majorHAnsi"/>
        </w:rPr>
        <w:t>även med ett känt och kvalitativt märke</w:t>
      </w:r>
      <w:r w:rsidR="00BC610C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så är sättet hur en tillverkare</w:t>
      </w:r>
      <w:r w:rsidR="00BC610C"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distribuerar sin produkt avgörande. Vi ser hur viktigt det är att ha en rikstäckande service</w:t>
      </w:r>
      <w:r w:rsidR="00BC610C"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och att eftermarknaden fungerar i hela landet</w:t>
      </w:r>
      <w:r w:rsidR="009A2774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då kunder ofta flyttar sina maskiner till olika</w:t>
      </w:r>
      <w:r w:rsidR="00BC610C"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jobb och projekt. Även vikten av att nya maskiner</w:t>
      </w:r>
      <w:r w:rsidR="009A2774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i de vanligaste storlekarna</w:t>
      </w:r>
      <w:r w:rsidR="009A2774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alltid finns tillgängliga</w:t>
      </w:r>
      <w:r w:rsidR="00BC610C" w:rsidRP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för snabb leverans.</w:t>
      </w:r>
    </w:p>
    <w:p w:rsidR="009A2774" w:rsidRDefault="002305C4" w:rsidP="002305C4">
      <w:pPr>
        <w:pStyle w:val="Normalwebb"/>
        <w:rPr>
          <w:rFonts w:asciiTheme="majorHAnsi" w:hAnsiTheme="majorHAnsi" w:cstheme="majorHAnsi"/>
        </w:rPr>
      </w:pPr>
      <w:r w:rsidRPr="00BC610C">
        <w:rPr>
          <w:rFonts w:asciiTheme="majorHAnsi" w:hAnsiTheme="majorHAnsi" w:cstheme="majorHAnsi"/>
        </w:rPr>
        <w:t xml:space="preserve">Med vår långa erfarenhet </w:t>
      </w:r>
      <w:r w:rsidR="009A2774">
        <w:rPr>
          <w:rFonts w:asciiTheme="majorHAnsi" w:hAnsiTheme="majorHAnsi" w:cstheme="majorHAnsi"/>
        </w:rPr>
        <w:t>vet</w:t>
      </w:r>
      <w:r w:rsidRPr="00BC610C">
        <w:rPr>
          <w:rFonts w:asciiTheme="majorHAnsi" w:hAnsiTheme="majorHAnsi" w:cstheme="majorHAnsi"/>
        </w:rPr>
        <w:t xml:space="preserve"> vi hur viktigt det är med olika supportfunktioner och ständig personalutbildning</w:t>
      </w:r>
      <w:r w:rsidR="009A2774">
        <w:rPr>
          <w:rFonts w:asciiTheme="majorHAnsi" w:hAnsiTheme="majorHAnsi" w:cstheme="majorHAnsi"/>
        </w:rPr>
        <w:t>,</w:t>
      </w:r>
      <w:r w:rsid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på både service och försäljning</w:t>
      </w:r>
      <w:r w:rsidR="009A2774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för att bli framgångsrika i en tuff marknad.</w:t>
      </w:r>
      <w:r w:rsidRPr="00BC610C">
        <w:rPr>
          <w:rFonts w:asciiTheme="majorHAnsi" w:hAnsiTheme="majorHAnsi" w:cstheme="majorHAnsi"/>
        </w:rPr>
        <w:br/>
        <w:t>Som för alla andra i branschen är det svårt att hitta personal i alla funktioner, precis som det är</w:t>
      </w:r>
      <w:r w:rsidR="00BC610C">
        <w:rPr>
          <w:rFonts w:asciiTheme="majorHAnsi" w:hAnsiTheme="majorHAnsi" w:cstheme="majorHAnsi"/>
        </w:rPr>
        <w:t xml:space="preserve"> </w:t>
      </w:r>
      <w:r w:rsidRPr="00BC610C">
        <w:rPr>
          <w:rFonts w:asciiTheme="majorHAnsi" w:hAnsiTheme="majorHAnsi" w:cstheme="majorHAnsi"/>
        </w:rPr>
        <w:t>svårt för våra kunder att hitta förare till sina maskiner. Hur vi löser detta</w:t>
      </w:r>
      <w:r w:rsidR="009A2774">
        <w:rPr>
          <w:rFonts w:asciiTheme="majorHAnsi" w:hAnsiTheme="majorHAnsi" w:cstheme="majorHAnsi"/>
        </w:rPr>
        <w:t>,</w:t>
      </w:r>
      <w:r w:rsidRPr="00BC610C">
        <w:rPr>
          <w:rFonts w:asciiTheme="majorHAnsi" w:hAnsiTheme="majorHAnsi" w:cstheme="majorHAnsi"/>
        </w:rPr>
        <w:t xml:space="preserve"> tror vi är en av de</w:t>
      </w:r>
      <w:r w:rsidRPr="00BC610C">
        <w:rPr>
          <w:rFonts w:asciiTheme="majorHAnsi" w:hAnsiTheme="majorHAnsi" w:cstheme="majorHAnsi"/>
        </w:rPr>
        <w:br/>
        <w:t>största utmaningarna vi har i vår bransch.</w:t>
      </w:r>
    </w:p>
    <w:p w:rsidR="002305C4" w:rsidRPr="00BC610C" w:rsidRDefault="002305C4" w:rsidP="002305C4">
      <w:pPr>
        <w:pStyle w:val="Normalwebb"/>
        <w:rPr>
          <w:rFonts w:asciiTheme="majorHAnsi" w:hAnsiTheme="majorHAnsi" w:cstheme="majorHAnsi"/>
        </w:rPr>
      </w:pPr>
      <w:bookmarkStart w:id="0" w:name="_GoBack"/>
      <w:bookmarkEnd w:id="0"/>
      <w:r w:rsidRPr="00BC610C">
        <w:rPr>
          <w:rFonts w:asciiTheme="majorHAnsi" w:hAnsiTheme="majorHAnsi" w:cstheme="majorHAnsi"/>
        </w:rPr>
        <w:t xml:space="preserve">Thord </w:t>
      </w:r>
      <w:proofErr w:type="spellStart"/>
      <w:r w:rsidRPr="00BC610C">
        <w:rPr>
          <w:rFonts w:asciiTheme="majorHAnsi" w:hAnsiTheme="majorHAnsi" w:cstheme="majorHAnsi"/>
        </w:rPr>
        <w:t>Wreter</w:t>
      </w:r>
      <w:proofErr w:type="spellEnd"/>
      <w:r w:rsidRPr="00BC610C">
        <w:rPr>
          <w:rFonts w:asciiTheme="majorHAnsi" w:hAnsiTheme="majorHAnsi" w:cstheme="majorHAnsi"/>
        </w:rPr>
        <w:t xml:space="preserve">, varumärkeschef för </w:t>
      </w:r>
      <w:proofErr w:type="spellStart"/>
      <w:r w:rsidRPr="00BC610C">
        <w:rPr>
          <w:rFonts w:asciiTheme="majorHAnsi" w:hAnsiTheme="majorHAnsi" w:cstheme="majorHAnsi"/>
        </w:rPr>
        <w:t>Komatsu</w:t>
      </w:r>
      <w:proofErr w:type="spellEnd"/>
      <w:r w:rsidRPr="00BC610C">
        <w:rPr>
          <w:rFonts w:asciiTheme="majorHAnsi" w:hAnsiTheme="majorHAnsi" w:cstheme="majorHAnsi"/>
        </w:rPr>
        <w:t xml:space="preserve"> på Söderberg &amp; Haak</w:t>
      </w:r>
    </w:p>
    <w:p w:rsidR="002305C4" w:rsidRPr="002305C4" w:rsidRDefault="002305C4">
      <w:pPr>
        <w:rPr>
          <w:i/>
        </w:rPr>
      </w:pPr>
      <w:r w:rsidRPr="00BC610C">
        <w:rPr>
          <w:rFonts w:asciiTheme="majorHAnsi" w:hAnsiTheme="majorHAnsi" w:cstheme="majorHAnsi"/>
          <w:i/>
        </w:rPr>
        <w:t xml:space="preserve">Artikeln publicerades för första gången </w:t>
      </w:r>
      <w:r w:rsidR="00BC610C" w:rsidRPr="00BC610C">
        <w:rPr>
          <w:rFonts w:asciiTheme="majorHAnsi" w:hAnsiTheme="majorHAnsi" w:cstheme="majorHAnsi"/>
          <w:i/>
        </w:rPr>
        <w:t>i</w:t>
      </w:r>
      <w:r w:rsidRPr="00BC610C">
        <w:rPr>
          <w:rFonts w:asciiTheme="majorHAnsi" w:hAnsiTheme="majorHAnsi" w:cstheme="majorHAnsi"/>
          <w:i/>
        </w:rPr>
        <w:t xml:space="preserve"> tidningen Direktkontakt Entrepre</w:t>
      </w:r>
      <w:r w:rsidRPr="002305C4">
        <w:rPr>
          <w:i/>
        </w:rPr>
        <w:t>nad nr 1</w:t>
      </w:r>
      <w:r w:rsidR="00BC610C">
        <w:rPr>
          <w:i/>
        </w:rPr>
        <w:t xml:space="preserve"> 2018</w:t>
      </w:r>
    </w:p>
    <w:sectPr w:rsidR="002305C4" w:rsidRPr="002305C4" w:rsidSect="00741C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C4"/>
    <w:rsid w:val="0017482B"/>
    <w:rsid w:val="001E3263"/>
    <w:rsid w:val="002305C4"/>
    <w:rsid w:val="00244497"/>
    <w:rsid w:val="003C39E8"/>
    <w:rsid w:val="003C731A"/>
    <w:rsid w:val="00463942"/>
    <w:rsid w:val="0047006B"/>
    <w:rsid w:val="00520075"/>
    <w:rsid w:val="00612FC9"/>
    <w:rsid w:val="00626E59"/>
    <w:rsid w:val="00630B48"/>
    <w:rsid w:val="006E5C6E"/>
    <w:rsid w:val="00741CDE"/>
    <w:rsid w:val="00762B60"/>
    <w:rsid w:val="007E20E5"/>
    <w:rsid w:val="00801472"/>
    <w:rsid w:val="00855DA5"/>
    <w:rsid w:val="008624F0"/>
    <w:rsid w:val="009A2774"/>
    <w:rsid w:val="00B41B51"/>
    <w:rsid w:val="00BC610C"/>
    <w:rsid w:val="00CB5521"/>
    <w:rsid w:val="00DD0E85"/>
    <w:rsid w:val="00E14BA9"/>
    <w:rsid w:val="00E4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08B7E"/>
  <w15:chartTrackingRefBased/>
  <w15:docId w15:val="{233DCC74-E990-E949-B0A4-4A5CEDD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05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2018-02-20T09:23:00Z</cp:lastPrinted>
  <dcterms:created xsi:type="dcterms:W3CDTF">2018-02-20T09:39:00Z</dcterms:created>
  <dcterms:modified xsi:type="dcterms:W3CDTF">2018-02-20T09:39:00Z</dcterms:modified>
</cp:coreProperties>
</file>