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590A" w14:textId="24F02DD4" w:rsidR="00DD2DB5" w:rsidRPr="008E7CC6" w:rsidRDefault="00367C5E" w:rsidP="00DD2DB5">
      <w:pPr>
        <w:rPr>
          <w:sz w:val="24"/>
        </w:rPr>
      </w:pPr>
      <w:r>
        <w:rPr>
          <w:sz w:val="24"/>
        </w:rPr>
        <w:t>PRESSMEDDELANDE 2013-02-12</w:t>
      </w:r>
    </w:p>
    <w:p w14:paraId="6816857C" w14:textId="77777777" w:rsidR="00DD2DB5" w:rsidRDefault="00DD2DB5" w:rsidP="00DD2DB5"/>
    <w:p w14:paraId="430BD05F" w14:textId="38A4181C" w:rsidR="00DD2DB5" w:rsidRDefault="0076519B" w:rsidP="00DD2DB5">
      <w:pPr>
        <w:rPr>
          <w:b/>
          <w:sz w:val="32"/>
          <w:szCs w:val="32"/>
        </w:rPr>
      </w:pPr>
      <w:r>
        <w:rPr>
          <w:b/>
          <w:sz w:val="32"/>
          <w:szCs w:val="32"/>
        </w:rPr>
        <w:t>Sarah Thelwall till Supermarket</w:t>
      </w:r>
      <w:r w:rsidR="00EE4043">
        <w:rPr>
          <w:b/>
          <w:sz w:val="32"/>
          <w:szCs w:val="32"/>
        </w:rPr>
        <w:t xml:space="preserve"> TALKS</w:t>
      </w:r>
      <w:r>
        <w:rPr>
          <w:b/>
          <w:sz w:val="32"/>
          <w:szCs w:val="32"/>
        </w:rPr>
        <w:t xml:space="preserve"> 2013 </w:t>
      </w:r>
    </w:p>
    <w:p w14:paraId="37CDCD65" w14:textId="77777777" w:rsidR="00EE4043" w:rsidRDefault="00EE4043" w:rsidP="00DD2DB5">
      <w:pPr>
        <w:rPr>
          <w:b/>
          <w:sz w:val="24"/>
        </w:rPr>
      </w:pPr>
    </w:p>
    <w:p w14:paraId="74FF3FA4" w14:textId="57FD9E25" w:rsidR="001E4B93" w:rsidRPr="0014233B" w:rsidRDefault="00EE4043" w:rsidP="00DD2DB5">
      <w:pPr>
        <w:rPr>
          <w:b/>
          <w:sz w:val="24"/>
        </w:rPr>
      </w:pPr>
      <w:r>
        <w:rPr>
          <w:b/>
          <w:sz w:val="24"/>
        </w:rPr>
        <w:t>Det finns en underförstådd förståelse för konstinstitutionens värde i</w:t>
      </w:r>
      <w:r w:rsidRPr="0014233B">
        <w:rPr>
          <w:b/>
          <w:sz w:val="24"/>
        </w:rPr>
        <w:t xml:space="preserve">nom kultursektorn och </w:t>
      </w:r>
      <w:r>
        <w:rPr>
          <w:b/>
          <w:sz w:val="24"/>
        </w:rPr>
        <w:t xml:space="preserve">i </w:t>
      </w:r>
      <w:r w:rsidRPr="0014233B">
        <w:rPr>
          <w:b/>
          <w:sz w:val="24"/>
        </w:rPr>
        <w:t>samhället</w:t>
      </w:r>
      <w:r>
        <w:rPr>
          <w:b/>
          <w:sz w:val="24"/>
        </w:rPr>
        <w:t xml:space="preserve">. Men när </w:t>
      </w:r>
      <w:r w:rsidRPr="0014233B">
        <w:rPr>
          <w:b/>
          <w:sz w:val="24"/>
        </w:rPr>
        <w:t>besöksstat</w:t>
      </w:r>
      <w:r>
        <w:rPr>
          <w:b/>
          <w:sz w:val="24"/>
        </w:rPr>
        <w:t xml:space="preserve">istik och inkomstutveckling används som måttstock så minimeras de mindre </w:t>
      </w:r>
      <w:r w:rsidRPr="0014233B">
        <w:rPr>
          <w:b/>
          <w:sz w:val="24"/>
        </w:rPr>
        <w:t>kons</w:t>
      </w:r>
      <w:r>
        <w:rPr>
          <w:b/>
          <w:sz w:val="24"/>
        </w:rPr>
        <w:t xml:space="preserve">tinstitutionernas betydelse. </w:t>
      </w:r>
    </w:p>
    <w:p w14:paraId="5300BC9D" w14:textId="77777777" w:rsidR="0014233B" w:rsidRPr="001E4B93" w:rsidRDefault="0014233B" w:rsidP="00DD2DB5">
      <w:pPr>
        <w:rPr>
          <w:rFonts w:cs="Arial"/>
          <w:b/>
          <w:sz w:val="24"/>
        </w:rPr>
      </w:pPr>
    </w:p>
    <w:p w14:paraId="516DCD24" w14:textId="402B5888" w:rsidR="0076519B" w:rsidRPr="00A328D9" w:rsidRDefault="0014233B" w:rsidP="0014233B">
      <w:pPr>
        <w:widowControl w:val="0"/>
        <w:autoSpaceDE w:val="0"/>
        <w:autoSpaceDN w:val="0"/>
        <w:adjustRightInd w:val="0"/>
        <w:spacing w:after="320" w:line="240" w:lineRule="auto"/>
        <w:rPr>
          <w:sz w:val="24"/>
        </w:rPr>
      </w:pPr>
      <w:r w:rsidRPr="0014233B">
        <w:rPr>
          <w:sz w:val="24"/>
        </w:rPr>
        <w:t xml:space="preserve">Sarah Thelwall </w:t>
      </w:r>
      <w:r w:rsidR="008349FC">
        <w:rPr>
          <w:sz w:val="24"/>
        </w:rPr>
        <w:t>från London</w:t>
      </w:r>
      <w:r w:rsidR="00A328D9">
        <w:rPr>
          <w:sz w:val="24"/>
        </w:rPr>
        <w:t xml:space="preserve"> presenterar</w:t>
      </w:r>
      <w:r w:rsidR="008349FC">
        <w:rPr>
          <w:sz w:val="24"/>
        </w:rPr>
        <w:t xml:space="preserve"> den uppmärksammade </w:t>
      </w:r>
      <w:r w:rsidRPr="0014233B">
        <w:rPr>
          <w:sz w:val="24"/>
        </w:rPr>
        <w:t xml:space="preserve">rapporten ”Size Matters” om hur mindre konstinstitutioner </w:t>
      </w:r>
      <w:r w:rsidR="00EE4043">
        <w:rPr>
          <w:sz w:val="24"/>
        </w:rPr>
        <w:t>producerar</w:t>
      </w:r>
      <w:r w:rsidRPr="0014233B">
        <w:rPr>
          <w:sz w:val="24"/>
        </w:rPr>
        <w:t xml:space="preserve"> </w:t>
      </w:r>
      <w:r w:rsidR="00EE4043">
        <w:rPr>
          <w:sz w:val="24"/>
        </w:rPr>
        <w:t xml:space="preserve">viktiga </w:t>
      </w:r>
      <w:r w:rsidRPr="0014233B">
        <w:rPr>
          <w:sz w:val="24"/>
        </w:rPr>
        <w:t>vär</w:t>
      </w:r>
      <w:r w:rsidR="00EE4043">
        <w:rPr>
          <w:sz w:val="24"/>
        </w:rPr>
        <w:t xml:space="preserve">den till kulturens ekosystem och ekonomi, och </w:t>
      </w:r>
      <w:r w:rsidRPr="0014233B">
        <w:rPr>
          <w:sz w:val="24"/>
        </w:rPr>
        <w:t>vilka utmaningar de står inför för</w:t>
      </w:r>
      <w:r w:rsidR="00EE4043">
        <w:rPr>
          <w:sz w:val="24"/>
        </w:rPr>
        <w:t xml:space="preserve"> att fortsätta kunna göra detta. </w:t>
      </w:r>
      <w:r w:rsidR="00A328D9">
        <w:rPr>
          <w:sz w:val="24"/>
        </w:rPr>
        <w:t>Presenta</w:t>
      </w:r>
      <w:r w:rsidR="000C5AFA">
        <w:rPr>
          <w:sz w:val="24"/>
        </w:rPr>
        <w:t>tionen sker lördagen den 16 februari</w:t>
      </w:r>
      <w:bookmarkStart w:id="0" w:name="_GoBack"/>
      <w:bookmarkEnd w:id="0"/>
      <w:r w:rsidR="00A328D9">
        <w:rPr>
          <w:sz w:val="24"/>
        </w:rPr>
        <w:t xml:space="preserve"> på Kulturhuset i Stockholm i samband med konstmässan Supermarket.</w:t>
      </w:r>
      <w:r w:rsidR="00A328D9">
        <w:rPr>
          <w:sz w:val="24"/>
        </w:rPr>
        <w:br/>
      </w:r>
      <w:r w:rsidR="00A328D9">
        <w:rPr>
          <w:sz w:val="24"/>
        </w:rPr>
        <w:br/>
      </w:r>
      <w:r w:rsidR="0009778A">
        <w:rPr>
          <w:sz w:val="24"/>
        </w:rPr>
        <w:t>Size Matters</w:t>
      </w:r>
      <w:r w:rsidR="0009778A" w:rsidRPr="0014233B">
        <w:rPr>
          <w:sz w:val="24"/>
        </w:rPr>
        <w:t xml:space="preserve"> skrevs på uppdrag av den opinionsbildande gruppen Common Practice som arbetar för att främja mindre bildkonstorganisationer i London.</w:t>
      </w:r>
      <w:r w:rsidR="00E87C68">
        <w:rPr>
          <w:sz w:val="24"/>
        </w:rPr>
        <w:t xml:space="preserve"> Efter föreläsningen följer ett </w:t>
      </w:r>
      <w:r w:rsidR="00E87C68" w:rsidRPr="0014233B">
        <w:rPr>
          <w:sz w:val="24"/>
        </w:rPr>
        <w:t xml:space="preserve">panelsamtal </w:t>
      </w:r>
      <w:r w:rsidR="00E87C68">
        <w:rPr>
          <w:sz w:val="24"/>
        </w:rPr>
        <w:t>mellan</w:t>
      </w:r>
      <w:r w:rsidR="00E87C68" w:rsidRPr="0014233B">
        <w:rPr>
          <w:sz w:val="24"/>
        </w:rPr>
        <w:t xml:space="preserve"> </w:t>
      </w:r>
      <w:r w:rsidR="00E87C68">
        <w:rPr>
          <w:sz w:val="24"/>
        </w:rPr>
        <w:t>Sarah Thelwall, Ida Burén från Intercult och Helena Selder från Marabouparken. Moderator är</w:t>
      </w:r>
      <w:r w:rsidR="00E87C68" w:rsidRPr="0014233B">
        <w:rPr>
          <w:sz w:val="24"/>
        </w:rPr>
        <w:t xml:space="preserve"> </w:t>
      </w:r>
      <w:r w:rsidR="00E87C68">
        <w:rPr>
          <w:sz w:val="24"/>
        </w:rPr>
        <w:t>i</w:t>
      </w:r>
      <w:r w:rsidR="00E87C68" w:rsidRPr="0014233B">
        <w:rPr>
          <w:sz w:val="24"/>
        </w:rPr>
        <w:t>déhistoriker</w:t>
      </w:r>
      <w:r w:rsidR="00E87C68">
        <w:rPr>
          <w:sz w:val="24"/>
        </w:rPr>
        <w:t>n</w:t>
      </w:r>
      <w:r w:rsidR="00E87C68" w:rsidRPr="0014233B">
        <w:rPr>
          <w:sz w:val="24"/>
        </w:rPr>
        <w:t xml:space="preserve"> och kulturskr</w:t>
      </w:r>
      <w:r w:rsidR="00E87C68">
        <w:rPr>
          <w:sz w:val="24"/>
        </w:rPr>
        <w:t xml:space="preserve">ibenten </w:t>
      </w:r>
      <w:r w:rsidR="00E87C68" w:rsidRPr="0014233B">
        <w:rPr>
          <w:sz w:val="24"/>
        </w:rPr>
        <w:t>David Karlsson.</w:t>
      </w:r>
      <w:r w:rsidR="00E87C68">
        <w:rPr>
          <w:sz w:val="24"/>
        </w:rPr>
        <w:br/>
      </w:r>
      <w:r>
        <w:rPr>
          <w:rFonts w:ascii="Times New Roman" w:hAnsi="Times New Roman"/>
          <w:sz w:val="32"/>
          <w:szCs w:val="32"/>
        </w:rPr>
        <w:br/>
      </w:r>
      <w:r w:rsidR="0022105C">
        <w:rPr>
          <w:rFonts w:cs="Arial"/>
          <w:bCs/>
          <w:sz w:val="24"/>
        </w:rPr>
        <w:t>För mer information kontakta:</w:t>
      </w:r>
      <w:r w:rsidR="003C4B14">
        <w:rPr>
          <w:rFonts w:cs="Arial"/>
          <w:bCs/>
          <w:sz w:val="24"/>
        </w:rPr>
        <w:br/>
      </w:r>
      <w:r w:rsidR="00B36D06">
        <w:rPr>
          <w:rFonts w:cs="Arial"/>
          <w:color w:val="434343"/>
          <w:sz w:val="24"/>
        </w:rPr>
        <w:t xml:space="preserve"> </w:t>
      </w:r>
      <w:r w:rsidR="00B36D06">
        <w:rPr>
          <w:rFonts w:cs="Arial"/>
          <w:color w:val="434343"/>
          <w:sz w:val="24"/>
        </w:rPr>
        <w:br/>
      </w:r>
      <w:r w:rsidR="0076519B">
        <w:rPr>
          <w:rFonts w:cs="Arial"/>
          <w:sz w:val="24"/>
        </w:rPr>
        <w:t>Johan Pousette</w:t>
      </w:r>
      <w:r w:rsidR="003C4B14">
        <w:rPr>
          <w:rFonts w:cs="Arial"/>
          <w:sz w:val="24"/>
        </w:rPr>
        <w:t xml:space="preserve"> </w:t>
      </w:r>
      <w:r>
        <w:rPr>
          <w:rFonts w:cs="Arial"/>
          <w:bCs/>
          <w:sz w:val="24"/>
        </w:rPr>
        <w:t>0498-79 90 43</w:t>
      </w:r>
      <w:r w:rsidR="003C4B14">
        <w:rPr>
          <w:rFonts w:cs="Arial"/>
          <w:bCs/>
          <w:sz w:val="24"/>
        </w:rPr>
        <w:br/>
      </w:r>
      <w:hyperlink r:id="rId8" w:history="1">
        <w:r w:rsidR="0076519B" w:rsidRPr="00E87C68">
          <w:rPr>
            <w:rFonts w:cs="Arial"/>
            <w:color w:val="0000FF"/>
            <w:sz w:val="24"/>
            <w:u w:val="single"/>
          </w:rPr>
          <w:t>johan.pousette</w:t>
        </w:r>
        <w:r w:rsidR="00C71E89" w:rsidRPr="00E87C68">
          <w:rPr>
            <w:rFonts w:cs="Arial"/>
            <w:color w:val="0000FF"/>
            <w:sz w:val="24"/>
            <w:u w:val="single"/>
          </w:rPr>
          <w:t>@riksutstallningar.se</w:t>
        </w:r>
      </w:hyperlink>
      <w:r w:rsidR="003C4B14">
        <w:rPr>
          <w:rFonts w:cs="Arial"/>
          <w:color w:val="0000FF"/>
          <w:sz w:val="24"/>
        </w:rPr>
        <w:br/>
      </w:r>
      <w:r w:rsidR="003C4B14">
        <w:rPr>
          <w:rFonts w:cs="Arial"/>
          <w:color w:val="0000FF"/>
          <w:sz w:val="24"/>
        </w:rPr>
        <w:br/>
      </w:r>
      <w:r w:rsidR="003C4B14">
        <w:rPr>
          <w:rFonts w:cs="Arial"/>
          <w:sz w:val="24"/>
        </w:rPr>
        <w:t>Tore Danielsson 0498-79 90 66</w:t>
      </w:r>
      <w:r w:rsidR="003C4B14">
        <w:rPr>
          <w:rFonts w:cs="Arial"/>
          <w:sz w:val="24"/>
        </w:rPr>
        <w:br/>
      </w:r>
      <w:hyperlink r:id="rId9" w:history="1">
        <w:r w:rsidR="003C4B14" w:rsidRPr="007B3F72">
          <w:rPr>
            <w:rStyle w:val="Hyperlnk"/>
            <w:rFonts w:cs="Arial"/>
            <w:sz w:val="24"/>
          </w:rPr>
          <w:t>tore.danielsson@riksutstallningar.se</w:t>
        </w:r>
      </w:hyperlink>
      <w:r w:rsidR="003C4B14">
        <w:rPr>
          <w:rFonts w:cs="Arial"/>
          <w:sz w:val="24"/>
        </w:rPr>
        <w:br/>
      </w:r>
      <w:r w:rsidR="0022105C">
        <w:rPr>
          <w:rFonts w:cs="Arial"/>
          <w:sz w:val="24"/>
        </w:rPr>
        <w:br/>
        <w:t>Läs mer</w:t>
      </w:r>
      <w:r>
        <w:rPr>
          <w:rFonts w:cs="Arial"/>
          <w:sz w:val="24"/>
        </w:rPr>
        <w:t xml:space="preserve"> om hela programmet</w:t>
      </w:r>
      <w:r w:rsidR="0022105C">
        <w:rPr>
          <w:rFonts w:cs="Arial"/>
          <w:sz w:val="24"/>
        </w:rPr>
        <w:t xml:space="preserve"> på</w:t>
      </w:r>
      <w:r w:rsidR="0009778A">
        <w:rPr>
          <w:rFonts w:cs="Arial"/>
          <w:sz w:val="24"/>
        </w:rPr>
        <w:t xml:space="preserve"> Supermarket 2013</w:t>
      </w:r>
      <w:r w:rsidR="0022105C">
        <w:rPr>
          <w:rFonts w:cs="Arial"/>
          <w:sz w:val="24"/>
        </w:rPr>
        <w:t>:</w:t>
      </w:r>
      <w:r w:rsidR="0076519B">
        <w:rPr>
          <w:rFonts w:cs="Arial"/>
          <w:sz w:val="24"/>
        </w:rPr>
        <w:br/>
      </w:r>
      <w:hyperlink r:id="rId10" w:history="1">
        <w:r w:rsidRPr="0014233B">
          <w:rPr>
            <w:rStyle w:val="Hyperlnk"/>
            <w:rFonts w:cs="Arial"/>
            <w:sz w:val="24"/>
          </w:rPr>
          <w:t>http://www.supermarketartfair.com/content/supermarket-talks-programme-2013</w:t>
        </w:r>
      </w:hyperlink>
    </w:p>
    <w:p w14:paraId="312A9612" w14:textId="7067A9C1" w:rsidR="0014233B" w:rsidRPr="0076519B" w:rsidRDefault="00D727BC" w:rsidP="0014233B">
      <w:pPr>
        <w:widowControl w:val="0"/>
        <w:autoSpaceDE w:val="0"/>
        <w:autoSpaceDN w:val="0"/>
        <w:adjustRightInd w:val="0"/>
        <w:spacing w:after="30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Läs rapporten </w:t>
      </w:r>
      <w:r w:rsidR="0009778A">
        <w:rPr>
          <w:rFonts w:cs="Arial"/>
          <w:sz w:val="24"/>
        </w:rPr>
        <w:t>Size Matters</w:t>
      </w:r>
      <w:r>
        <w:rPr>
          <w:rFonts w:cs="Arial"/>
          <w:sz w:val="24"/>
        </w:rPr>
        <w:t>:</w:t>
      </w:r>
      <w:r w:rsidR="0014233B">
        <w:rPr>
          <w:rFonts w:cs="Arial"/>
          <w:sz w:val="24"/>
        </w:rPr>
        <w:br/>
      </w:r>
      <w:hyperlink r:id="rId11" w:history="1">
        <w:r w:rsidR="0014233B" w:rsidRPr="0014233B">
          <w:rPr>
            <w:rStyle w:val="Hyperlnk"/>
            <w:rFonts w:cs="Arial"/>
            <w:sz w:val="24"/>
          </w:rPr>
          <w:t>http://culturalcapital.co/wp-content/uploads/2011/10/Common-Practice-London_Size-Matters.pdf</w:t>
        </w:r>
      </w:hyperlink>
    </w:p>
    <w:sectPr w:rsidR="0014233B" w:rsidRPr="0076519B" w:rsidSect="00DD2DB5">
      <w:headerReference w:type="first" r:id="rId12"/>
      <w:footerReference w:type="first" r:id="rId13"/>
      <w:pgSz w:w="11900" w:h="16840"/>
      <w:pgMar w:top="907" w:right="1701" w:bottom="1134" w:left="2835" w:header="851" w:footer="9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3FF61" w14:textId="77777777" w:rsidR="00EE4043" w:rsidRDefault="00EE4043">
      <w:pPr>
        <w:spacing w:line="240" w:lineRule="auto"/>
      </w:pPr>
      <w:r>
        <w:separator/>
      </w:r>
    </w:p>
  </w:endnote>
  <w:endnote w:type="continuationSeparator" w:id="0">
    <w:p w14:paraId="3B75BB93" w14:textId="77777777" w:rsidR="00EE4043" w:rsidRDefault="00EE4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46438" w14:textId="77777777" w:rsidR="00EE4043" w:rsidRDefault="00EE4043">
    <w:r>
      <w:rPr>
        <w:noProof/>
      </w:rPr>
      <w:drawing>
        <wp:inline distT="0" distB="0" distL="0" distR="0" wp14:anchorId="3BB3B291" wp14:editId="77D632D3">
          <wp:extent cx="2377440" cy="609600"/>
          <wp:effectExtent l="0" t="0" r="10160" b="0"/>
          <wp:docPr id="2" name="Bild 2" descr="Sidfot,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fot,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2FCE" w14:textId="77777777" w:rsidR="00EE4043" w:rsidRDefault="00EE4043">
      <w:pPr>
        <w:spacing w:line="240" w:lineRule="auto"/>
      </w:pPr>
      <w:r>
        <w:separator/>
      </w:r>
    </w:p>
  </w:footnote>
  <w:footnote w:type="continuationSeparator" w:id="0">
    <w:p w14:paraId="36890F92" w14:textId="77777777" w:rsidR="00EE4043" w:rsidRDefault="00EE4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1F43" w14:textId="77777777" w:rsidR="00EE4043" w:rsidRDefault="00EE4043" w:rsidP="00DD2DB5">
    <w:pPr>
      <w:ind w:left="-1928"/>
    </w:pPr>
    <w:r>
      <w:rPr>
        <w:noProof/>
      </w:rPr>
      <w:drawing>
        <wp:inline distT="0" distB="0" distL="0" distR="0" wp14:anchorId="7440F0CD" wp14:editId="7A62CF32">
          <wp:extent cx="1473200" cy="1473200"/>
          <wp:effectExtent l="0" t="0" r="0" b="0"/>
          <wp:docPr id="1" name="Bild 1" descr="symbol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A309E" w14:textId="77777777" w:rsidR="00EE4043" w:rsidRDefault="00EE4043" w:rsidP="00DD2DB5">
    <w:pPr>
      <w:ind w:left="-19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5C"/>
    <w:rsid w:val="0009778A"/>
    <w:rsid w:val="000C5AFA"/>
    <w:rsid w:val="00130D0C"/>
    <w:rsid w:val="0014233B"/>
    <w:rsid w:val="001E4B93"/>
    <w:rsid w:val="0022105C"/>
    <w:rsid w:val="00367C5E"/>
    <w:rsid w:val="003848B7"/>
    <w:rsid w:val="003C4B14"/>
    <w:rsid w:val="003F5958"/>
    <w:rsid w:val="003F70B5"/>
    <w:rsid w:val="004511DB"/>
    <w:rsid w:val="004F7521"/>
    <w:rsid w:val="00746DCC"/>
    <w:rsid w:val="0076519B"/>
    <w:rsid w:val="007A4C7A"/>
    <w:rsid w:val="008349FC"/>
    <w:rsid w:val="008B2FB0"/>
    <w:rsid w:val="008E7CC6"/>
    <w:rsid w:val="00973FBB"/>
    <w:rsid w:val="00A328D9"/>
    <w:rsid w:val="00A819FF"/>
    <w:rsid w:val="00B36D06"/>
    <w:rsid w:val="00BF5E58"/>
    <w:rsid w:val="00C706FD"/>
    <w:rsid w:val="00C71E89"/>
    <w:rsid w:val="00D727BC"/>
    <w:rsid w:val="00DC2E27"/>
    <w:rsid w:val="00DD2DB5"/>
    <w:rsid w:val="00E8359E"/>
    <w:rsid w:val="00E87C68"/>
    <w:rsid w:val="00EC3068"/>
    <w:rsid w:val="00EE4043"/>
    <w:rsid w:val="00F77B79"/>
    <w:rsid w:val="00FE217D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C68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C5"/>
    <w:pPr>
      <w:spacing w:line="264" w:lineRule="auto"/>
    </w:pPr>
    <w:rPr>
      <w:rFonts w:ascii="Arial" w:hAnsi="Arial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mindre">
    <w:name w:val="Rubrik mindre"/>
    <w:basedOn w:val="Normal"/>
    <w:next w:val="Normal"/>
    <w:rsid w:val="00665DA6"/>
    <w:rPr>
      <w:b/>
    </w:rPr>
  </w:style>
  <w:style w:type="paragraph" w:customStyle="1" w:styleId="Rubrikstor">
    <w:name w:val="Rubrik stor"/>
    <w:basedOn w:val="Normal"/>
    <w:next w:val="Normal"/>
    <w:rsid w:val="00CC78A6"/>
    <w:rPr>
      <w:b/>
      <w:sz w:val="32"/>
    </w:rPr>
  </w:style>
  <w:style w:type="paragraph" w:styleId="Sidhuvud">
    <w:name w:val="header"/>
    <w:basedOn w:val="Normal"/>
    <w:rsid w:val="00CD1B5D"/>
    <w:pPr>
      <w:tabs>
        <w:tab w:val="center" w:pos="4536"/>
        <w:tab w:val="right" w:pos="9072"/>
      </w:tabs>
    </w:pPr>
  </w:style>
  <w:style w:type="paragraph" w:customStyle="1" w:styleId="Kursiv">
    <w:name w:val="Kursiv"/>
    <w:basedOn w:val="Normal"/>
    <w:next w:val="Normal"/>
    <w:rsid w:val="00CC78A6"/>
    <w:rPr>
      <w:i/>
    </w:rPr>
  </w:style>
  <w:style w:type="paragraph" w:styleId="Sidfot">
    <w:name w:val="footer"/>
    <w:basedOn w:val="Normal"/>
    <w:semiHidden/>
    <w:rsid w:val="00CD1B5D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B2FB0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3FB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3FB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C5"/>
    <w:pPr>
      <w:spacing w:line="264" w:lineRule="auto"/>
    </w:pPr>
    <w:rPr>
      <w:rFonts w:ascii="Arial" w:hAnsi="Arial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mindre">
    <w:name w:val="Rubrik mindre"/>
    <w:basedOn w:val="Normal"/>
    <w:next w:val="Normal"/>
    <w:rsid w:val="00665DA6"/>
    <w:rPr>
      <w:b/>
    </w:rPr>
  </w:style>
  <w:style w:type="paragraph" w:customStyle="1" w:styleId="Rubrikstor">
    <w:name w:val="Rubrik stor"/>
    <w:basedOn w:val="Normal"/>
    <w:next w:val="Normal"/>
    <w:rsid w:val="00CC78A6"/>
    <w:rPr>
      <w:b/>
      <w:sz w:val="32"/>
    </w:rPr>
  </w:style>
  <w:style w:type="paragraph" w:styleId="Sidhuvud">
    <w:name w:val="header"/>
    <w:basedOn w:val="Normal"/>
    <w:rsid w:val="00CD1B5D"/>
    <w:pPr>
      <w:tabs>
        <w:tab w:val="center" w:pos="4536"/>
        <w:tab w:val="right" w:pos="9072"/>
      </w:tabs>
    </w:pPr>
  </w:style>
  <w:style w:type="paragraph" w:customStyle="1" w:styleId="Kursiv">
    <w:name w:val="Kursiv"/>
    <w:basedOn w:val="Normal"/>
    <w:next w:val="Normal"/>
    <w:rsid w:val="00CC78A6"/>
    <w:rPr>
      <w:i/>
    </w:rPr>
  </w:style>
  <w:style w:type="paragraph" w:styleId="Sidfot">
    <w:name w:val="footer"/>
    <w:basedOn w:val="Normal"/>
    <w:semiHidden/>
    <w:rsid w:val="00CD1B5D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B2FB0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3FB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3FB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ulturalcapital.co/wp-content/uploads/2011/10/Common-Practice-London_Size-Matters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han.pousette@riksutstallningar.se" TargetMode="External"/><Relationship Id="rId9" Type="http://schemas.openxmlformats.org/officeDocument/2006/relationships/hyperlink" Target="mailto:tore.danielsson@riksutstallningar.se" TargetMode="External"/><Relationship Id="rId10" Type="http://schemas.openxmlformats.org/officeDocument/2006/relationships/hyperlink" Target="http://www.supermarketartfair.com/content/supermarket-talks-programme-20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oredanielsson:Library:Application%20Support:Microsoft:Office:Dokumentmallar:Mina%20mallar:PM_utvecklingsrummet%202012101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47308-DC28-A445-8616-E1333252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PM_utvecklingsrummet 20121011.dot</Template>
  <TotalTime>4</TotalTime>
  <Pages>1</Pages>
  <Words>275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 datum</vt:lpstr>
    </vt:vector>
  </TitlesOfParts>
  <Manager/>
  <Company> Riksutställningar</Company>
  <LinksUpToDate>false</LinksUpToDate>
  <CharactersWithSpaces>1732</CharactersWithSpaces>
  <SharedDoc>false</SharedDoc>
  <HyperlinkBase/>
  <HLinks>
    <vt:vector size="24" baseType="variant">
      <vt:variant>
        <vt:i4>1507441</vt:i4>
      </vt:variant>
      <vt:variant>
        <vt:i4>3</vt:i4>
      </vt:variant>
      <vt:variant>
        <vt:i4>0</vt:i4>
      </vt:variant>
      <vt:variant>
        <vt:i4>5</vt:i4>
      </vt:variant>
      <vt:variant>
        <vt:lpwstr>http://www.riksutstallningar.se/utvecklingsrummet</vt:lpwstr>
      </vt:variant>
      <vt:variant>
        <vt:lpwstr/>
      </vt:variant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mailto:kjell.eriksson@riksutstallningar.se</vt:lpwstr>
      </vt:variant>
      <vt:variant>
        <vt:lpwstr/>
      </vt:variant>
      <vt:variant>
        <vt:i4>8126580</vt:i4>
      </vt:variant>
      <vt:variant>
        <vt:i4>3728</vt:i4>
      </vt:variant>
      <vt:variant>
        <vt:i4>1025</vt:i4>
      </vt:variant>
      <vt:variant>
        <vt:i4>1</vt:i4>
      </vt:variant>
      <vt:variant>
        <vt:lpwstr>symbolword</vt:lpwstr>
      </vt:variant>
      <vt:variant>
        <vt:lpwstr/>
      </vt:variant>
      <vt:variant>
        <vt:i4>5242961</vt:i4>
      </vt:variant>
      <vt:variant>
        <vt:i4>3732</vt:i4>
      </vt:variant>
      <vt:variant>
        <vt:i4>1026</vt:i4>
      </vt:variant>
      <vt:variant>
        <vt:i4>1</vt:i4>
      </vt:variant>
      <vt:variant>
        <vt:lpwstr>Sidfot, word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 datum</dc:title>
  <dc:subject/>
  <dc:creator>Tore Danielsson</dc:creator>
  <cp:keywords/>
  <dc:description/>
  <cp:lastModifiedBy>Tore Danielsson</cp:lastModifiedBy>
  <cp:revision>5</cp:revision>
  <cp:lastPrinted>2012-10-10T13:07:00Z</cp:lastPrinted>
  <dcterms:created xsi:type="dcterms:W3CDTF">2013-02-12T12:27:00Z</dcterms:created>
  <dcterms:modified xsi:type="dcterms:W3CDTF">2013-02-12T15:58:00Z</dcterms:modified>
  <cp:category/>
</cp:coreProperties>
</file>