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E7" w:rsidRPr="00330FE7" w:rsidRDefault="00330FE7" w:rsidP="00330FE7">
      <w:pPr>
        <w:autoSpaceDE w:val="0"/>
        <w:autoSpaceDN w:val="0"/>
        <w:spacing w:line="360" w:lineRule="auto"/>
        <w:rPr>
          <w:rFonts w:ascii="Arial" w:hAnsi="Arial" w:cs="Arial"/>
          <w:b/>
          <w:sz w:val="24"/>
        </w:rPr>
      </w:pPr>
      <w:r w:rsidRPr="00330FE7">
        <w:rPr>
          <w:rFonts w:ascii="Arial" w:hAnsi="Arial" w:cs="Arial"/>
          <w:b/>
          <w:sz w:val="24"/>
        </w:rPr>
        <w:t>Vann arkitekturpris andra året i rad</w:t>
      </w:r>
    </w:p>
    <w:p w:rsidR="00330FE7" w:rsidRPr="00330FE7" w:rsidRDefault="00330FE7" w:rsidP="00F9718B">
      <w:pPr>
        <w:pStyle w:val="Pa6"/>
        <w:spacing w:line="240" w:lineRule="auto"/>
        <w:rPr>
          <w:rFonts w:ascii="Arial" w:hAnsi="Arial" w:cs="Arial"/>
          <w:b/>
          <w:sz w:val="20"/>
          <w:szCs w:val="22"/>
        </w:rPr>
      </w:pPr>
      <w:r w:rsidRPr="00330FE7">
        <w:rPr>
          <w:rStyle w:val="A11"/>
          <w:rFonts w:ascii="Arial" w:hAnsi="Arial" w:cs="Arial"/>
          <w:sz w:val="22"/>
          <w:szCs w:val="22"/>
        </w:rPr>
        <w:br/>
      </w:r>
      <w:proofErr w:type="spellStart"/>
      <w:r w:rsidRPr="00330FE7">
        <w:rPr>
          <w:rFonts w:ascii="Arial" w:hAnsi="Arial" w:cs="Arial"/>
          <w:b/>
          <w:sz w:val="20"/>
          <w:szCs w:val="22"/>
        </w:rPr>
        <w:t>Norconsult</w:t>
      </w:r>
      <w:proofErr w:type="spellEnd"/>
      <w:r w:rsidRPr="00330FE7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 xml:space="preserve">vann </w:t>
      </w:r>
      <w:r w:rsidRPr="00330FE7">
        <w:rPr>
          <w:rFonts w:ascii="Arial" w:hAnsi="Arial" w:cs="Arial"/>
          <w:b/>
          <w:sz w:val="20"/>
          <w:szCs w:val="22"/>
        </w:rPr>
        <w:t>Kungsbacka arkitekturpris för bästa stadsmiljö – andra året i rad. De nominerade bidragen väljs ut av en jury</w:t>
      </w:r>
      <w:r>
        <w:rPr>
          <w:rFonts w:ascii="Arial" w:hAnsi="Arial" w:cs="Arial"/>
          <w:b/>
          <w:sz w:val="20"/>
          <w:szCs w:val="22"/>
        </w:rPr>
        <w:t>, och v</w:t>
      </w:r>
      <w:r w:rsidRPr="00330FE7">
        <w:rPr>
          <w:rFonts w:ascii="Arial" w:hAnsi="Arial" w:cs="Arial"/>
          <w:b/>
          <w:sz w:val="20"/>
          <w:szCs w:val="22"/>
        </w:rPr>
        <w:t xml:space="preserve">innaren röstas därefter fram av kommuninvånarna i Kungsbacka. </w:t>
      </w:r>
      <w:proofErr w:type="spellStart"/>
      <w:r w:rsidRPr="00330FE7">
        <w:rPr>
          <w:rFonts w:ascii="Arial" w:hAnsi="Arial" w:cs="Arial"/>
          <w:b/>
          <w:sz w:val="20"/>
          <w:szCs w:val="22"/>
        </w:rPr>
        <w:t>Norconsults</w:t>
      </w:r>
      <w:proofErr w:type="spellEnd"/>
      <w:r w:rsidRPr="00330FE7">
        <w:rPr>
          <w:rFonts w:ascii="Arial" w:hAnsi="Arial" w:cs="Arial"/>
          <w:b/>
          <w:sz w:val="20"/>
          <w:szCs w:val="22"/>
        </w:rPr>
        <w:t xml:space="preserve"> vinnande bidrag är en vattenkanal med två dammar i Kolla Parkstad. </w:t>
      </w:r>
    </w:p>
    <w:p w:rsidR="00330FE7" w:rsidRPr="00330FE7" w:rsidRDefault="00330FE7" w:rsidP="00F9718B">
      <w:pPr>
        <w:pStyle w:val="Default"/>
        <w:rPr>
          <w:rFonts w:ascii="Arial" w:hAnsi="Arial" w:cs="Arial"/>
          <w:sz w:val="20"/>
          <w:szCs w:val="22"/>
        </w:rPr>
      </w:pPr>
    </w:p>
    <w:p w:rsidR="00330FE7" w:rsidRPr="00330FE7" w:rsidRDefault="00330FE7" w:rsidP="00F9718B">
      <w:pPr>
        <w:pStyle w:val="Pa6"/>
        <w:spacing w:line="240" w:lineRule="auto"/>
        <w:rPr>
          <w:rFonts w:ascii="Arial" w:hAnsi="Arial" w:cs="Arial"/>
          <w:sz w:val="20"/>
          <w:szCs w:val="22"/>
        </w:rPr>
      </w:pPr>
      <w:r w:rsidRPr="00330FE7">
        <w:rPr>
          <w:rFonts w:ascii="Arial" w:hAnsi="Arial" w:cs="Arial"/>
          <w:sz w:val="20"/>
          <w:szCs w:val="22"/>
        </w:rPr>
        <w:t>Strax söder om Kungsbacka centrum växer den nya stadsdelen Kolla Parkstad fram. Området kommer bestå av ca 1100 bostäder, skola, förskolor samt verksamheter och är därmed det största bostadsprojektet i Kungsbackas historia.</w:t>
      </w:r>
    </w:p>
    <w:p w:rsidR="00330FE7" w:rsidRPr="00330FE7" w:rsidRDefault="00330FE7" w:rsidP="00F9718B">
      <w:pPr>
        <w:pStyle w:val="Default"/>
        <w:rPr>
          <w:rFonts w:ascii="Arial" w:hAnsi="Arial" w:cs="Arial"/>
          <w:sz w:val="20"/>
          <w:szCs w:val="22"/>
        </w:rPr>
      </w:pPr>
    </w:p>
    <w:p w:rsidR="00330FE7" w:rsidRPr="00330FE7" w:rsidRDefault="00330FE7" w:rsidP="00F9718B">
      <w:pPr>
        <w:pStyle w:val="Default"/>
        <w:rPr>
          <w:rFonts w:ascii="Arial" w:hAnsi="Arial" w:cs="Arial"/>
          <w:sz w:val="20"/>
          <w:szCs w:val="22"/>
        </w:rPr>
      </w:pPr>
      <w:proofErr w:type="spellStart"/>
      <w:r w:rsidRPr="00330FE7">
        <w:rPr>
          <w:rFonts w:ascii="Arial" w:hAnsi="Arial" w:cs="Arial"/>
          <w:sz w:val="20"/>
          <w:szCs w:val="22"/>
        </w:rPr>
        <w:t>Norconsults</w:t>
      </w:r>
      <w:proofErr w:type="spellEnd"/>
      <w:r w:rsidRPr="00330FE7">
        <w:rPr>
          <w:rFonts w:ascii="Arial" w:hAnsi="Arial" w:cs="Arial"/>
          <w:sz w:val="20"/>
          <w:szCs w:val="22"/>
        </w:rPr>
        <w:t xml:space="preserve"> vinnande bidrag är en vattenkanal med två dammar i Kolla Parkstad.</w:t>
      </w:r>
      <w:r w:rsidRPr="00330FE7">
        <w:rPr>
          <w:rFonts w:ascii="Arial" w:hAnsi="Arial" w:cs="Arial"/>
          <w:b/>
          <w:sz w:val="20"/>
          <w:szCs w:val="22"/>
        </w:rPr>
        <w:t xml:space="preserve"> </w:t>
      </w:r>
      <w:r w:rsidRPr="00330FE7">
        <w:rPr>
          <w:rFonts w:ascii="Arial" w:hAnsi="Arial" w:cs="Arial"/>
          <w:sz w:val="20"/>
          <w:szCs w:val="22"/>
        </w:rPr>
        <w:t>Kanalen övergår i en perennplantering i blå tone</w:t>
      </w:r>
      <w:r w:rsidR="00F9718B">
        <w:rPr>
          <w:rFonts w:ascii="Arial" w:hAnsi="Arial" w:cs="Arial"/>
          <w:sz w:val="20"/>
          <w:szCs w:val="22"/>
        </w:rPr>
        <w:t xml:space="preserve">r som slingrar ner till två dagvattendammar. </w:t>
      </w:r>
      <w:r w:rsidRPr="00330FE7">
        <w:rPr>
          <w:rFonts w:ascii="Arial" w:hAnsi="Arial" w:cs="Arial"/>
          <w:sz w:val="20"/>
          <w:szCs w:val="22"/>
        </w:rPr>
        <w:t xml:space="preserve">Målet var att skapa en miljö där de boende kan komma nära vattnet. Det finns därför </w:t>
      </w:r>
      <w:proofErr w:type="spellStart"/>
      <w:r w:rsidRPr="00330FE7">
        <w:rPr>
          <w:rFonts w:ascii="Arial" w:hAnsi="Arial" w:cs="Arial"/>
          <w:sz w:val="20"/>
          <w:szCs w:val="22"/>
        </w:rPr>
        <w:t>trädäck</w:t>
      </w:r>
      <w:proofErr w:type="spellEnd"/>
      <w:r w:rsidRPr="00330FE7">
        <w:rPr>
          <w:rFonts w:ascii="Arial" w:hAnsi="Arial" w:cs="Arial"/>
          <w:sz w:val="20"/>
          <w:szCs w:val="22"/>
        </w:rPr>
        <w:t>, sittplatser och även hoppstenar för områdets yngre invånare.</w:t>
      </w:r>
    </w:p>
    <w:p w:rsidR="00330FE7" w:rsidRPr="00330FE7" w:rsidRDefault="00330FE7" w:rsidP="00F9718B">
      <w:pPr>
        <w:pStyle w:val="Pa6"/>
        <w:spacing w:line="240" w:lineRule="auto"/>
        <w:rPr>
          <w:rFonts w:ascii="Arial" w:hAnsi="Arial" w:cs="Arial"/>
          <w:sz w:val="20"/>
          <w:szCs w:val="22"/>
        </w:rPr>
      </w:pPr>
    </w:p>
    <w:p w:rsidR="00330FE7" w:rsidRPr="00330FE7" w:rsidRDefault="00330FE7" w:rsidP="00F9718B">
      <w:pPr>
        <w:pStyle w:val="Pa6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2"/>
        </w:rPr>
      </w:pPr>
      <w:r w:rsidRPr="00330FE7">
        <w:rPr>
          <w:rFonts w:ascii="Arial" w:hAnsi="Arial" w:cs="Arial"/>
          <w:sz w:val="20"/>
          <w:szCs w:val="22"/>
        </w:rPr>
        <w:t>Jag ty</w:t>
      </w:r>
      <w:r w:rsidR="00024DB1">
        <w:rPr>
          <w:rFonts w:ascii="Arial" w:hAnsi="Arial" w:cs="Arial"/>
          <w:sz w:val="20"/>
          <w:szCs w:val="22"/>
        </w:rPr>
        <w:t xml:space="preserve">cker fortfarande </w:t>
      </w:r>
      <w:r w:rsidRPr="00330FE7">
        <w:rPr>
          <w:rFonts w:ascii="Arial" w:hAnsi="Arial" w:cs="Arial"/>
          <w:sz w:val="20"/>
          <w:szCs w:val="22"/>
        </w:rPr>
        <w:t>att det är ett roligt projekt</w:t>
      </w:r>
      <w:r w:rsidR="00024DB1">
        <w:rPr>
          <w:rFonts w:ascii="Arial" w:hAnsi="Arial" w:cs="Arial"/>
          <w:sz w:val="20"/>
          <w:szCs w:val="22"/>
        </w:rPr>
        <w:t xml:space="preserve"> efter att ha arbetat med det under sju år, </w:t>
      </w:r>
      <w:r w:rsidR="000748FA">
        <w:rPr>
          <w:rFonts w:ascii="Arial" w:hAnsi="Arial" w:cs="Arial"/>
          <w:sz w:val="20"/>
          <w:szCs w:val="22"/>
        </w:rPr>
        <w:t>berättar</w:t>
      </w:r>
      <w:r w:rsidR="00024DB1">
        <w:rPr>
          <w:rFonts w:ascii="Arial" w:hAnsi="Arial" w:cs="Arial"/>
          <w:sz w:val="20"/>
          <w:szCs w:val="22"/>
        </w:rPr>
        <w:t xml:space="preserve"> uppdragsledare Karin Gamberg. </w:t>
      </w:r>
      <w:r w:rsidRPr="00330FE7">
        <w:rPr>
          <w:rFonts w:ascii="Arial" w:hAnsi="Arial" w:cs="Arial"/>
          <w:sz w:val="20"/>
          <w:szCs w:val="22"/>
        </w:rPr>
        <w:t>D</w:t>
      </w:r>
      <w:bookmarkStart w:id="0" w:name="_GoBack"/>
      <w:bookmarkEnd w:id="0"/>
      <w:r w:rsidRPr="00330FE7">
        <w:rPr>
          <w:rFonts w:ascii="Arial" w:hAnsi="Arial" w:cs="Arial"/>
          <w:sz w:val="20"/>
          <w:szCs w:val="22"/>
        </w:rPr>
        <w:t>et ä</w:t>
      </w:r>
      <w:r w:rsidR="00024DB1">
        <w:rPr>
          <w:rFonts w:ascii="Arial" w:hAnsi="Arial" w:cs="Arial"/>
          <w:sz w:val="20"/>
          <w:szCs w:val="22"/>
        </w:rPr>
        <w:t>r tack vare variationen</w:t>
      </w:r>
      <w:r w:rsidR="000748FA">
        <w:rPr>
          <w:rFonts w:ascii="Arial" w:hAnsi="Arial" w:cs="Arial"/>
          <w:sz w:val="20"/>
          <w:szCs w:val="22"/>
        </w:rPr>
        <w:t xml:space="preserve"> i projektet och</w:t>
      </w:r>
      <w:r w:rsidRPr="00330FE7">
        <w:rPr>
          <w:rFonts w:ascii="Arial" w:hAnsi="Arial" w:cs="Arial"/>
          <w:sz w:val="20"/>
          <w:szCs w:val="22"/>
        </w:rPr>
        <w:t xml:space="preserve"> samarbete</w:t>
      </w:r>
      <w:r w:rsidR="00024DB1">
        <w:rPr>
          <w:rFonts w:ascii="Arial" w:hAnsi="Arial" w:cs="Arial"/>
          <w:sz w:val="20"/>
          <w:szCs w:val="22"/>
        </w:rPr>
        <w:t xml:space="preserve">t med kollegor </w:t>
      </w:r>
      <w:r w:rsidRPr="00330FE7">
        <w:rPr>
          <w:rFonts w:ascii="Arial" w:hAnsi="Arial" w:cs="Arial"/>
          <w:sz w:val="20"/>
          <w:szCs w:val="22"/>
        </w:rPr>
        <w:t>och med vår beställare Kungsbacka kommun</w:t>
      </w:r>
      <w:r w:rsidR="00024DB1">
        <w:rPr>
          <w:rFonts w:ascii="Arial" w:hAnsi="Arial" w:cs="Arial"/>
          <w:sz w:val="20"/>
          <w:szCs w:val="22"/>
        </w:rPr>
        <w:t xml:space="preserve">, fortsätter hon. </w:t>
      </w:r>
    </w:p>
    <w:p w:rsidR="00024DB1" w:rsidRPr="000748FA" w:rsidRDefault="00330FE7" w:rsidP="00F9718B">
      <w:pPr>
        <w:pStyle w:val="Pa6"/>
        <w:spacing w:line="240" w:lineRule="auto"/>
        <w:rPr>
          <w:rFonts w:ascii="Arial" w:hAnsi="Arial" w:cs="Arial"/>
          <w:bCs/>
          <w:color w:val="000000"/>
          <w:sz w:val="20"/>
          <w:szCs w:val="22"/>
        </w:rPr>
      </w:pPr>
      <w:r w:rsidRPr="00330FE7">
        <w:rPr>
          <w:rFonts w:ascii="Arial" w:hAnsi="Arial" w:cs="Arial"/>
          <w:sz w:val="20"/>
          <w:szCs w:val="22"/>
        </w:rPr>
        <w:br/>
      </w:r>
      <w:proofErr w:type="spellStart"/>
      <w:r w:rsidRPr="00330FE7">
        <w:rPr>
          <w:rFonts w:ascii="Arial" w:hAnsi="Arial" w:cs="Arial"/>
          <w:sz w:val="20"/>
          <w:szCs w:val="22"/>
        </w:rPr>
        <w:t>Norconsult</w:t>
      </w:r>
      <w:proofErr w:type="spellEnd"/>
      <w:r w:rsidRPr="00330FE7">
        <w:rPr>
          <w:rFonts w:ascii="Arial" w:hAnsi="Arial" w:cs="Arial"/>
          <w:sz w:val="20"/>
          <w:szCs w:val="22"/>
        </w:rPr>
        <w:t xml:space="preserve"> har haft i uppdrag att projektera alla anläggningar inom allmän platsmark, från systemhandlingsskede fram till bygghandling</w:t>
      </w:r>
      <w:r w:rsidR="00024DB1">
        <w:rPr>
          <w:rFonts w:ascii="Arial" w:hAnsi="Arial" w:cs="Arial"/>
          <w:sz w:val="20"/>
          <w:szCs w:val="22"/>
        </w:rPr>
        <w:t xml:space="preserve">. </w:t>
      </w:r>
      <w:r w:rsidRPr="00330FE7">
        <w:rPr>
          <w:rFonts w:ascii="Arial" w:hAnsi="Arial" w:cs="Arial"/>
          <w:sz w:val="20"/>
          <w:szCs w:val="22"/>
        </w:rPr>
        <w:t>Projek</w:t>
      </w:r>
      <w:r w:rsidR="000748FA">
        <w:rPr>
          <w:rFonts w:ascii="Arial" w:hAnsi="Arial" w:cs="Arial"/>
          <w:sz w:val="20"/>
          <w:szCs w:val="22"/>
        </w:rPr>
        <w:t>tet har omfattat teknikområdena</w:t>
      </w:r>
      <w:r w:rsidRPr="00330FE7">
        <w:rPr>
          <w:rFonts w:ascii="Arial" w:hAnsi="Arial" w:cs="Arial"/>
          <w:sz w:val="20"/>
          <w:szCs w:val="22"/>
        </w:rPr>
        <w:t xml:space="preserve"> väg, VA, geoteknik, gestaltning, miljö, konstruktion och belysning. </w:t>
      </w:r>
      <w:r w:rsidR="00024DB1" w:rsidRPr="00330FE7">
        <w:rPr>
          <w:rFonts w:ascii="Arial" w:hAnsi="Arial" w:cs="Arial"/>
          <w:sz w:val="20"/>
          <w:szCs w:val="22"/>
        </w:rPr>
        <w:t xml:space="preserve">Området är mycket plant och markförhållandena är geotekniskt svåra. Det har gjort både geoteknik, höjdsättning och dagvattenhantering inom projektet till en utmaning. </w:t>
      </w:r>
      <w:r w:rsidRPr="00330FE7">
        <w:rPr>
          <w:rFonts w:ascii="Arial" w:hAnsi="Arial" w:cs="Arial"/>
          <w:sz w:val="20"/>
          <w:szCs w:val="22"/>
        </w:rPr>
        <w:t xml:space="preserve"> </w:t>
      </w:r>
      <w:r w:rsidR="000748FA">
        <w:rPr>
          <w:rFonts w:ascii="Arial" w:hAnsi="Arial" w:cs="Arial"/>
          <w:bCs/>
          <w:color w:val="000000"/>
          <w:sz w:val="20"/>
          <w:szCs w:val="22"/>
        </w:rPr>
        <w:br/>
      </w:r>
    </w:p>
    <w:p w:rsidR="00024DB1" w:rsidRPr="00330FE7" w:rsidRDefault="00024DB1" w:rsidP="00F9718B">
      <w:pPr>
        <w:pStyle w:val="Pa6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Det blir därför extra </w:t>
      </w:r>
      <w:r w:rsidRPr="00330FE7">
        <w:rPr>
          <w:rFonts w:ascii="Arial" w:hAnsi="Arial" w:cs="Arial"/>
          <w:sz w:val="20"/>
          <w:szCs w:val="22"/>
        </w:rPr>
        <w:t>kul och motiverande att se stadsdelen växa fram och se hur fint det blir,</w:t>
      </w:r>
      <w:r>
        <w:rPr>
          <w:rFonts w:ascii="Arial" w:hAnsi="Arial" w:cs="Arial"/>
          <w:sz w:val="20"/>
          <w:szCs w:val="22"/>
        </w:rPr>
        <w:t xml:space="preserve"> avslutar Karin. </w:t>
      </w:r>
    </w:p>
    <w:p w:rsidR="00330FE7" w:rsidRPr="00330FE7" w:rsidRDefault="00330FE7" w:rsidP="00330FE7">
      <w:pPr>
        <w:spacing w:line="360" w:lineRule="auto"/>
        <w:rPr>
          <w:rFonts w:ascii="Arial" w:hAnsi="Arial" w:cs="Arial"/>
          <w:sz w:val="20"/>
        </w:rPr>
      </w:pPr>
    </w:p>
    <w:p w:rsidR="00330FE7" w:rsidRDefault="00330FE7" w:rsidP="00330FE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0FE7">
        <w:rPr>
          <w:rFonts w:ascii="Arial" w:hAnsi="Arial" w:cs="Arial"/>
          <w:b/>
          <w:sz w:val="20"/>
          <w:szCs w:val="20"/>
        </w:rPr>
        <w:t>Kontaktperson</w:t>
      </w:r>
    </w:p>
    <w:p w:rsidR="00330FE7" w:rsidRPr="00330FE7" w:rsidRDefault="00330FE7" w:rsidP="00330FE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30FE7">
        <w:rPr>
          <w:rFonts w:ascii="Arial" w:hAnsi="Arial" w:cs="Arial"/>
          <w:sz w:val="20"/>
          <w:szCs w:val="20"/>
        </w:rPr>
        <w:t>Karin Gamberg</w:t>
      </w:r>
    </w:p>
    <w:p w:rsidR="00330FE7" w:rsidRPr="00330FE7" w:rsidRDefault="00F9718B" w:rsidP="00330FE7">
      <w:pPr>
        <w:spacing w:line="360" w:lineRule="auto"/>
        <w:rPr>
          <w:rFonts w:ascii="Arial" w:hAnsi="Arial" w:cs="Arial"/>
          <w:sz w:val="20"/>
          <w:szCs w:val="20"/>
        </w:rPr>
      </w:pPr>
      <w:hyperlink r:id="rId7" w:history="1">
        <w:r w:rsidR="00330FE7" w:rsidRPr="00330FE7">
          <w:rPr>
            <w:rStyle w:val="Hyperlnk"/>
            <w:rFonts w:ascii="Arial" w:hAnsi="Arial" w:cs="Arial"/>
            <w:sz w:val="20"/>
            <w:szCs w:val="20"/>
          </w:rPr>
          <w:t>karin.gamberg@norconsult.com</w:t>
        </w:r>
      </w:hyperlink>
    </w:p>
    <w:p w:rsidR="00330FE7" w:rsidRPr="00330FE7" w:rsidRDefault="00330FE7" w:rsidP="00330FE7">
      <w:pPr>
        <w:spacing w:line="360" w:lineRule="auto"/>
        <w:rPr>
          <w:rFonts w:ascii="Arial" w:hAnsi="Arial" w:cs="Arial"/>
          <w:sz w:val="20"/>
          <w:szCs w:val="20"/>
        </w:rPr>
      </w:pPr>
      <w:r w:rsidRPr="00330FE7">
        <w:rPr>
          <w:rFonts w:ascii="Arial" w:hAnsi="Arial" w:cs="Arial"/>
          <w:sz w:val="20"/>
          <w:szCs w:val="20"/>
        </w:rPr>
        <w:t>+</w:t>
      </w:r>
      <w:proofErr w:type="gramStart"/>
      <w:r w:rsidRPr="00330FE7">
        <w:rPr>
          <w:rFonts w:ascii="Arial" w:hAnsi="Arial" w:cs="Arial"/>
          <w:sz w:val="20"/>
          <w:szCs w:val="20"/>
        </w:rPr>
        <w:t>46730795077</w:t>
      </w:r>
      <w:proofErr w:type="gramEnd"/>
    </w:p>
    <w:sectPr w:rsidR="00330FE7" w:rsidRPr="00330FE7" w:rsidSect="00DA3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E7" w:rsidRDefault="00330FE7">
      <w:r>
        <w:separator/>
      </w:r>
    </w:p>
  </w:endnote>
  <w:endnote w:type="continuationSeparator" w:id="0">
    <w:p w:rsidR="00330FE7" w:rsidRDefault="0033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30FE7">
      <w:rPr>
        <w:noProof/>
      </w:rPr>
      <w:t>2</w:t>
    </w:r>
    <w:r w:rsidRPr="00202B3F">
      <w:fldChar w:fldCharType="end"/>
    </w:r>
    <w:r w:rsidRPr="00202B3F">
      <w:t xml:space="preserve"> (</w:t>
    </w:r>
    <w:fldSimple w:instr=" NUMPAGES  \* LOWER ">
      <w:r w:rsidR="00330FE7">
        <w:rPr>
          <w:noProof/>
        </w:rPr>
        <w:t>2</w:t>
      </w:r>
    </w:fldSimple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2717E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EE" w:rsidRPr="00D74567" w:rsidRDefault="00E30DEE" w:rsidP="00D74567">
    <w:pPr>
      <w:pStyle w:val="Sidnummerfot"/>
      <w:framePr w:wrap="around"/>
    </w:pP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E7" w:rsidRDefault="00330FE7">
      <w:r>
        <w:separator/>
      </w:r>
    </w:p>
  </w:footnote>
  <w:footnote w:type="continuationSeparator" w:id="0">
    <w:p w:rsidR="00330FE7" w:rsidRDefault="0033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Pr="00330FE7" w:rsidRDefault="00CA714A" w:rsidP="00410E92">
    <w:pPr>
      <w:pStyle w:val="Sidhuvud"/>
      <w:rPr>
        <w:rFonts w:ascii="Arial" w:hAnsi="Arial" w:cs="Arial"/>
        <w:sz w:val="20"/>
      </w:rPr>
    </w:pPr>
  </w:p>
  <w:p w:rsidR="00330FE7" w:rsidRPr="00330FE7" w:rsidRDefault="00330FE7" w:rsidP="00410E92">
    <w:pPr>
      <w:pStyle w:val="Sidhuvud"/>
      <w:rPr>
        <w:rFonts w:ascii="Arial" w:hAnsi="Arial" w:cs="Arial"/>
        <w:sz w:val="20"/>
      </w:rPr>
    </w:pPr>
    <w:r w:rsidRPr="00330FE7">
      <w:rPr>
        <w:rFonts w:ascii="Arial" w:hAnsi="Arial" w:cs="Arial"/>
        <w:sz w:val="20"/>
      </w:rPr>
      <w:t>Nyhet</w:t>
    </w:r>
  </w:p>
  <w:p w:rsidR="00330FE7" w:rsidRPr="00330FE7" w:rsidRDefault="00330FE7" w:rsidP="00410E92">
    <w:pPr>
      <w:pStyle w:val="Sidhuvud"/>
      <w:rPr>
        <w:rFonts w:ascii="Arial" w:hAnsi="Arial" w:cs="Arial"/>
        <w:sz w:val="20"/>
      </w:rPr>
    </w:pPr>
  </w:p>
  <w:p w:rsidR="00330FE7" w:rsidRPr="00330FE7" w:rsidRDefault="000748FA" w:rsidP="00410E92">
    <w:pPr>
      <w:pStyle w:val="Sidhuvu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2018-04-17</w:t>
    </w:r>
  </w:p>
  <w:p w:rsidR="00CA714A" w:rsidRDefault="00CA714A" w:rsidP="008A6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501F43"/>
    <w:multiLevelType w:val="hybridMultilevel"/>
    <w:tmpl w:val="84D67EB4"/>
    <w:lvl w:ilvl="0" w:tplc="6E12484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E7"/>
    <w:rsid w:val="00024DB1"/>
    <w:rsid w:val="000748FA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30FE7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  <w:rsid w:val="00F971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AC11545"/>
  <w14:defaultImageDpi w14:val="300"/>
  <w15:docId w15:val="{1C376FB1-AB7D-4510-868B-40531F21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330FE7"/>
    <w:rPr>
      <w:rFonts w:ascii="Calibri" w:eastAsiaTheme="minorHAnsi" w:hAnsi="Calibri" w:cs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customStyle="1" w:styleId="Default">
    <w:name w:val="Default"/>
    <w:basedOn w:val="Normal"/>
    <w:rsid w:val="00330FE7"/>
    <w:pPr>
      <w:autoSpaceDE w:val="0"/>
      <w:autoSpaceDN w:val="0"/>
    </w:pPr>
    <w:rPr>
      <w:rFonts w:ascii="Museo Sans 900" w:hAnsi="Museo Sans 900"/>
      <w:color w:val="000000"/>
      <w:sz w:val="24"/>
      <w:szCs w:val="24"/>
    </w:rPr>
  </w:style>
  <w:style w:type="paragraph" w:customStyle="1" w:styleId="Pa6">
    <w:name w:val="Pa6"/>
    <w:basedOn w:val="Normal"/>
    <w:uiPriority w:val="99"/>
    <w:rsid w:val="00330FE7"/>
    <w:pPr>
      <w:autoSpaceDE w:val="0"/>
      <w:autoSpaceDN w:val="0"/>
      <w:spacing w:line="157" w:lineRule="atLeast"/>
    </w:pPr>
    <w:rPr>
      <w:rFonts w:ascii="Museo Sans 900" w:hAnsi="Museo Sans 900"/>
      <w:sz w:val="24"/>
      <w:szCs w:val="24"/>
    </w:rPr>
  </w:style>
  <w:style w:type="character" w:customStyle="1" w:styleId="A11">
    <w:name w:val="A11"/>
    <w:basedOn w:val="Standardstycketeckensnitt"/>
    <w:uiPriority w:val="99"/>
    <w:rsid w:val="00330FE7"/>
    <w:rPr>
      <w:rFonts w:ascii="Museo Sans 900" w:hAnsi="Museo Sans 900" w:hint="default"/>
      <w:b/>
      <w:bCs/>
      <w:color w:val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330F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n.gamberg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6</TotalTime>
  <Pages>1</Pages>
  <Words>248</Words>
  <Characters>1529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Hansson Linnea</cp:lastModifiedBy>
  <cp:revision>3</cp:revision>
  <cp:lastPrinted>2012-04-12T07:51:00Z</cp:lastPrinted>
  <dcterms:created xsi:type="dcterms:W3CDTF">2018-04-17T10:35:00Z</dcterms:created>
  <dcterms:modified xsi:type="dcterms:W3CDTF">2018-04-17T10:36:00Z</dcterms:modified>
</cp:coreProperties>
</file>