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9AF" w:rsidRDefault="008849AF" w:rsidP="00714569">
      <w:pPr>
        <w:autoSpaceDE w:val="0"/>
        <w:autoSpaceDN w:val="0"/>
        <w:adjustRightInd w:val="0"/>
        <w:spacing w:after="0" w:line="240" w:lineRule="auto"/>
      </w:pPr>
    </w:p>
    <w:p w:rsidR="008849AF" w:rsidRPr="00C11BAC" w:rsidRDefault="008849AF" w:rsidP="00C11BAC">
      <w:pPr>
        <w:rPr>
          <w:b/>
          <w:bCs/>
          <w:sz w:val="28"/>
          <w:szCs w:val="28"/>
        </w:rPr>
      </w:pPr>
      <w:r>
        <w:rPr>
          <w:b/>
          <w:bCs/>
          <w:sz w:val="28"/>
          <w:szCs w:val="28"/>
        </w:rPr>
        <w:t>PRESSEMITTEILUNG</w:t>
      </w:r>
    </w:p>
    <w:p w:rsidR="008849AF" w:rsidRDefault="008849AF" w:rsidP="00714569">
      <w:pPr>
        <w:autoSpaceDE w:val="0"/>
        <w:autoSpaceDN w:val="0"/>
        <w:adjustRightInd w:val="0"/>
        <w:spacing w:after="0" w:line="240" w:lineRule="auto"/>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7" type="#_x0000_t75" style="width:96pt;height:151.5pt;visibility:visible">
            <v:imagedata r:id="rId7" o:title=""/>
          </v:shape>
        </w:pict>
      </w:r>
      <w:r>
        <w:rPr>
          <w:noProof/>
          <w:lang w:eastAsia="de-DE"/>
        </w:rPr>
        <w:t xml:space="preserve"> </w:t>
      </w:r>
      <w:r>
        <w:t xml:space="preserve">Altenzentrum Santa Teresa Caritasverband e. V. </w:t>
      </w:r>
    </w:p>
    <w:p w:rsidR="008849AF" w:rsidRDefault="008849AF" w:rsidP="00714569">
      <w:pPr>
        <w:autoSpaceDE w:val="0"/>
        <w:autoSpaceDN w:val="0"/>
        <w:adjustRightInd w:val="0"/>
        <w:spacing w:after="0" w:line="240" w:lineRule="auto"/>
      </w:pPr>
    </w:p>
    <w:p w:rsidR="008849AF" w:rsidRDefault="008849AF" w:rsidP="00714569">
      <w:pPr>
        <w:autoSpaceDE w:val="0"/>
        <w:autoSpaceDN w:val="0"/>
        <w:adjustRightInd w:val="0"/>
        <w:spacing w:after="0" w:line="240" w:lineRule="auto"/>
        <w:rPr>
          <w:b/>
          <w:bCs/>
          <w:sz w:val="28"/>
          <w:szCs w:val="28"/>
        </w:rPr>
      </w:pPr>
    </w:p>
    <w:p w:rsidR="008849AF" w:rsidRDefault="008849AF" w:rsidP="00714569">
      <w:pPr>
        <w:autoSpaceDE w:val="0"/>
        <w:autoSpaceDN w:val="0"/>
        <w:adjustRightInd w:val="0"/>
        <w:spacing w:after="0" w:line="240" w:lineRule="auto"/>
        <w:rPr>
          <w:b/>
          <w:bCs/>
          <w:sz w:val="28"/>
          <w:szCs w:val="28"/>
        </w:rPr>
      </w:pPr>
      <w:r>
        <w:rPr>
          <w:b/>
          <w:bCs/>
          <w:sz w:val="28"/>
          <w:szCs w:val="28"/>
        </w:rPr>
        <w:t>Was fördert die Würde alter Menschen?</w:t>
      </w:r>
    </w:p>
    <w:p w:rsidR="008849AF" w:rsidRDefault="008849AF" w:rsidP="00714569">
      <w:pPr>
        <w:autoSpaceDE w:val="0"/>
        <w:autoSpaceDN w:val="0"/>
        <w:adjustRightInd w:val="0"/>
        <w:spacing w:after="0" w:line="240" w:lineRule="auto"/>
      </w:pPr>
    </w:p>
    <w:p w:rsidR="008849AF" w:rsidRDefault="008849AF" w:rsidP="00714569">
      <w:pPr>
        <w:autoSpaceDE w:val="0"/>
        <w:autoSpaceDN w:val="0"/>
        <w:adjustRightInd w:val="0"/>
        <w:spacing w:after="0" w:line="240" w:lineRule="auto"/>
        <w:rPr>
          <w:b/>
          <w:bCs/>
          <w:sz w:val="24"/>
          <w:szCs w:val="24"/>
        </w:rPr>
      </w:pPr>
      <w:r w:rsidRPr="008C6A56">
        <w:rPr>
          <w:b/>
          <w:bCs/>
          <w:sz w:val="24"/>
          <w:szCs w:val="24"/>
        </w:rPr>
        <w:t>„</w:t>
      </w:r>
      <w:r>
        <w:rPr>
          <w:b/>
          <w:bCs/>
          <w:sz w:val="24"/>
          <w:szCs w:val="24"/>
        </w:rPr>
        <w:t xml:space="preserve">Würde besteht </w:t>
      </w:r>
      <w:r w:rsidRPr="008C6A56">
        <w:rPr>
          <w:b/>
          <w:bCs/>
          <w:sz w:val="24"/>
          <w:szCs w:val="24"/>
        </w:rPr>
        <w:t>darin, Teil eines großen Ganzen zu sein, in einer Gemeinschaft zu leben und so akzeptiert zu werden, wie man i</w:t>
      </w:r>
      <w:r>
        <w:rPr>
          <w:b/>
          <w:bCs/>
          <w:sz w:val="24"/>
          <w:szCs w:val="24"/>
        </w:rPr>
        <w:t>st“ – so sieht Angela Schwörer i</w:t>
      </w:r>
      <w:r w:rsidRPr="008C6A56">
        <w:rPr>
          <w:b/>
          <w:bCs/>
          <w:sz w:val="24"/>
          <w:szCs w:val="24"/>
        </w:rPr>
        <w:t xml:space="preserve">hren </w:t>
      </w:r>
      <w:r>
        <w:rPr>
          <w:b/>
          <w:bCs/>
          <w:sz w:val="24"/>
          <w:szCs w:val="24"/>
        </w:rPr>
        <w:t>Auftrag als Programmleiterin,  wo sie</w:t>
      </w:r>
      <w:r w:rsidRPr="008C6A56">
        <w:rPr>
          <w:b/>
          <w:bCs/>
          <w:sz w:val="24"/>
          <w:szCs w:val="24"/>
        </w:rPr>
        <w:t xml:space="preserve"> sich seit über einem Jahrzehnt für pflegebedürftige alte Menschen engagiert.</w:t>
      </w:r>
      <w:r>
        <w:rPr>
          <w:sz w:val="24"/>
          <w:szCs w:val="24"/>
        </w:rPr>
        <w:t xml:space="preserve"> </w:t>
      </w:r>
      <w:r>
        <w:rPr>
          <w:b/>
          <w:bCs/>
          <w:sz w:val="24"/>
          <w:szCs w:val="24"/>
        </w:rPr>
        <w:t>Sie arbeitet im Altenzentrum Santa Teresa des Caritasverbandes e.V. und beschreibt im folgenden Beitrag ihre Gedanken über Würde im Alter:</w:t>
      </w:r>
    </w:p>
    <w:p w:rsidR="008849AF" w:rsidRDefault="008849AF" w:rsidP="00714569">
      <w:pPr>
        <w:autoSpaceDE w:val="0"/>
        <w:autoSpaceDN w:val="0"/>
        <w:adjustRightInd w:val="0"/>
        <w:spacing w:after="0" w:line="240" w:lineRule="auto"/>
      </w:pPr>
    </w:p>
    <w:p w:rsidR="008849AF" w:rsidRDefault="008849AF" w:rsidP="00714569">
      <w:pPr>
        <w:autoSpaceDE w:val="0"/>
        <w:autoSpaceDN w:val="0"/>
        <w:adjustRightInd w:val="0"/>
        <w:spacing w:after="0" w:line="240" w:lineRule="auto"/>
        <w:rPr>
          <w:sz w:val="24"/>
          <w:szCs w:val="24"/>
        </w:rPr>
      </w:pPr>
      <w:r>
        <w:rPr>
          <w:sz w:val="24"/>
          <w:szCs w:val="24"/>
        </w:rPr>
        <w:t xml:space="preserve">Aus der Sicht vieler Menschen, die hier in einer Einrichtung leben, ist es am besten, wenn sie zusammen sein können und einen gemeinsamen Tagesablauf haben, egal von welchen Erkrankungen und Handicaps sie betroffen sind. In der Fachsprache wird hier vom "integrativen Ansatz" gesprochen. Wichtig ist, dass Menschen mit Demenz oder anderen psychischen Erkrankungen nicht ausgegrenzt werden und sich im Alltag Begegnungen und Beziehungen ergeben können. Dabei kann es auch passieren, dass es zu Konflikten untereinander kommt. Professionelles Handeln bedeutet, die Situation zu schlichten und im aufmerksamen Hinhören und Sprechen eine Brücke zu Verständnis und Akzeptanz herzustellen; Wut und Zorn oder andere negativen Gefühle werden nicht unter den Teppich gekehrt. Ziel ist es im Dialog mit allen, die darin involviert sind, ein akzeptables Maß an Rücksicht und Respekt aufrechtzuerhalten. Dies fördert die Würde aller Beteiligten.  </w:t>
      </w:r>
    </w:p>
    <w:p w:rsidR="008849AF" w:rsidRDefault="008849AF" w:rsidP="00714569">
      <w:pPr>
        <w:autoSpaceDE w:val="0"/>
        <w:autoSpaceDN w:val="0"/>
        <w:adjustRightInd w:val="0"/>
        <w:spacing w:after="0" w:line="240" w:lineRule="auto"/>
        <w:rPr>
          <w:sz w:val="24"/>
          <w:szCs w:val="24"/>
        </w:rPr>
      </w:pPr>
    </w:p>
    <w:p w:rsidR="008849AF" w:rsidRDefault="008849AF" w:rsidP="00714569">
      <w:pPr>
        <w:autoSpaceDE w:val="0"/>
        <w:autoSpaceDN w:val="0"/>
        <w:adjustRightInd w:val="0"/>
        <w:spacing w:after="0" w:line="240" w:lineRule="auto"/>
        <w:rPr>
          <w:sz w:val="24"/>
          <w:szCs w:val="24"/>
        </w:rPr>
      </w:pPr>
      <w:r>
        <w:rPr>
          <w:sz w:val="24"/>
          <w:szCs w:val="24"/>
        </w:rPr>
        <w:t xml:space="preserve">Das Recht auf Würde ist ein Menschenrecht, steht zu Anfang der Verfassung und ist </w:t>
      </w:r>
    </w:p>
    <w:p w:rsidR="008849AF" w:rsidRDefault="008849AF" w:rsidP="00714569">
      <w:pPr>
        <w:autoSpaceDE w:val="0"/>
        <w:autoSpaceDN w:val="0"/>
        <w:adjustRightInd w:val="0"/>
        <w:spacing w:after="0" w:line="240" w:lineRule="auto"/>
        <w:rPr>
          <w:sz w:val="24"/>
          <w:szCs w:val="24"/>
        </w:rPr>
      </w:pPr>
      <w:r>
        <w:rPr>
          <w:sz w:val="24"/>
          <w:szCs w:val="24"/>
        </w:rPr>
        <w:t xml:space="preserve">ein schützenswertes Gut. Ich erlebe in meinem Pflegealltag, dass durch die vorgegebenen Zeitkorridore, in denen Pflegeleistungen und Behandlungspflege verrichtet werden müssen, ein würdevoller Umgang nur bedingt gelingen kann. Denn um bewusst so eine Haltung zu leben, </w:t>
      </w:r>
    </w:p>
    <w:p w:rsidR="008849AF" w:rsidRDefault="008849AF" w:rsidP="00714569">
      <w:pPr>
        <w:autoSpaceDE w:val="0"/>
        <w:autoSpaceDN w:val="0"/>
        <w:adjustRightInd w:val="0"/>
        <w:spacing w:after="0" w:line="240" w:lineRule="auto"/>
        <w:rPr>
          <w:sz w:val="24"/>
          <w:szCs w:val="24"/>
        </w:rPr>
      </w:pPr>
    </w:p>
    <w:p w:rsidR="008849AF" w:rsidRDefault="008849AF" w:rsidP="00714569">
      <w:pPr>
        <w:autoSpaceDE w:val="0"/>
        <w:autoSpaceDN w:val="0"/>
        <w:adjustRightInd w:val="0"/>
        <w:spacing w:after="0" w:line="240" w:lineRule="auto"/>
        <w:rPr>
          <w:sz w:val="24"/>
          <w:szCs w:val="24"/>
        </w:rPr>
      </w:pPr>
    </w:p>
    <w:p w:rsidR="008849AF" w:rsidRDefault="008849AF" w:rsidP="00714569">
      <w:pPr>
        <w:autoSpaceDE w:val="0"/>
        <w:autoSpaceDN w:val="0"/>
        <w:adjustRightInd w:val="0"/>
        <w:spacing w:after="0" w:line="240" w:lineRule="auto"/>
        <w:rPr>
          <w:sz w:val="24"/>
          <w:szCs w:val="24"/>
        </w:rPr>
      </w:pPr>
    </w:p>
    <w:p w:rsidR="008849AF" w:rsidRDefault="008849AF" w:rsidP="00714569">
      <w:pPr>
        <w:autoSpaceDE w:val="0"/>
        <w:autoSpaceDN w:val="0"/>
        <w:adjustRightInd w:val="0"/>
        <w:spacing w:after="0" w:line="240" w:lineRule="auto"/>
        <w:rPr>
          <w:sz w:val="24"/>
          <w:szCs w:val="24"/>
        </w:rPr>
      </w:pPr>
      <w:r>
        <w:rPr>
          <w:sz w:val="24"/>
          <w:szCs w:val="24"/>
        </w:rPr>
        <w:t xml:space="preserve">muss man sich auf die Bedürfnisse der Menschen einlassen, ihre private Sphäre achten und darüber hinaus Geselligkeit, Beziehungen und Kontaktpflege ermöglichen. </w:t>
      </w:r>
    </w:p>
    <w:p w:rsidR="008849AF" w:rsidRDefault="008849AF" w:rsidP="00714569">
      <w:pPr>
        <w:autoSpaceDE w:val="0"/>
        <w:autoSpaceDN w:val="0"/>
        <w:adjustRightInd w:val="0"/>
        <w:spacing w:after="0" w:line="240" w:lineRule="auto"/>
        <w:rPr>
          <w:sz w:val="24"/>
          <w:szCs w:val="24"/>
        </w:rPr>
      </w:pPr>
      <w:r>
        <w:rPr>
          <w:sz w:val="24"/>
          <w:szCs w:val="24"/>
        </w:rPr>
        <w:t>Die so genannte Behandlungspflege wie z. B. Wundversorgung ist eigentlich eine Leistung der Krankenkassen (SGB V), wird aber seit Beginn der Pflegeversicherung (SGB XI) wie eine Pflegeleistung vergütet und somit geringer bezahlt. Das wertet die Altenpflegedienstleistung ab, die ein besseres Image verdient. Der in Fachkreisen anerkannte Jurist Prof. Dr. Thomas Klie prangert diesen Zustand seit Jahren an. Und wenn sich die Demenz eines Menschen verstärkt, könnte auch dieser spezielle Versorgungsa</w:t>
      </w:r>
      <w:bookmarkStart w:id="0" w:name="_GoBack"/>
      <w:bookmarkEnd w:id="0"/>
      <w:r>
        <w:rPr>
          <w:sz w:val="24"/>
          <w:szCs w:val="24"/>
        </w:rPr>
        <w:t xml:space="preserve">ufwand zu einer krankheitsbedingten Leistung der Krankenversicherung zählen. Somit wäre eine Wertschätzung der Altenpflege in finanzieller Hinsicht möglich. Bemängeln doch gerade die dort Tätigen die schwierigen Rahmenbedingungen. Es sind Menschen, die täglich Pflegeverrichtungen durchführen und sich noch nicht einmal „würdevoll“ bezahlt fühlen. </w:t>
      </w:r>
    </w:p>
    <w:p w:rsidR="008849AF" w:rsidRDefault="008849AF" w:rsidP="00714569">
      <w:pPr>
        <w:autoSpaceDE w:val="0"/>
        <w:autoSpaceDN w:val="0"/>
        <w:adjustRightInd w:val="0"/>
        <w:spacing w:after="0" w:line="240" w:lineRule="auto"/>
        <w:rPr>
          <w:sz w:val="24"/>
          <w:szCs w:val="24"/>
        </w:rPr>
      </w:pPr>
    </w:p>
    <w:p w:rsidR="008849AF" w:rsidRDefault="008849AF" w:rsidP="00714569">
      <w:pPr>
        <w:autoSpaceDE w:val="0"/>
        <w:autoSpaceDN w:val="0"/>
        <w:adjustRightInd w:val="0"/>
        <w:spacing w:after="0" w:line="240" w:lineRule="auto"/>
        <w:rPr>
          <w:sz w:val="24"/>
          <w:szCs w:val="24"/>
        </w:rPr>
      </w:pPr>
      <w:r>
        <w:rPr>
          <w:sz w:val="24"/>
          <w:szCs w:val="24"/>
        </w:rPr>
        <w:t xml:space="preserve">Das Frankfurter Programm Würde im Alter nimmt seit 2019 verstärkt ältere Menschen mit psychischen und gerontopsychiatrischen Erkrankungen in den Blick und schenkt auch Aspekten von Gewaltprävention und Palliativversorgung in Pflegeheimen besondere Aufmerksamkeit. Dass diese Themen aufgegriffen und benannt wurden zeigt, wie schwierig es ist und schon immer war, für Menschen mit krankheitsbedingten Besonderheiten Teilhabe zu ermöglichen. Uns stellt sich die Frage, was die Gesellschaft und die Stadtgesellschaft langfristig leisten wollen, um die Würde pflegebedürftiger Menschen zu wahren. Wer fängt Personen auf, die von der Leistungsgesellschaft – etwa wegen Pflegebedürftigkeit - ausgeschlossen werden und bis zum Tod in dieser Gesellschaft leben? Die Sozialsysteme sind hier in der Pflicht sowie der Wohlfahrtsstaat. Darüber müssen wir alle miteinander sprechen, zumal sich unsere Gesellschaft in Richtung eines langen Lebens bewegt.  </w:t>
      </w:r>
    </w:p>
    <w:p w:rsidR="008849AF" w:rsidRDefault="008849AF" w:rsidP="00714569">
      <w:pPr>
        <w:autoSpaceDE w:val="0"/>
        <w:autoSpaceDN w:val="0"/>
        <w:adjustRightInd w:val="0"/>
        <w:spacing w:after="0" w:line="240" w:lineRule="auto"/>
        <w:rPr>
          <w:sz w:val="24"/>
          <w:szCs w:val="24"/>
        </w:rPr>
      </w:pPr>
    </w:p>
    <w:p w:rsidR="008849AF" w:rsidRDefault="008849AF" w:rsidP="00714569">
      <w:pPr>
        <w:autoSpaceDE w:val="0"/>
        <w:autoSpaceDN w:val="0"/>
        <w:adjustRightInd w:val="0"/>
        <w:spacing w:after="0" w:line="240" w:lineRule="auto"/>
        <w:rPr>
          <w:sz w:val="24"/>
          <w:szCs w:val="24"/>
        </w:rPr>
      </w:pPr>
    </w:p>
    <w:p w:rsidR="008849AF" w:rsidRDefault="008849AF" w:rsidP="00714569">
      <w:pPr>
        <w:autoSpaceDE w:val="0"/>
        <w:autoSpaceDN w:val="0"/>
        <w:adjustRightInd w:val="0"/>
        <w:spacing w:after="0" w:line="240" w:lineRule="auto"/>
      </w:pPr>
      <w:r>
        <w:pict>
          <v:shape id="_x0000_i1028" type="#_x0000_t75" style="width:90pt;height:88.5pt">
            <v:imagedata r:id="rId8" o:title=""/>
          </v:shape>
        </w:pict>
      </w:r>
      <w:r>
        <w:t xml:space="preserve"> Autorin: Angela Schwörer - Team Altenzentrum Santa Teresa Caritasverband e. V.</w:t>
      </w:r>
    </w:p>
    <w:p w:rsidR="008849AF" w:rsidRPr="00266E2E" w:rsidRDefault="008849AF" w:rsidP="00775960">
      <w:pPr>
        <w:tabs>
          <w:tab w:val="left" w:pos="4010"/>
        </w:tabs>
        <w:rPr>
          <w:sz w:val="24"/>
          <w:szCs w:val="24"/>
        </w:rPr>
      </w:pPr>
    </w:p>
    <w:sectPr w:rsidR="008849AF" w:rsidRPr="00266E2E" w:rsidSect="00C774F6">
      <w:headerReference w:type="default" r:id="rId9"/>
      <w:footerReference w:type="default" r:id="rId10"/>
      <w:pgSz w:w="11906" w:h="16838"/>
      <w:pgMar w:top="1417" w:right="1134" w:bottom="1418"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49AF" w:rsidRDefault="008849AF" w:rsidP="00C774F6">
      <w:pPr>
        <w:spacing w:after="0" w:line="240" w:lineRule="auto"/>
      </w:pPr>
      <w:r>
        <w:separator/>
      </w:r>
    </w:p>
  </w:endnote>
  <w:endnote w:type="continuationSeparator" w:id="0">
    <w:p w:rsidR="008849AF" w:rsidRDefault="008849AF" w:rsidP="00C774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9AF" w:rsidRDefault="008849AF" w:rsidP="003E096A">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8849AF" w:rsidRPr="00E770E0" w:rsidRDefault="008849AF" w:rsidP="006E06E7">
    <w:pPr>
      <w:ind w:right="360"/>
      <w:jc w:val="center"/>
      <w:rPr>
        <w:sz w:val="18"/>
        <w:szCs w:val="18"/>
      </w:rPr>
    </w:pPr>
    <w:r>
      <w:rPr>
        <w:sz w:val="18"/>
        <w:szCs w:val="18"/>
      </w:rPr>
      <w:br/>
      <w:t xml:space="preserve">NETZWERKBÜRO </w:t>
    </w:r>
    <w:r w:rsidRPr="003350DB">
      <w:rPr>
        <w:sz w:val="18"/>
        <w:szCs w:val="18"/>
      </w:rPr>
      <w:t xml:space="preserve"> FRANKFURTER FORUM FÜR ALTENPFLEGE</w:t>
    </w:r>
    <w:r>
      <w:rPr>
        <w:sz w:val="18"/>
        <w:szCs w:val="18"/>
      </w:rPr>
      <w:t xml:space="preserve">                                                                                                                             </w:t>
    </w:r>
    <w:r w:rsidRPr="003350DB">
      <w:rPr>
        <w:sz w:val="18"/>
        <w:szCs w:val="18"/>
      </w:rPr>
      <w:t>Beate Glinski-Krause</w:t>
    </w:r>
    <w:r>
      <w:rPr>
        <w:sz w:val="18"/>
        <w:szCs w:val="18"/>
      </w:rPr>
      <w:t xml:space="preserve"> - </w:t>
    </w:r>
    <w:r w:rsidRPr="003350DB">
      <w:rPr>
        <w:sz w:val="18"/>
        <w:szCs w:val="18"/>
      </w:rPr>
      <w:t>Wiesenau 57 - 60323 Frankfurt am Main</w:t>
    </w:r>
    <w:r w:rsidRPr="003350DB">
      <w:rPr>
        <w:sz w:val="18"/>
        <w:szCs w:val="18"/>
      </w:rPr>
      <w:br/>
      <w:t>Tel. 069 / 77 06 11 12 oder 069 / 61 99 44 51</w:t>
    </w:r>
    <w:r>
      <w:rPr>
        <w:sz w:val="18"/>
        <w:szCs w:val="18"/>
      </w:rPr>
      <w:t xml:space="preserve"> • </w:t>
    </w:r>
    <w:r w:rsidRPr="003350DB">
      <w:rPr>
        <w:sz w:val="18"/>
        <w:szCs w:val="18"/>
      </w:rPr>
      <w:t>mobil 0160 99 850 716 oder 0171 178 38 63</w:t>
    </w:r>
    <w:r w:rsidRPr="003350DB">
      <w:rPr>
        <w:sz w:val="18"/>
        <w:szCs w:val="18"/>
      </w:rPr>
      <w:br/>
      <w:t>Homepage: www.ffa-frankfurt.de</w:t>
    </w:r>
    <w:r>
      <w:rPr>
        <w:sz w:val="18"/>
        <w:szCs w:val="18"/>
      </w:rPr>
      <w:br/>
      <w:t xml:space="preserve">FFA - GRÜNDUNG 1993 • </w:t>
    </w:r>
    <w:r w:rsidRPr="003350DB">
      <w:rPr>
        <w:sz w:val="18"/>
        <w:szCs w:val="18"/>
      </w:rPr>
      <w:t xml:space="preserve">FFA - </w:t>
    </w:r>
    <w:r>
      <w:rPr>
        <w:sz w:val="18"/>
        <w:szCs w:val="18"/>
      </w:rPr>
      <w:t xml:space="preserve">DEUTSCHER PR-PREIS 2003 • </w:t>
    </w:r>
    <w:r w:rsidRPr="003350DB">
      <w:rPr>
        <w:sz w:val="18"/>
        <w:szCs w:val="18"/>
      </w:rPr>
      <w:t>FFA - 20 Jahre Festakt Paulskirche Frankfurt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49AF" w:rsidRDefault="008849AF" w:rsidP="00C774F6">
      <w:pPr>
        <w:spacing w:after="0" w:line="240" w:lineRule="auto"/>
      </w:pPr>
      <w:r>
        <w:separator/>
      </w:r>
    </w:p>
  </w:footnote>
  <w:footnote w:type="continuationSeparator" w:id="0">
    <w:p w:rsidR="008849AF" w:rsidRDefault="008849AF" w:rsidP="00C774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9AF" w:rsidRDefault="008849AF" w:rsidP="00F678CD">
    <w:pPr>
      <w:pStyle w:val="Header"/>
      <w:jc w:val="center"/>
      <w:rPr>
        <w:rFonts w:ascii="Arial" w:hAnsi="Arial" w:cs="Arial"/>
        <w:b/>
        <w:bCs/>
        <w:noProof/>
        <w:sz w:val="28"/>
        <w:szCs w:val="28"/>
        <w:lang w:eastAsia="de-DE"/>
      </w:rPr>
    </w:pPr>
    <w:r w:rsidRPr="00F61E92">
      <w:rPr>
        <w:rFonts w:ascii="Arial" w:hAnsi="Arial" w:cs="Arial"/>
        <w:b/>
        <w:bCs/>
        <w:noProof/>
        <w:sz w:val="28"/>
        <w:szCs w:val="28"/>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026" type="#_x0000_t75" style="width:83.25pt;height:62.25pt;visibility:visible">
          <v:imagedata r:id="rId1" o:title=""/>
        </v:shape>
      </w:pict>
    </w:r>
  </w:p>
  <w:p w:rsidR="008849AF" w:rsidRDefault="008849AF" w:rsidP="00F678CD">
    <w:pPr>
      <w:pStyle w:val="Header"/>
      <w:jc w:val="center"/>
      <w:rPr>
        <w:rFonts w:ascii="Arial" w:hAnsi="Arial" w:cs="Arial"/>
        <w:b/>
        <w:bCs/>
        <w:noProof/>
        <w:sz w:val="20"/>
        <w:szCs w:val="20"/>
        <w:lang w:eastAsia="de-DE"/>
      </w:rPr>
    </w:pPr>
    <w:r>
      <w:rPr>
        <w:rFonts w:ascii="Arial" w:hAnsi="Arial" w:cs="Arial"/>
        <w:b/>
        <w:bCs/>
        <w:noProof/>
        <w:sz w:val="20"/>
        <w:szCs w:val="20"/>
        <w:lang w:eastAsia="de-DE"/>
      </w:rPr>
      <w:t>DIE WÜRDE DES MENSCHEN IST UNANTASTBAR –  DIE WÜRDE IM ALTER WAHREN</w:t>
    </w:r>
  </w:p>
  <w:p w:rsidR="008849AF" w:rsidRDefault="008849AF" w:rsidP="00F678CD">
    <w:pPr>
      <w:pStyle w:val="Header"/>
      <w:jc w:val="center"/>
      <w:rPr>
        <w:rFonts w:ascii="Arial" w:hAnsi="Arial" w:cs="Arial"/>
        <w:b/>
        <w:bCs/>
        <w:noProof/>
        <w:sz w:val="20"/>
        <w:szCs w:val="20"/>
        <w:lang w:eastAsia="de-DE"/>
      </w:rPr>
    </w:pPr>
    <w:r>
      <w:rPr>
        <w:rFonts w:ascii="Arial" w:hAnsi="Arial" w:cs="Arial"/>
        <w:b/>
        <w:bCs/>
        <w:noProof/>
        <w:sz w:val="20"/>
        <w:szCs w:val="20"/>
        <w:lang w:eastAsia="de-DE"/>
      </w:rPr>
      <w:t xml:space="preserve">BEITRÄGE ZU 70 JAHRE GRUNDGESETZ ARTIKEL 1 </w:t>
    </w:r>
  </w:p>
  <w:p w:rsidR="008849AF" w:rsidRPr="00F678CD" w:rsidRDefault="008849AF" w:rsidP="00F678CD">
    <w:pPr>
      <w:pStyle w:val="Header"/>
      <w:jc w:val="center"/>
      <w:rPr>
        <w:rFonts w:ascii="Arial" w:hAnsi="Arial" w:cs="Arial"/>
        <w:b/>
        <w:bCs/>
        <w:noProof/>
        <w:sz w:val="20"/>
        <w:szCs w:val="20"/>
        <w:lang w:eastAsia="de-D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3F29586"/>
    <w:lvl w:ilvl="0">
      <w:numFmt w:val="bullet"/>
      <w:lvlText w:val="*"/>
      <w:lvlJc w:val="left"/>
    </w:lvl>
  </w:abstractNum>
  <w:abstractNum w:abstractNumId="1">
    <w:nsid w:val="54FF7289"/>
    <w:multiLevelType w:val="hybridMultilevel"/>
    <w:tmpl w:val="3E3C075E"/>
    <w:lvl w:ilvl="0" w:tplc="18BE9B3E">
      <w:start w:val="3"/>
      <w:numFmt w:val="bullet"/>
      <w:lvlText w:val="–"/>
      <w:lvlJc w:val="left"/>
      <w:pPr>
        <w:tabs>
          <w:tab w:val="num" w:pos="720"/>
        </w:tabs>
        <w:ind w:left="720" w:hanging="360"/>
      </w:pPr>
      <w:rPr>
        <w:rFonts w:ascii="Calibri" w:eastAsia="Times New Roman" w:hAnsi="Calibri"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num w:numId="1">
    <w:abstractNumId w:val="0"/>
    <w:lvlOverride w:ilvl="0">
      <w:lvl w:ilvl="0">
        <w:numFmt w:val="bullet"/>
        <w:lvlText w:val=""/>
        <w:legacy w:legacy="1" w:legacySpace="0" w:legacyIndent="360"/>
        <w:lvlJc w:val="left"/>
        <w:rPr>
          <w:rFonts w:ascii="Symbol" w:hAnsi="Symbol" w:cs="Symbol" w:hint="default"/>
        </w:rPr>
      </w:lvl>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D3055"/>
    <w:rsid w:val="000044FD"/>
    <w:rsid w:val="00004A7F"/>
    <w:rsid w:val="000074ED"/>
    <w:rsid w:val="0000779B"/>
    <w:rsid w:val="000078C3"/>
    <w:rsid w:val="000103C2"/>
    <w:rsid w:val="00040A47"/>
    <w:rsid w:val="000447AE"/>
    <w:rsid w:val="00075485"/>
    <w:rsid w:val="0007651B"/>
    <w:rsid w:val="0007726B"/>
    <w:rsid w:val="000863A5"/>
    <w:rsid w:val="000B1B8A"/>
    <w:rsid w:val="000B5DF1"/>
    <w:rsid w:val="000C291B"/>
    <w:rsid w:val="000D619D"/>
    <w:rsid w:val="000E0EDD"/>
    <w:rsid w:val="000E10C4"/>
    <w:rsid w:val="000F26CE"/>
    <w:rsid w:val="000F50C3"/>
    <w:rsid w:val="000F5CFB"/>
    <w:rsid w:val="000F6C49"/>
    <w:rsid w:val="00100304"/>
    <w:rsid w:val="001026CA"/>
    <w:rsid w:val="00102D66"/>
    <w:rsid w:val="001032A2"/>
    <w:rsid w:val="001125DD"/>
    <w:rsid w:val="001129FB"/>
    <w:rsid w:val="00144EB2"/>
    <w:rsid w:val="00145368"/>
    <w:rsid w:val="00146138"/>
    <w:rsid w:val="00153E95"/>
    <w:rsid w:val="00162BEC"/>
    <w:rsid w:val="00175653"/>
    <w:rsid w:val="00196494"/>
    <w:rsid w:val="001A06A8"/>
    <w:rsid w:val="001A139B"/>
    <w:rsid w:val="001A1548"/>
    <w:rsid w:val="001A20CC"/>
    <w:rsid w:val="001A4693"/>
    <w:rsid w:val="001B016D"/>
    <w:rsid w:val="001B404D"/>
    <w:rsid w:val="001C05A7"/>
    <w:rsid w:val="001C1255"/>
    <w:rsid w:val="001D4B71"/>
    <w:rsid w:val="001D52FB"/>
    <w:rsid w:val="001E2E46"/>
    <w:rsid w:val="001F0EEB"/>
    <w:rsid w:val="001F5804"/>
    <w:rsid w:val="001F64C9"/>
    <w:rsid w:val="002007A5"/>
    <w:rsid w:val="002054CE"/>
    <w:rsid w:val="00215766"/>
    <w:rsid w:val="002345CD"/>
    <w:rsid w:val="00237A0F"/>
    <w:rsid w:val="00240E40"/>
    <w:rsid w:val="00253703"/>
    <w:rsid w:val="00265C35"/>
    <w:rsid w:val="00266E2E"/>
    <w:rsid w:val="00276380"/>
    <w:rsid w:val="002839EA"/>
    <w:rsid w:val="002844F1"/>
    <w:rsid w:val="00293EEB"/>
    <w:rsid w:val="002A37D7"/>
    <w:rsid w:val="002D1708"/>
    <w:rsid w:val="002D2EB6"/>
    <w:rsid w:val="002D4102"/>
    <w:rsid w:val="00304E4A"/>
    <w:rsid w:val="00305476"/>
    <w:rsid w:val="0031310C"/>
    <w:rsid w:val="00323749"/>
    <w:rsid w:val="0032556D"/>
    <w:rsid w:val="003256CD"/>
    <w:rsid w:val="003350DB"/>
    <w:rsid w:val="00351360"/>
    <w:rsid w:val="00357BDC"/>
    <w:rsid w:val="00362F09"/>
    <w:rsid w:val="0037033E"/>
    <w:rsid w:val="00370D35"/>
    <w:rsid w:val="0037190A"/>
    <w:rsid w:val="00372007"/>
    <w:rsid w:val="00387E72"/>
    <w:rsid w:val="0039309A"/>
    <w:rsid w:val="003A2150"/>
    <w:rsid w:val="003C6F1F"/>
    <w:rsid w:val="003D1859"/>
    <w:rsid w:val="003E096A"/>
    <w:rsid w:val="003E3D43"/>
    <w:rsid w:val="003F3682"/>
    <w:rsid w:val="003F7229"/>
    <w:rsid w:val="00413195"/>
    <w:rsid w:val="00424706"/>
    <w:rsid w:val="00424D15"/>
    <w:rsid w:val="00427BDB"/>
    <w:rsid w:val="004305ED"/>
    <w:rsid w:val="00431151"/>
    <w:rsid w:val="00450865"/>
    <w:rsid w:val="00452A22"/>
    <w:rsid w:val="00461BC7"/>
    <w:rsid w:val="0046544B"/>
    <w:rsid w:val="00466786"/>
    <w:rsid w:val="00476124"/>
    <w:rsid w:val="0048594C"/>
    <w:rsid w:val="00497F65"/>
    <w:rsid w:val="004A1579"/>
    <w:rsid w:val="004A4478"/>
    <w:rsid w:val="004C3BBC"/>
    <w:rsid w:val="004E1E1F"/>
    <w:rsid w:val="004E39E6"/>
    <w:rsid w:val="00512D2F"/>
    <w:rsid w:val="00512E23"/>
    <w:rsid w:val="005278F4"/>
    <w:rsid w:val="00545014"/>
    <w:rsid w:val="0055458D"/>
    <w:rsid w:val="005651C5"/>
    <w:rsid w:val="005736FA"/>
    <w:rsid w:val="00585F8C"/>
    <w:rsid w:val="00586A9A"/>
    <w:rsid w:val="0059324B"/>
    <w:rsid w:val="00594DD0"/>
    <w:rsid w:val="005A43DC"/>
    <w:rsid w:val="005B3977"/>
    <w:rsid w:val="005C6E65"/>
    <w:rsid w:val="005D1D20"/>
    <w:rsid w:val="005E54C8"/>
    <w:rsid w:val="005F3FFE"/>
    <w:rsid w:val="00622E86"/>
    <w:rsid w:val="0063291C"/>
    <w:rsid w:val="00637819"/>
    <w:rsid w:val="00644910"/>
    <w:rsid w:val="006468C4"/>
    <w:rsid w:val="00657644"/>
    <w:rsid w:val="0066511A"/>
    <w:rsid w:val="006728B0"/>
    <w:rsid w:val="006746E4"/>
    <w:rsid w:val="006821B7"/>
    <w:rsid w:val="00694574"/>
    <w:rsid w:val="00694FB7"/>
    <w:rsid w:val="006A442B"/>
    <w:rsid w:val="006A7331"/>
    <w:rsid w:val="006C2630"/>
    <w:rsid w:val="006C2BA4"/>
    <w:rsid w:val="006C6117"/>
    <w:rsid w:val="006D15AA"/>
    <w:rsid w:val="006D4E7A"/>
    <w:rsid w:val="006E06E7"/>
    <w:rsid w:val="006E23E0"/>
    <w:rsid w:val="006F1C1F"/>
    <w:rsid w:val="00701C2A"/>
    <w:rsid w:val="00713C14"/>
    <w:rsid w:val="00714569"/>
    <w:rsid w:val="007312CF"/>
    <w:rsid w:val="00735E11"/>
    <w:rsid w:val="00741E6B"/>
    <w:rsid w:val="007429D4"/>
    <w:rsid w:val="00745538"/>
    <w:rsid w:val="00745D5C"/>
    <w:rsid w:val="00751604"/>
    <w:rsid w:val="00752099"/>
    <w:rsid w:val="00773EEB"/>
    <w:rsid w:val="00775960"/>
    <w:rsid w:val="00776996"/>
    <w:rsid w:val="00781003"/>
    <w:rsid w:val="007A1C0C"/>
    <w:rsid w:val="007B6A8B"/>
    <w:rsid w:val="007B6BED"/>
    <w:rsid w:val="007E4255"/>
    <w:rsid w:val="007F3F37"/>
    <w:rsid w:val="00801AE7"/>
    <w:rsid w:val="00822DF2"/>
    <w:rsid w:val="008244A1"/>
    <w:rsid w:val="00831E67"/>
    <w:rsid w:val="00842E65"/>
    <w:rsid w:val="00852507"/>
    <w:rsid w:val="00853F68"/>
    <w:rsid w:val="00872FF3"/>
    <w:rsid w:val="008839C7"/>
    <w:rsid w:val="008849AF"/>
    <w:rsid w:val="0088675E"/>
    <w:rsid w:val="00886AE6"/>
    <w:rsid w:val="008925D4"/>
    <w:rsid w:val="00893BD8"/>
    <w:rsid w:val="008963DC"/>
    <w:rsid w:val="008B1F45"/>
    <w:rsid w:val="008C1ECB"/>
    <w:rsid w:val="008C6A56"/>
    <w:rsid w:val="008D0F80"/>
    <w:rsid w:val="008E117D"/>
    <w:rsid w:val="008E3A18"/>
    <w:rsid w:val="00905258"/>
    <w:rsid w:val="0090552F"/>
    <w:rsid w:val="00910C79"/>
    <w:rsid w:val="009139AD"/>
    <w:rsid w:val="00916E15"/>
    <w:rsid w:val="009225D1"/>
    <w:rsid w:val="00937D90"/>
    <w:rsid w:val="00945033"/>
    <w:rsid w:val="00945589"/>
    <w:rsid w:val="00954B2F"/>
    <w:rsid w:val="00966A79"/>
    <w:rsid w:val="00972E11"/>
    <w:rsid w:val="009828A2"/>
    <w:rsid w:val="00997765"/>
    <w:rsid w:val="009B1650"/>
    <w:rsid w:val="009B680E"/>
    <w:rsid w:val="009E73DB"/>
    <w:rsid w:val="009F5C46"/>
    <w:rsid w:val="009F75A0"/>
    <w:rsid w:val="00A040FF"/>
    <w:rsid w:val="00A16217"/>
    <w:rsid w:val="00A43F7D"/>
    <w:rsid w:val="00A450A8"/>
    <w:rsid w:val="00A51FAC"/>
    <w:rsid w:val="00A52610"/>
    <w:rsid w:val="00A55A88"/>
    <w:rsid w:val="00A7328A"/>
    <w:rsid w:val="00A77E19"/>
    <w:rsid w:val="00A9312B"/>
    <w:rsid w:val="00A96156"/>
    <w:rsid w:val="00AA6FB0"/>
    <w:rsid w:val="00AD2780"/>
    <w:rsid w:val="00AD5138"/>
    <w:rsid w:val="00AD5CE1"/>
    <w:rsid w:val="00B07F21"/>
    <w:rsid w:val="00B23522"/>
    <w:rsid w:val="00B27226"/>
    <w:rsid w:val="00B27FAF"/>
    <w:rsid w:val="00B42461"/>
    <w:rsid w:val="00B45A99"/>
    <w:rsid w:val="00B47CA8"/>
    <w:rsid w:val="00B526C3"/>
    <w:rsid w:val="00B5623E"/>
    <w:rsid w:val="00B62835"/>
    <w:rsid w:val="00B7123D"/>
    <w:rsid w:val="00B757CD"/>
    <w:rsid w:val="00B7799E"/>
    <w:rsid w:val="00B81620"/>
    <w:rsid w:val="00B874E3"/>
    <w:rsid w:val="00B91BAE"/>
    <w:rsid w:val="00B969A1"/>
    <w:rsid w:val="00BA0856"/>
    <w:rsid w:val="00BA0944"/>
    <w:rsid w:val="00BA360E"/>
    <w:rsid w:val="00BB1D0C"/>
    <w:rsid w:val="00BB5D70"/>
    <w:rsid w:val="00BC6462"/>
    <w:rsid w:val="00BC686D"/>
    <w:rsid w:val="00BC68DD"/>
    <w:rsid w:val="00BD3E29"/>
    <w:rsid w:val="00BD4257"/>
    <w:rsid w:val="00BE119D"/>
    <w:rsid w:val="00BE5EF1"/>
    <w:rsid w:val="00BF4708"/>
    <w:rsid w:val="00C0059C"/>
    <w:rsid w:val="00C0229A"/>
    <w:rsid w:val="00C11615"/>
    <w:rsid w:val="00C11BAC"/>
    <w:rsid w:val="00C2512F"/>
    <w:rsid w:val="00C315EA"/>
    <w:rsid w:val="00C34FF2"/>
    <w:rsid w:val="00C4307A"/>
    <w:rsid w:val="00C45ACC"/>
    <w:rsid w:val="00C6798A"/>
    <w:rsid w:val="00C774F6"/>
    <w:rsid w:val="00C81F36"/>
    <w:rsid w:val="00C843A3"/>
    <w:rsid w:val="00C87931"/>
    <w:rsid w:val="00C95121"/>
    <w:rsid w:val="00C97382"/>
    <w:rsid w:val="00CA0A29"/>
    <w:rsid w:val="00CB7ACD"/>
    <w:rsid w:val="00CC1FEB"/>
    <w:rsid w:val="00CC6EC9"/>
    <w:rsid w:val="00CD0413"/>
    <w:rsid w:val="00CD2E54"/>
    <w:rsid w:val="00CD3055"/>
    <w:rsid w:val="00CF4269"/>
    <w:rsid w:val="00D03781"/>
    <w:rsid w:val="00D127C9"/>
    <w:rsid w:val="00D1297E"/>
    <w:rsid w:val="00D1679E"/>
    <w:rsid w:val="00D178B6"/>
    <w:rsid w:val="00D17A8E"/>
    <w:rsid w:val="00D31E6A"/>
    <w:rsid w:val="00D50C57"/>
    <w:rsid w:val="00D52BC2"/>
    <w:rsid w:val="00D659B0"/>
    <w:rsid w:val="00D72C2C"/>
    <w:rsid w:val="00D83B2A"/>
    <w:rsid w:val="00D962C7"/>
    <w:rsid w:val="00DA3EE5"/>
    <w:rsid w:val="00DA4B81"/>
    <w:rsid w:val="00DC2CB3"/>
    <w:rsid w:val="00DC7D06"/>
    <w:rsid w:val="00DD35D4"/>
    <w:rsid w:val="00DD57E3"/>
    <w:rsid w:val="00DE2715"/>
    <w:rsid w:val="00DF3E3F"/>
    <w:rsid w:val="00DF6D32"/>
    <w:rsid w:val="00E02C64"/>
    <w:rsid w:val="00E10052"/>
    <w:rsid w:val="00E31473"/>
    <w:rsid w:val="00E4130C"/>
    <w:rsid w:val="00E6501E"/>
    <w:rsid w:val="00E74FFD"/>
    <w:rsid w:val="00E770E0"/>
    <w:rsid w:val="00EA2B2D"/>
    <w:rsid w:val="00EA63E0"/>
    <w:rsid w:val="00EB2EF7"/>
    <w:rsid w:val="00EB6F88"/>
    <w:rsid w:val="00ED7ABE"/>
    <w:rsid w:val="00EE0391"/>
    <w:rsid w:val="00EF06A5"/>
    <w:rsid w:val="00EF713E"/>
    <w:rsid w:val="00F05684"/>
    <w:rsid w:val="00F14B91"/>
    <w:rsid w:val="00F245F3"/>
    <w:rsid w:val="00F51B41"/>
    <w:rsid w:val="00F54747"/>
    <w:rsid w:val="00F61E92"/>
    <w:rsid w:val="00F65758"/>
    <w:rsid w:val="00F678CD"/>
    <w:rsid w:val="00F914F0"/>
    <w:rsid w:val="00FA6327"/>
    <w:rsid w:val="00FA64DE"/>
    <w:rsid w:val="00FB12CD"/>
    <w:rsid w:val="00FD1D7F"/>
    <w:rsid w:val="00FD52FE"/>
    <w:rsid w:val="00FE660F"/>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60F"/>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329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91C"/>
    <w:rPr>
      <w:rFonts w:ascii="Segoe UI" w:hAnsi="Segoe UI" w:cs="Segoe UI"/>
      <w:sz w:val="18"/>
      <w:szCs w:val="18"/>
    </w:rPr>
  </w:style>
  <w:style w:type="paragraph" w:styleId="Header">
    <w:name w:val="header"/>
    <w:aliases w:val="Header Char"/>
    <w:basedOn w:val="Normal"/>
    <w:link w:val="HeaderChar1"/>
    <w:uiPriority w:val="99"/>
    <w:rsid w:val="00C774F6"/>
    <w:pPr>
      <w:tabs>
        <w:tab w:val="center" w:pos="4536"/>
        <w:tab w:val="right" w:pos="9072"/>
      </w:tabs>
      <w:spacing w:after="0" w:line="240" w:lineRule="auto"/>
    </w:pPr>
  </w:style>
  <w:style w:type="character" w:customStyle="1" w:styleId="HeaderChar1">
    <w:name w:val="Header Char1"/>
    <w:aliases w:val="Header Char Char"/>
    <w:basedOn w:val="DefaultParagraphFont"/>
    <w:link w:val="Header"/>
    <w:uiPriority w:val="99"/>
    <w:rsid w:val="00C774F6"/>
  </w:style>
  <w:style w:type="paragraph" w:styleId="Footer">
    <w:name w:val="footer"/>
    <w:basedOn w:val="Normal"/>
    <w:link w:val="FooterChar"/>
    <w:uiPriority w:val="99"/>
    <w:rsid w:val="00C774F6"/>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74F6"/>
  </w:style>
  <w:style w:type="character" w:styleId="Hyperlink">
    <w:name w:val="Hyperlink"/>
    <w:basedOn w:val="DefaultParagraphFont"/>
    <w:uiPriority w:val="99"/>
    <w:rsid w:val="00EB2EF7"/>
    <w:rPr>
      <w:color w:val="0000FF"/>
      <w:u w:val="single"/>
    </w:rPr>
  </w:style>
  <w:style w:type="character" w:styleId="CommentReference">
    <w:name w:val="annotation reference"/>
    <w:basedOn w:val="DefaultParagraphFont"/>
    <w:uiPriority w:val="99"/>
    <w:semiHidden/>
    <w:rsid w:val="00387E72"/>
    <w:rPr>
      <w:sz w:val="16"/>
      <w:szCs w:val="16"/>
    </w:rPr>
  </w:style>
  <w:style w:type="paragraph" w:styleId="CommentText">
    <w:name w:val="annotation text"/>
    <w:basedOn w:val="Normal"/>
    <w:link w:val="CommentTextChar"/>
    <w:uiPriority w:val="99"/>
    <w:semiHidden/>
    <w:rsid w:val="00387E72"/>
    <w:rPr>
      <w:sz w:val="20"/>
      <w:szCs w:val="20"/>
    </w:rPr>
  </w:style>
  <w:style w:type="character" w:customStyle="1" w:styleId="CommentTextChar">
    <w:name w:val="Comment Text Char"/>
    <w:basedOn w:val="DefaultParagraphFont"/>
    <w:link w:val="CommentText"/>
    <w:uiPriority w:val="99"/>
    <w:semiHidden/>
    <w:rsid w:val="00387E72"/>
    <w:rPr>
      <w:rFonts w:ascii="Calibri" w:hAnsi="Calibri" w:cs="Calibri"/>
      <w:lang w:eastAsia="en-US"/>
    </w:rPr>
  </w:style>
  <w:style w:type="character" w:styleId="PageNumber">
    <w:name w:val="page number"/>
    <w:basedOn w:val="DefaultParagraphFont"/>
    <w:uiPriority w:val="99"/>
    <w:rsid w:val="006E06E7"/>
  </w:style>
</w:styles>
</file>

<file path=word/webSettings.xml><?xml version="1.0" encoding="utf-8"?>
<w:webSettings xmlns:r="http://schemas.openxmlformats.org/officeDocument/2006/relationships" xmlns:w="http://schemas.openxmlformats.org/wordprocessingml/2006/main">
  <w:divs>
    <w:div w:id="680398636">
      <w:marLeft w:val="0"/>
      <w:marRight w:val="0"/>
      <w:marTop w:val="0"/>
      <w:marBottom w:val="0"/>
      <w:divBdr>
        <w:top w:val="none" w:sz="0" w:space="0" w:color="auto"/>
        <w:left w:val="none" w:sz="0" w:space="0" w:color="auto"/>
        <w:bottom w:val="none" w:sz="0" w:space="0" w:color="auto"/>
        <w:right w:val="none" w:sz="0" w:space="0" w:color="auto"/>
      </w:divBdr>
    </w:div>
    <w:div w:id="680398637">
      <w:marLeft w:val="0"/>
      <w:marRight w:val="0"/>
      <w:marTop w:val="0"/>
      <w:marBottom w:val="0"/>
      <w:divBdr>
        <w:top w:val="none" w:sz="0" w:space="0" w:color="auto"/>
        <w:left w:val="none" w:sz="0" w:space="0" w:color="auto"/>
        <w:bottom w:val="none" w:sz="0" w:space="0" w:color="auto"/>
        <w:right w:val="none" w:sz="0" w:space="0" w:color="auto"/>
      </w:divBdr>
    </w:div>
    <w:div w:id="680398638">
      <w:marLeft w:val="0"/>
      <w:marRight w:val="0"/>
      <w:marTop w:val="0"/>
      <w:marBottom w:val="0"/>
      <w:divBdr>
        <w:top w:val="none" w:sz="0" w:space="0" w:color="auto"/>
        <w:left w:val="none" w:sz="0" w:space="0" w:color="auto"/>
        <w:bottom w:val="none" w:sz="0" w:space="0" w:color="auto"/>
        <w:right w:val="none" w:sz="0" w:space="0" w:color="auto"/>
      </w:divBdr>
    </w:div>
    <w:div w:id="680398639">
      <w:marLeft w:val="0"/>
      <w:marRight w:val="0"/>
      <w:marTop w:val="0"/>
      <w:marBottom w:val="0"/>
      <w:divBdr>
        <w:top w:val="none" w:sz="0" w:space="0" w:color="auto"/>
        <w:left w:val="none" w:sz="0" w:space="0" w:color="auto"/>
        <w:bottom w:val="none" w:sz="0" w:space="0" w:color="auto"/>
        <w:right w:val="none" w:sz="0" w:space="0" w:color="auto"/>
      </w:divBdr>
    </w:div>
    <w:div w:id="680398645">
      <w:marLeft w:val="0"/>
      <w:marRight w:val="0"/>
      <w:marTop w:val="0"/>
      <w:marBottom w:val="0"/>
      <w:divBdr>
        <w:top w:val="none" w:sz="0" w:space="0" w:color="auto"/>
        <w:left w:val="none" w:sz="0" w:space="0" w:color="auto"/>
        <w:bottom w:val="none" w:sz="0" w:space="0" w:color="auto"/>
        <w:right w:val="none" w:sz="0" w:space="0" w:color="auto"/>
      </w:divBdr>
      <w:divsChild>
        <w:div w:id="680398653">
          <w:marLeft w:val="0"/>
          <w:marRight w:val="0"/>
          <w:marTop w:val="0"/>
          <w:marBottom w:val="0"/>
          <w:divBdr>
            <w:top w:val="none" w:sz="0" w:space="0" w:color="auto"/>
            <w:left w:val="none" w:sz="0" w:space="0" w:color="auto"/>
            <w:bottom w:val="none" w:sz="0" w:space="0" w:color="auto"/>
            <w:right w:val="none" w:sz="0" w:space="0" w:color="auto"/>
          </w:divBdr>
          <w:divsChild>
            <w:div w:id="680398644">
              <w:marLeft w:val="0"/>
              <w:marRight w:val="0"/>
              <w:marTop w:val="0"/>
              <w:marBottom w:val="0"/>
              <w:divBdr>
                <w:top w:val="none" w:sz="0" w:space="0" w:color="auto"/>
                <w:left w:val="none" w:sz="0" w:space="0" w:color="auto"/>
                <w:bottom w:val="none" w:sz="0" w:space="0" w:color="auto"/>
                <w:right w:val="none" w:sz="0" w:space="0" w:color="auto"/>
              </w:divBdr>
              <w:divsChild>
                <w:div w:id="68039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398649">
      <w:marLeft w:val="0"/>
      <w:marRight w:val="0"/>
      <w:marTop w:val="0"/>
      <w:marBottom w:val="0"/>
      <w:divBdr>
        <w:top w:val="none" w:sz="0" w:space="0" w:color="auto"/>
        <w:left w:val="none" w:sz="0" w:space="0" w:color="auto"/>
        <w:bottom w:val="none" w:sz="0" w:space="0" w:color="auto"/>
        <w:right w:val="none" w:sz="0" w:space="0" w:color="auto"/>
      </w:divBdr>
      <w:divsChild>
        <w:div w:id="680398648">
          <w:marLeft w:val="0"/>
          <w:marRight w:val="0"/>
          <w:marTop w:val="0"/>
          <w:marBottom w:val="0"/>
          <w:divBdr>
            <w:top w:val="none" w:sz="0" w:space="0" w:color="auto"/>
            <w:left w:val="none" w:sz="0" w:space="0" w:color="auto"/>
            <w:bottom w:val="none" w:sz="0" w:space="0" w:color="auto"/>
            <w:right w:val="none" w:sz="0" w:space="0" w:color="auto"/>
          </w:divBdr>
          <w:divsChild>
            <w:div w:id="680398646">
              <w:marLeft w:val="0"/>
              <w:marRight w:val="0"/>
              <w:marTop w:val="0"/>
              <w:marBottom w:val="0"/>
              <w:divBdr>
                <w:top w:val="none" w:sz="0" w:space="0" w:color="auto"/>
                <w:left w:val="none" w:sz="0" w:space="0" w:color="auto"/>
                <w:bottom w:val="none" w:sz="0" w:space="0" w:color="auto"/>
                <w:right w:val="none" w:sz="0" w:space="0" w:color="auto"/>
              </w:divBdr>
              <w:divsChild>
                <w:div w:id="680398641">
                  <w:marLeft w:val="0"/>
                  <w:marRight w:val="0"/>
                  <w:marTop w:val="0"/>
                  <w:marBottom w:val="0"/>
                  <w:divBdr>
                    <w:top w:val="none" w:sz="0" w:space="0" w:color="auto"/>
                    <w:left w:val="none" w:sz="0" w:space="0" w:color="auto"/>
                    <w:bottom w:val="none" w:sz="0" w:space="0" w:color="auto"/>
                    <w:right w:val="none" w:sz="0" w:space="0" w:color="auto"/>
                  </w:divBdr>
                </w:div>
                <w:div w:id="680398647">
                  <w:marLeft w:val="0"/>
                  <w:marRight w:val="0"/>
                  <w:marTop w:val="0"/>
                  <w:marBottom w:val="0"/>
                  <w:divBdr>
                    <w:top w:val="none" w:sz="0" w:space="0" w:color="auto"/>
                    <w:left w:val="none" w:sz="0" w:space="0" w:color="auto"/>
                    <w:bottom w:val="none" w:sz="0" w:space="0" w:color="auto"/>
                    <w:right w:val="none" w:sz="0" w:space="0" w:color="auto"/>
                  </w:divBdr>
                </w:div>
                <w:div w:id="68039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398651">
      <w:marLeft w:val="0"/>
      <w:marRight w:val="0"/>
      <w:marTop w:val="0"/>
      <w:marBottom w:val="0"/>
      <w:divBdr>
        <w:top w:val="none" w:sz="0" w:space="0" w:color="auto"/>
        <w:left w:val="none" w:sz="0" w:space="0" w:color="auto"/>
        <w:bottom w:val="none" w:sz="0" w:space="0" w:color="auto"/>
        <w:right w:val="none" w:sz="0" w:space="0" w:color="auto"/>
      </w:divBdr>
      <w:divsChild>
        <w:div w:id="680398640">
          <w:marLeft w:val="0"/>
          <w:marRight w:val="0"/>
          <w:marTop w:val="0"/>
          <w:marBottom w:val="0"/>
          <w:divBdr>
            <w:top w:val="none" w:sz="0" w:space="0" w:color="auto"/>
            <w:left w:val="none" w:sz="0" w:space="0" w:color="auto"/>
            <w:bottom w:val="none" w:sz="0" w:space="0" w:color="auto"/>
            <w:right w:val="none" w:sz="0" w:space="0" w:color="auto"/>
          </w:divBdr>
          <w:divsChild>
            <w:div w:id="680398642">
              <w:marLeft w:val="0"/>
              <w:marRight w:val="0"/>
              <w:marTop w:val="0"/>
              <w:marBottom w:val="0"/>
              <w:divBdr>
                <w:top w:val="none" w:sz="0" w:space="0" w:color="auto"/>
                <w:left w:val="none" w:sz="0" w:space="0" w:color="auto"/>
                <w:bottom w:val="none" w:sz="0" w:space="0" w:color="auto"/>
                <w:right w:val="none" w:sz="0" w:space="0" w:color="auto"/>
              </w:divBdr>
              <w:divsChild>
                <w:div w:id="68039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398654">
      <w:marLeft w:val="0"/>
      <w:marRight w:val="0"/>
      <w:marTop w:val="0"/>
      <w:marBottom w:val="0"/>
      <w:divBdr>
        <w:top w:val="none" w:sz="0" w:space="0" w:color="auto"/>
        <w:left w:val="none" w:sz="0" w:space="0" w:color="auto"/>
        <w:bottom w:val="none" w:sz="0" w:space="0" w:color="auto"/>
        <w:right w:val="none" w:sz="0" w:space="0" w:color="auto"/>
      </w:divBdr>
    </w:div>
    <w:div w:id="6803986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Pages>
  <Words>531</Words>
  <Characters>3326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 würdigende Beziehungen in der Altenpflege gelebt werden</dc:title>
  <dc:subject/>
  <dc:creator>Forum</dc:creator>
  <cp:keywords/>
  <dc:description/>
  <cp:lastModifiedBy>XP</cp:lastModifiedBy>
  <cp:revision>8</cp:revision>
  <cp:lastPrinted>2019-09-23T10:20:00Z</cp:lastPrinted>
  <dcterms:created xsi:type="dcterms:W3CDTF">2019-09-19T13:11:00Z</dcterms:created>
  <dcterms:modified xsi:type="dcterms:W3CDTF">2019-09-23T10:20:00Z</dcterms:modified>
</cp:coreProperties>
</file>