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67E" w:rsidRPr="0046419F" w:rsidRDefault="00BA2BB1" w:rsidP="0046419F">
      <w:pPr>
        <w:spacing w:line="276" w:lineRule="auto"/>
        <w:rPr>
          <w:b/>
          <w:sz w:val="21"/>
          <w:szCs w:val="21"/>
          <w:u w:val="single"/>
        </w:rPr>
      </w:pPr>
      <w:r>
        <w:rPr>
          <w:i/>
          <w:noProof/>
          <w:color w:val="FF0000"/>
          <w:sz w:val="24"/>
          <w:szCs w:val="24"/>
          <w:lang w:val="en-US" w:eastAsia="zh-CN" w:bidi="ar-SA"/>
        </w:rPr>
        <mc:AlternateContent>
          <mc:Choice Requires="wps">
            <w:drawing>
              <wp:anchor distT="0" distB="0" distL="114300" distR="114300" simplePos="0" relativeHeight="251661312" behindDoc="0" locked="0" layoutInCell="1" allowOverlap="1" wp14:anchorId="2C964F33" wp14:editId="1D69259B">
                <wp:simplePos x="0" y="0"/>
                <wp:positionH relativeFrom="column">
                  <wp:posOffset>5372100</wp:posOffset>
                </wp:positionH>
                <wp:positionV relativeFrom="paragraph">
                  <wp:posOffset>-618490</wp:posOffset>
                </wp:positionV>
                <wp:extent cx="914400" cy="3429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w15="http://schemas.microsoft.com/office/word/2012/wordml" xmlns:mo="http://schemas.microsoft.com/office/mac/office/2008/main" xmlns:mv="urn:schemas-microsoft-com:mac:vml" xmlns:ma14="http://schemas.microsoft.com/office/mac/drawingml/2011/main" xmlns:w10="urn:schemas-microsoft-com:office:word" xmlns:v="urn:schemas-microsoft-com:vml" xmlns:o="urn:schemas-microsoft-com:office:office" xmlns:w="http://schemas.openxmlformats.org/wordprocessingml/2006/main" xmlns=""/>
                          </a:ext>
                        </a:extLst>
                      </wps:spPr>
                      <wps:style>
                        <a:lnRef idx="0">
                          <a:schemeClr val="accent1"/>
                        </a:lnRef>
                        <a:fillRef idx="0">
                          <a:schemeClr val="accent1"/>
                        </a:fillRef>
                        <a:effectRef idx="0">
                          <a:schemeClr val="accent1"/>
                        </a:effectRef>
                        <a:fontRef idx="minor">
                          <a:schemeClr val="dk1"/>
                        </a:fontRef>
                      </wps:style>
                      <wps:txbx>
                        <w:txbxContent>
                          <w:p w:rsidR="00BA2BB1" w:rsidRPr="00EC2A61" w:rsidRDefault="00BA2BB1" w:rsidP="00BA2BB1">
                            <w:pPr>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23pt;margin-top:-48.7pt;width:1in;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" filled="f" stroked="f">
                <v:textbox>
                  <w:txbxContent>
                    <w:p w:rsidR="00BA2BB1" w:rsidRPr="00EC2A61" w:rsidRDefault="00BA2BB1" w:rsidP="00BA2BB1">
                      <w:pPr>
                        <w:rPr>
                          <w:sz w:val="10"/>
                          <w:szCs w:val="10"/>
                        </w:rPr>
                      </w:pPr>
                    </w:p>
                  </w:txbxContent>
                </v:textbox>
                <w10:wrap type="square"/>
              </v:shape>
            </w:pict>
          </mc:Fallback>
        </mc:AlternateContent>
      </w:r>
      <w:r>
        <w:rPr>
          <w:noProof/>
          <w:lang w:val="en-US" w:eastAsia="zh-CN" w:bidi="ar-SA"/>
        </w:rPr>
        <w:drawing>
          <wp:anchor distT="0" distB="0" distL="114300" distR="114300" simplePos="0" relativeHeight="251659264" behindDoc="0" locked="0" layoutInCell="1" allowOverlap="1" wp14:anchorId="65D4691F" wp14:editId="20D1C4D9">
            <wp:simplePos x="0" y="0"/>
            <wp:positionH relativeFrom="margin">
              <wp:align>right</wp:align>
            </wp:positionH>
            <wp:positionV relativeFrom="paragraph">
              <wp:posOffset>9525</wp:posOffset>
            </wp:positionV>
            <wp:extent cx="707390" cy="103505"/>
            <wp:effectExtent l="0" t="0" r="0" b="0"/>
            <wp:wrapNone/>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7390" cy="103505"/>
                    </a:xfrm>
                    <a:prstGeom prst="rect">
                      <a:avLst/>
                    </a:prstGeom>
                    <a:noFill/>
                  </pic:spPr>
                </pic:pic>
              </a:graphicData>
            </a:graphic>
            <wp14:sizeRelH relativeFrom="page">
              <wp14:pctWidth>0</wp14:pctWidth>
            </wp14:sizeRelH>
            <wp14:sizeRelV relativeFrom="page">
              <wp14:pctHeight>0</wp14:pctHeight>
            </wp14:sizeRelV>
          </wp:anchor>
        </w:drawing>
      </w:r>
    </w:p>
    <w:p w:rsidR="001B34FF" w:rsidRPr="00EB067E" w:rsidRDefault="00AC0678" w:rsidP="001B34FF">
      <w:pPr>
        <w:jc w:val="center"/>
        <w:rPr>
          <w:b/>
          <w:u w:val="single"/>
        </w:rPr>
      </w:pPr>
      <w:r>
        <w:rPr>
          <w:b/>
          <w:noProof/>
          <w:u w:val="single"/>
          <w:lang w:val="en-US" w:eastAsia="zh-CN" w:bidi="ar-SA"/>
        </w:rPr>
        <w:drawing>
          <wp:inline distT="0" distB="0" distL="0" distR="0" wp14:anchorId="5A180A1D" wp14:editId="34F4BA96">
            <wp:extent cx="2195189" cy="1447570"/>
            <wp:effectExtent l="0" t="0" r="0" b="63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_uk_tag_ver_cmyk_rounded.tif"/>
                    <pic:cNvPicPr/>
                  </pic:nvPicPr>
                  <pic:blipFill>
                    <a:blip r:embed="rId9">
                      <a:extLst>
                        <a:ext uri="{28A0092B-C50C-407E-A947-70E740481C1C}">
                          <a14:useLocalDpi xmlns:a14="http://schemas.microsoft.com/office/drawing/2010/main" val="0"/>
                        </a:ext>
                      </a:extLst>
                    </a:blip>
                    <a:stretch>
                      <a:fillRect/>
                    </a:stretch>
                  </pic:blipFill>
                  <pic:spPr>
                    <a:xfrm>
                      <a:off x="0" y="0"/>
                      <a:ext cx="2194217" cy="1446929"/>
                    </a:xfrm>
                    <a:prstGeom prst="rect">
                      <a:avLst/>
                    </a:prstGeom>
                  </pic:spPr>
                </pic:pic>
              </a:graphicData>
            </a:graphic>
          </wp:inline>
        </w:drawing>
      </w:r>
    </w:p>
    <w:p w:rsidR="00EB067E" w:rsidRDefault="00EB067E" w:rsidP="000D16A6">
      <w:pPr>
        <w:spacing w:line="276" w:lineRule="auto"/>
        <w:jc w:val="center"/>
        <w:rPr>
          <w:b/>
          <w:sz w:val="21"/>
          <w:szCs w:val="21"/>
          <w:u w:val="single"/>
        </w:rPr>
      </w:pPr>
      <w:bookmarkStart w:id="0" w:name="_GoBack"/>
    </w:p>
    <w:p w:rsidR="007E38AC" w:rsidRPr="00063AED" w:rsidRDefault="00484F39" w:rsidP="000D16A6">
      <w:pPr>
        <w:spacing w:line="276" w:lineRule="auto"/>
        <w:jc w:val="center"/>
        <w:rPr>
          <w:rFonts w:cstheme="minorHAnsi"/>
          <w:b/>
        </w:rPr>
      </w:pPr>
      <w:r w:rsidRPr="00063AED">
        <w:rPr>
          <w:rFonts w:cstheme="minorHAnsi"/>
          <w:b/>
        </w:rPr>
        <w:t xml:space="preserve">FÖRVÄNTA DIG ATT SE BLÅTT BELYSAS PÅ NYTT DÅ NORDSJÖ </w:t>
      </w:r>
      <w:r w:rsidR="00AC7943">
        <w:rPr>
          <w:rFonts w:cstheme="minorHAnsi"/>
          <w:b/>
        </w:rPr>
        <w:t>PRESENTERAR</w:t>
      </w:r>
      <w:r w:rsidR="00AC7943">
        <w:rPr>
          <w:rFonts w:cstheme="minorHAnsi"/>
          <w:b/>
        </w:rPr>
        <w:br/>
      </w:r>
      <w:r w:rsidRPr="00063AED">
        <w:rPr>
          <w:rFonts w:cstheme="minorHAnsi"/>
          <w:b/>
        </w:rPr>
        <w:t>COLOUR OF THE YEAR</w:t>
      </w:r>
      <w:r w:rsidR="00063AED" w:rsidRPr="00063AED">
        <w:rPr>
          <w:rFonts w:cstheme="minorHAnsi"/>
          <w:b/>
        </w:rPr>
        <w:t xml:space="preserve"> 2017</w:t>
      </w:r>
      <w:r w:rsidRPr="00063AED">
        <w:rPr>
          <w:rFonts w:cstheme="minorHAnsi"/>
          <w:b/>
        </w:rPr>
        <w:t xml:space="preserve"> </w:t>
      </w:r>
    </w:p>
    <w:p w:rsidR="001A25A6" w:rsidRPr="00926042" w:rsidRDefault="001B34FF" w:rsidP="00AC7943">
      <w:pPr>
        <w:pStyle w:val="Liststycke"/>
        <w:numPr>
          <w:ilvl w:val="0"/>
          <w:numId w:val="5"/>
        </w:numPr>
        <w:spacing w:line="276" w:lineRule="auto"/>
        <w:ind w:left="709" w:hanging="283"/>
        <w:rPr>
          <w:rFonts w:cstheme="minorHAnsi"/>
          <w:i/>
        </w:rPr>
      </w:pPr>
      <w:r w:rsidRPr="00926042">
        <w:rPr>
          <w:rFonts w:cstheme="minorHAnsi"/>
          <w:i/>
        </w:rPr>
        <w:t xml:space="preserve">Nordsjö uppmuntrar dig att se på livet på ett nytt vis genom lanseringen av </w:t>
      </w:r>
      <w:r w:rsidR="00063AED">
        <w:rPr>
          <w:rFonts w:cstheme="minorHAnsi"/>
          <w:i/>
        </w:rPr>
        <w:t>de viktigaste kulörtrenderna</w:t>
      </w:r>
      <w:r w:rsidRPr="00926042">
        <w:rPr>
          <w:rFonts w:cstheme="minorHAnsi"/>
          <w:i/>
        </w:rPr>
        <w:t xml:space="preserve"> för 2017</w:t>
      </w:r>
    </w:p>
    <w:p w:rsidR="00A61F37" w:rsidRPr="00926042" w:rsidRDefault="000D16A6" w:rsidP="00AC7943">
      <w:pPr>
        <w:pStyle w:val="Liststycke"/>
        <w:numPr>
          <w:ilvl w:val="0"/>
          <w:numId w:val="5"/>
        </w:numPr>
        <w:spacing w:line="276" w:lineRule="auto"/>
        <w:ind w:left="709" w:hanging="283"/>
        <w:rPr>
          <w:rFonts w:cstheme="minorHAnsi"/>
          <w:i/>
          <w:lang w:val="en-US"/>
        </w:rPr>
      </w:pPr>
      <w:r w:rsidRPr="00926042">
        <w:rPr>
          <w:rFonts w:cstheme="minorHAnsi"/>
          <w:i/>
          <w:lang w:val="en-US"/>
        </w:rPr>
        <w:t xml:space="preserve">"Denim Drift" </w:t>
      </w:r>
      <w:r w:rsidR="00AC7943">
        <w:rPr>
          <w:rFonts w:cstheme="minorHAnsi"/>
          <w:i/>
          <w:lang w:val="en-US"/>
        </w:rPr>
        <w:t>är</w:t>
      </w:r>
      <w:r w:rsidRPr="00926042">
        <w:rPr>
          <w:rFonts w:cstheme="minorHAnsi"/>
          <w:i/>
          <w:lang w:val="en-US"/>
        </w:rPr>
        <w:t xml:space="preserve"> Colour of the Year</w:t>
      </w:r>
      <w:r w:rsidR="00063AED">
        <w:rPr>
          <w:rFonts w:cstheme="minorHAnsi"/>
          <w:i/>
          <w:lang w:val="en-US"/>
        </w:rPr>
        <w:t xml:space="preserve"> </w:t>
      </w:r>
      <w:r w:rsidR="00063AED" w:rsidRPr="00926042">
        <w:rPr>
          <w:rFonts w:cstheme="minorHAnsi"/>
          <w:i/>
          <w:lang w:val="en-US"/>
        </w:rPr>
        <w:t xml:space="preserve">2017 </w:t>
      </w:r>
      <w:r w:rsidRPr="00926042">
        <w:rPr>
          <w:rFonts w:cstheme="minorHAnsi"/>
          <w:i/>
          <w:lang w:val="en-US"/>
        </w:rPr>
        <w:t xml:space="preserve"> </w:t>
      </w:r>
    </w:p>
    <w:p w:rsidR="001A25A6" w:rsidRPr="00926042" w:rsidRDefault="001A25A6" w:rsidP="001A25A6">
      <w:pPr>
        <w:pStyle w:val="Liststycke"/>
        <w:numPr>
          <w:ilvl w:val="0"/>
          <w:numId w:val="0"/>
        </w:numPr>
        <w:spacing w:line="276" w:lineRule="auto"/>
        <w:ind w:left="-207"/>
        <w:rPr>
          <w:rFonts w:cstheme="minorHAnsi"/>
          <w:i/>
          <w:lang w:val="en-US"/>
        </w:rPr>
      </w:pPr>
    </w:p>
    <w:p w:rsidR="009817B1" w:rsidRPr="00926042" w:rsidRDefault="001B34FF" w:rsidP="009817B1">
      <w:pPr>
        <w:rPr>
          <w:rFonts w:cstheme="minorHAnsi"/>
          <w:sz w:val="20"/>
          <w:szCs w:val="20"/>
        </w:rPr>
      </w:pPr>
      <w:r w:rsidRPr="00926042">
        <w:rPr>
          <w:rFonts w:cstheme="minorHAnsi"/>
          <w:sz w:val="20"/>
          <w:szCs w:val="20"/>
        </w:rPr>
        <w:t>Idag tillkännager Nordsjö lanseringen av sin årliga trendprognos, Colour</w:t>
      </w:r>
      <w:r w:rsidR="00926042" w:rsidRPr="00926042">
        <w:rPr>
          <w:rFonts w:cstheme="minorHAnsi"/>
          <w:sz w:val="20"/>
          <w:szCs w:val="20"/>
        </w:rPr>
        <w:t xml:space="preserve">Futures, som skildrar </w:t>
      </w:r>
      <w:r w:rsidR="00063AED">
        <w:rPr>
          <w:rFonts w:cstheme="minorHAnsi"/>
          <w:sz w:val="20"/>
          <w:szCs w:val="20"/>
        </w:rPr>
        <w:t xml:space="preserve">viktiga </w:t>
      </w:r>
      <w:r w:rsidR="00926042" w:rsidRPr="00926042">
        <w:rPr>
          <w:rFonts w:cstheme="minorHAnsi"/>
          <w:sz w:val="20"/>
          <w:szCs w:val="20"/>
        </w:rPr>
        <w:t>kulör</w:t>
      </w:r>
      <w:r w:rsidRPr="00926042">
        <w:rPr>
          <w:rFonts w:cstheme="minorHAnsi"/>
          <w:sz w:val="20"/>
          <w:szCs w:val="20"/>
        </w:rPr>
        <w:t>trender för det närmaste året och vad de tror blir Colour of the Ye</w:t>
      </w:r>
      <w:r w:rsidR="00063AED">
        <w:rPr>
          <w:rFonts w:cstheme="minorHAnsi"/>
          <w:sz w:val="20"/>
          <w:szCs w:val="20"/>
        </w:rPr>
        <w:t>ar.</w:t>
      </w:r>
    </w:p>
    <w:p w:rsidR="00204A3A" w:rsidRPr="00926042" w:rsidRDefault="00063AED" w:rsidP="00DF2900">
      <w:pPr>
        <w:rPr>
          <w:rFonts w:cstheme="minorHAnsi"/>
          <w:sz w:val="20"/>
          <w:szCs w:val="20"/>
        </w:rPr>
      </w:pPr>
      <w:r>
        <w:rPr>
          <w:rFonts w:cstheme="minorHAnsi"/>
          <w:sz w:val="20"/>
          <w:szCs w:val="20"/>
        </w:rPr>
        <w:t>Företagets trend-</w:t>
      </w:r>
      <w:r w:rsidR="00484F39" w:rsidRPr="00926042">
        <w:rPr>
          <w:rFonts w:cstheme="minorHAnsi"/>
          <w:sz w:val="20"/>
          <w:szCs w:val="20"/>
        </w:rPr>
        <w:t xml:space="preserve"> och designexperter gör </w:t>
      </w:r>
      <w:r>
        <w:rPr>
          <w:rFonts w:cstheme="minorHAnsi"/>
          <w:sz w:val="20"/>
          <w:szCs w:val="20"/>
        </w:rPr>
        <w:t>trend</w:t>
      </w:r>
      <w:r w:rsidR="00484F39" w:rsidRPr="00926042">
        <w:rPr>
          <w:rFonts w:cstheme="minorHAnsi"/>
          <w:sz w:val="20"/>
          <w:szCs w:val="20"/>
        </w:rPr>
        <w:t xml:space="preserve">prognosen efter ha reflekterat över nya trender i människors liv, från inredningsdesign och arkitektur </w:t>
      </w:r>
      <w:r w:rsidR="007D231F">
        <w:rPr>
          <w:rFonts w:cstheme="minorHAnsi"/>
          <w:sz w:val="20"/>
          <w:szCs w:val="20"/>
        </w:rPr>
        <w:t xml:space="preserve">till </w:t>
      </w:r>
      <w:r w:rsidR="00484F39" w:rsidRPr="00926042">
        <w:rPr>
          <w:rFonts w:cstheme="minorHAnsi"/>
          <w:sz w:val="20"/>
          <w:szCs w:val="20"/>
        </w:rPr>
        <w:t>mode</w:t>
      </w:r>
      <w:r w:rsidR="007D231F">
        <w:rPr>
          <w:rFonts w:cstheme="minorHAnsi"/>
          <w:sz w:val="20"/>
          <w:szCs w:val="20"/>
        </w:rPr>
        <w:t>,</w:t>
      </w:r>
      <w:r w:rsidR="00484F39" w:rsidRPr="00926042">
        <w:rPr>
          <w:rFonts w:cstheme="minorHAnsi"/>
          <w:sz w:val="20"/>
          <w:szCs w:val="20"/>
        </w:rPr>
        <w:t xml:space="preserve"> skönhet till grafisk design samt sociala- och ekonomiska influenser.</w:t>
      </w:r>
    </w:p>
    <w:p w:rsidR="003A3ECC" w:rsidRPr="00AC7943" w:rsidRDefault="00D23B05" w:rsidP="00AC7943">
      <w:pPr>
        <w:rPr>
          <w:rFonts w:cstheme="minorHAnsi"/>
          <w:b/>
          <w:sz w:val="20"/>
          <w:szCs w:val="20"/>
        </w:rPr>
      </w:pPr>
      <w:r w:rsidRPr="00926042">
        <w:rPr>
          <w:rFonts w:cstheme="minorHAnsi"/>
          <w:b/>
          <w:sz w:val="20"/>
          <w:szCs w:val="20"/>
        </w:rPr>
        <w:t>P</w:t>
      </w:r>
      <w:r w:rsidR="00AC7943">
        <w:rPr>
          <w:rFonts w:cstheme="minorHAnsi"/>
          <w:b/>
          <w:sz w:val="20"/>
          <w:szCs w:val="20"/>
        </w:rPr>
        <w:t>rocessen bakom trendprognosen</w:t>
      </w:r>
      <w:r w:rsidRPr="00926042">
        <w:rPr>
          <w:rFonts w:cstheme="minorHAnsi"/>
          <w:b/>
          <w:sz w:val="20"/>
          <w:szCs w:val="20"/>
        </w:rPr>
        <w:t>:</w:t>
      </w:r>
      <w:r w:rsidR="00AC7943">
        <w:rPr>
          <w:rFonts w:cstheme="minorHAnsi"/>
          <w:b/>
          <w:sz w:val="20"/>
          <w:szCs w:val="20"/>
        </w:rPr>
        <w:br/>
      </w:r>
      <w:r w:rsidR="003A3ECC" w:rsidRPr="00926042">
        <w:rPr>
          <w:rFonts w:cstheme="minorHAnsi"/>
          <w:sz w:val="20"/>
          <w:szCs w:val="20"/>
        </w:rPr>
        <w:t xml:space="preserve">Internationella design- och </w:t>
      </w:r>
      <w:r w:rsidR="00063AED">
        <w:rPr>
          <w:rFonts w:cstheme="minorHAnsi"/>
          <w:sz w:val="20"/>
          <w:szCs w:val="20"/>
        </w:rPr>
        <w:t>kulör</w:t>
      </w:r>
      <w:r w:rsidR="003A3ECC" w:rsidRPr="00926042">
        <w:rPr>
          <w:rFonts w:cstheme="minorHAnsi"/>
          <w:sz w:val="20"/>
          <w:szCs w:val="20"/>
        </w:rPr>
        <w:t xml:space="preserve">visionärer på AkzoNobels Global Aesthetic Center har finkammat jorden efter den senaste sociala- och trendutvecklingen för att använda den som vägvisare för nyskapandet av </w:t>
      </w:r>
      <w:r w:rsidR="00926042" w:rsidRPr="00926042">
        <w:rPr>
          <w:rFonts w:cstheme="minorHAnsi"/>
          <w:sz w:val="20"/>
          <w:szCs w:val="20"/>
        </w:rPr>
        <w:t>kulörer</w:t>
      </w:r>
      <w:r w:rsidR="003A3ECC" w:rsidRPr="00926042">
        <w:rPr>
          <w:rFonts w:cstheme="minorHAnsi"/>
          <w:sz w:val="20"/>
          <w:szCs w:val="20"/>
        </w:rPr>
        <w:t xml:space="preserve">. </w:t>
      </w:r>
      <w:r w:rsidR="00926042" w:rsidRPr="00926042">
        <w:rPr>
          <w:rFonts w:cstheme="minorHAnsi"/>
          <w:sz w:val="20"/>
          <w:szCs w:val="20"/>
        </w:rPr>
        <w:t>Kulör</w:t>
      </w:r>
      <w:r w:rsidR="003A3ECC" w:rsidRPr="00926042">
        <w:rPr>
          <w:rFonts w:cstheme="minorHAnsi"/>
          <w:sz w:val="20"/>
          <w:szCs w:val="20"/>
        </w:rPr>
        <w:t xml:space="preserve">experterna har använt sin insikt för att definiera tonerna och stilarna som bäst representerar hur vi lever våra liv 2017. </w:t>
      </w:r>
    </w:p>
    <w:p w:rsidR="00FD38B9" w:rsidRPr="00AC7943" w:rsidRDefault="00D23B05" w:rsidP="00AC7943">
      <w:pPr>
        <w:rPr>
          <w:rFonts w:cstheme="minorHAnsi"/>
          <w:b/>
          <w:sz w:val="20"/>
          <w:szCs w:val="20"/>
        </w:rPr>
      </w:pPr>
      <w:r w:rsidRPr="00926042">
        <w:rPr>
          <w:rFonts w:cstheme="minorHAnsi"/>
          <w:b/>
          <w:sz w:val="20"/>
          <w:szCs w:val="20"/>
        </w:rPr>
        <w:t xml:space="preserve">‘Life in a new light’, </w:t>
      </w:r>
      <w:r w:rsidRPr="007D231F">
        <w:rPr>
          <w:rFonts w:cstheme="minorHAnsi"/>
          <w:b/>
          <w:sz w:val="20"/>
          <w:szCs w:val="20"/>
        </w:rPr>
        <w:t xml:space="preserve">ett </w:t>
      </w:r>
      <w:r w:rsidRPr="00926042">
        <w:rPr>
          <w:rFonts w:cstheme="minorHAnsi"/>
          <w:b/>
          <w:i/>
          <w:sz w:val="20"/>
          <w:szCs w:val="20"/>
        </w:rPr>
        <w:t>nytt sätt att var</w:t>
      </w:r>
      <w:r w:rsidR="007D231F">
        <w:rPr>
          <w:rFonts w:cstheme="minorHAnsi"/>
          <w:b/>
          <w:i/>
          <w:sz w:val="20"/>
          <w:szCs w:val="20"/>
        </w:rPr>
        <w:t xml:space="preserve">a, </w:t>
      </w:r>
      <w:r w:rsidR="007D231F">
        <w:rPr>
          <w:rFonts w:cstheme="minorHAnsi"/>
          <w:b/>
          <w:sz w:val="20"/>
          <w:szCs w:val="20"/>
        </w:rPr>
        <w:t>är det övergripande temat 2017</w:t>
      </w:r>
      <w:r w:rsidRPr="00926042">
        <w:rPr>
          <w:rFonts w:cstheme="minorHAnsi"/>
          <w:b/>
          <w:sz w:val="20"/>
          <w:szCs w:val="20"/>
        </w:rPr>
        <w:t>:</w:t>
      </w:r>
      <w:r w:rsidR="00AC7943">
        <w:rPr>
          <w:rFonts w:cstheme="minorHAnsi"/>
          <w:b/>
          <w:sz w:val="20"/>
          <w:szCs w:val="20"/>
        </w:rPr>
        <w:br/>
      </w:r>
      <w:r w:rsidR="00E06217" w:rsidRPr="00926042">
        <w:rPr>
          <w:rFonts w:cstheme="minorHAnsi"/>
          <w:sz w:val="20"/>
          <w:szCs w:val="20"/>
        </w:rPr>
        <w:t xml:space="preserve">Det </w:t>
      </w:r>
      <w:r w:rsidR="007D231F">
        <w:rPr>
          <w:rFonts w:cstheme="minorHAnsi"/>
          <w:sz w:val="20"/>
          <w:szCs w:val="20"/>
        </w:rPr>
        <w:t xml:space="preserve">övergripande </w:t>
      </w:r>
      <w:r w:rsidR="00E06217" w:rsidRPr="00926042">
        <w:rPr>
          <w:rFonts w:cstheme="minorHAnsi"/>
          <w:sz w:val="20"/>
          <w:szCs w:val="20"/>
        </w:rPr>
        <w:t>temat för de</w:t>
      </w:r>
      <w:r w:rsidR="007D231F">
        <w:rPr>
          <w:rFonts w:cstheme="minorHAnsi"/>
          <w:sz w:val="20"/>
          <w:szCs w:val="20"/>
        </w:rPr>
        <w:t>t</w:t>
      </w:r>
      <w:r w:rsidR="00E06217" w:rsidRPr="00926042">
        <w:rPr>
          <w:rFonts w:cstheme="minorHAnsi"/>
          <w:sz w:val="20"/>
          <w:szCs w:val="20"/>
        </w:rPr>
        <w:t xml:space="preserve"> närmaste året uppmuntrar dig till </w:t>
      </w:r>
      <w:r w:rsidR="00DA3472" w:rsidRPr="00926042">
        <w:rPr>
          <w:rFonts w:cstheme="minorHAnsi"/>
          <w:sz w:val="20"/>
          <w:szCs w:val="20"/>
        </w:rPr>
        <w:t>att omfamna</w:t>
      </w:r>
      <w:r w:rsidR="00E06217" w:rsidRPr="00926042">
        <w:rPr>
          <w:rFonts w:cstheme="minorHAnsi"/>
          <w:sz w:val="20"/>
          <w:szCs w:val="20"/>
        </w:rPr>
        <w:t xml:space="preserve"> enkla saker med en ny stil som gör livet ännu bättre. I takt med att verkliga och autentiska erfarenheter nu är betydligt viktigare än tidigare, observerar vi vad som sker </w:t>
      </w:r>
      <w:r w:rsidR="007D231F">
        <w:rPr>
          <w:rFonts w:cstheme="minorHAnsi"/>
          <w:sz w:val="20"/>
          <w:szCs w:val="20"/>
        </w:rPr>
        <w:t>i</w:t>
      </w:r>
      <w:r w:rsidR="00E06217" w:rsidRPr="00926042">
        <w:rPr>
          <w:rFonts w:cstheme="minorHAnsi"/>
          <w:sz w:val="20"/>
          <w:szCs w:val="20"/>
        </w:rPr>
        <w:t xml:space="preserve"> vår vardag på ett helt nytt vis.</w:t>
      </w:r>
    </w:p>
    <w:p w:rsidR="008E1A18" w:rsidRPr="00926042" w:rsidRDefault="001B34FF" w:rsidP="008E1A18">
      <w:pPr>
        <w:rPr>
          <w:rFonts w:cstheme="minorHAnsi"/>
          <w:i/>
          <w:sz w:val="20"/>
          <w:szCs w:val="20"/>
        </w:rPr>
      </w:pPr>
      <w:r w:rsidRPr="00926042">
        <w:rPr>
          <w:rFonts w:cstheme="minorHAnsi"/>
          <w:sz w:val="20"/>
          <w:szCs w:val="20"/>
        </w:rPr>
        <w:t>Per Nimér, designchef sa</w:t>
      </w:r>
      <w:r w:rsidRPr="00926042">
        <w:rPr>
          <w:rFonts w:cstheme="minorHAnsi"/>
          <w:i/>
          <w:sz w:val="20"/>
          <w:szCs w:val="20"/>
        </w:rPr>
        <w:t xml:space="preserve">: "Då världen ständigt förändras börjar människor att se på vardagselement i ett nytt perspektiv. Detta gäller för våra nära och kära, arbete, kontakten med naturen och det positiva från erfarenheter. Vi är otroligt spända över att ‘Life in a new Light’ </w:t>
      </w:r>
      <w:r w:rsidR="007D231F">
        <w:rPr>
          <w:rFonts w:cstheme="minorHAnsi"/>
          <w:i/>
          <w:sz w:val="20"/>
          <w:szCs w:val="20"/>
        </w:rPr>
        <w:t>är den drivande influensen</w:t>
      </w:r>
      <w:r w:rsidRPr="00926042">
        <w:rPr>
          <w:rFonts w:cstheme="minorHAnsi"/>
          <w:i/>
          <w:sz w:val="20"/>
          <w:szCs w:val="20"/>
        </w:rPr>
        <w:t xml:space="preserve"> 2017 och kan ses i alla våra </w:t>
      </w:r>
      <w:r w:rsidR="00926042" w:rsidRPr="00926042">
        <w:rPr>
          <w:rFonts w:cstheme="minorHAnsi"/>
          <w:i/>
          <w:sz w:val="20"/>
          <w:szCs w:val="20"/>
        </w:rPr>
        <w:t>kulör</w:t>
      </w:r>
      <w:r w:rsidRPr="00926042">
        <w:rPr>
          <w:rFonts w:cstheme="minorHAnsi"/>
          <w:i/>
          <w:sz w:val="20"/>
          <w:szCs w:val="20"/>
        </w:rPr>
        <w:t>trender under året."</w:t>
      </w:r>
    </w:p>
    <w:p w:rsidR="008E1A18" w:rsidRPr="00AC7943" w:rsidRDefault="00AC7943" w:rsidP="00AC7943">
      <w:pPr>
        <w:rPr>
          <w:rFonts w:cstheme="minorHAnsi"/>
          <w:b/>
          <w:sz w:val="20"/>
          <w:szCs w:val="20"/>
        </w:rPr>
      </w:pPr>
      <w:r>
        <w:rPr>
          <w:rFonts w:cstheme="minorHAnsi"/>
          <w:b/>
          <w:sz w:val="20"/>
          <w:szCs w:val="20"/>
        </w:rPr>
        <w:t>Colour of the Year 2017:</w:t>
      </w:r>
      <w:r>
        <w:rPr>
          <w:rFonts w:cstheme="minorHAnsi"/>
          <w:b/>
          <w:sz w:val="20"/>
          <w:szCs w:val="20"/>
        </w:rPr>
        <w:br/>
      </w:r>
      <w:r w:rsidR="00926042" w:rsidRPr="00926042">
        <w:rPr>
          <w:rFonts w:cstheme="minorHAnsi"/>
          <w:sz w:val="20"/>
          <w:szCs w:val="20"/>
        </w:rPr>
        <w:t xml:space="preserve">Den blå kulören </w:t>
      </w:r>
      <w:r w:rsidR="00484F39" w:rsidRPr="00926042">
        <w:rPr>
          <w:rFonts w:cstheme="minorHAnsi"/>
          <w:sz w:val="20"/>
          <w:szCs w:val="20"/>
        </w:rPr>
        <w:t xml:space="preserve">som vi förväntar oss att se överallt under 2017 är Colour of the Year: "Denim Drift". En underbar, tidlös och mångsidig grå-blå nyans vars egenskaper skiljer sig åt beroende på hur den används samt fångar stämningen av ett ögonblick perfekt och förkroppsligar våra liv för 2017. "Denim Drift" passar för allas livsstil och inredning, vilket gör den till det perfekta valet för att reflektera över Nordsjös nya perspektiv 2017 och är en </w:t>
      </w:r>
      <w:r w:rsidR="00926042" w:rsidRPr="00926042">
        <w:rPr>
          <w:rFonts w:cstheme="minorHAnsi"/>
          <w:sz w:val="20"/>
          <w:szCs w:val="20"/>
        </w:rPr>
        <w:t>kulör</w:t>
      </w:r>
      <w:r w:rsidR="00484F39" w:rsidRPr="00926042">
        <w:rPr>
          <w:rFonts w:cstheme="minorHAnsi"/>
          <w:sz w:val="20"/>
          <w:szCs w:val="20"/>
        </w:rPr>
        <w:t xml:space="preserve"> som etsar sig fast i minnet. </w:t>
      </w:r>
    </w:p>
    <w:p w:rsidR="003C775C" w:rsidRPr="00926042" w:rsidRDefault="001B34FF" w:rsidP="00D23B05">
      <w:pPr>
        <w:rPr>
          <w:rFonts w:cstheme="minorHAnsi"/>
          <w:i/>
          <w:sz w:val="20"/>
          <w:szCs w:val="20"/>
        </w:rPr>
      </w:pPr>
      <w:r w:rsidRPr="00926042">
        <w:rPr>
          <w:rFonts w:cstheme="minorHAnsi"/>
          <w:sz w:val="20"/>
          <w:szCs w:val="20"/>
        </w:rPr>
        <w:t>Per Nimér sa också:</w:t>
      </w:r>
      <w:r w:rsidRPr="00926042">
        <w:rPr>
          <w:rFonts w:cstheme="minorHAnsi"/>
          <w:i/>
          <w:sz w:val="20"/>
          <w:szCs w:val="20"/>
        </w:rPr>
        <w:t xml:space="preserve"> "Denim Drift berättar en historia om vår trend "life in a new light" med hjälp av ett stort utbud av toner och </w:t>
      </w:r>
      <w:r w:rsidR="00926042" w:rsidRPr="00926042">
        <w:rPr>
          <w:rFonts w:cstheme="minorHAnsi"/>
          <w:i/>
          <w:sz w:val="20"/>
          <w:szCs w:val="20"/>
        </w:rPr>
        <w:t>kulörer</w:t>
      </w:r>
      <w:r w:rsidRPr="00926042">
        <w:rPr>
          <w:rFonts w:cstheme="minorHAnsi"/>
          <w:i/>
          <w:sz w:val="20"/>
          <w:szCs w:val="20"/>
        </w:rPr>
        <w:t xml:space="preserve"> och är en underbart mångsidig grund i vår </w:t>
      </w:r>
      <w:r w:rsidR="00926042" w:rsidRPr="00926042">
        <w:rPr>
          <w:rFonts w:cstheme="minorHAnsi"/>
          <w:i/>
          <w:sz w:val="20"/>
          <w:szCs w:val="20"/>
        </w:rPr>
        <w:t>kulör</w:t>
      </w:r>
      <w:r w:rsidRPr="00926042">
        <w:rPr>
          <w:rFonts w:cstheme="minorHAnsi"/>
          <w:i/>
          <w:sz w:val="20"/>
          <w:szCs w:val="20"/>
        </w:rPr>
        <w:t xml:space="preserve">palett 2017. Då blått antas dominera inredningstrenden under 2017 gör Denim Drift ett fantastiskt jobb i att representera tiden vi lever i. Detta är något som både vi och designers älskar. </w:t>
      </w:r>
    </w:p>
    <w:p w:rsidR="008E1A18" w:rsidRDefault="003C775C" w:rsidP="00D23B05">
      <w:pPr>
        <w:rPr>
          <w:rFonts w:cstheme="minorHAnsi"/>
          <w:i/>
          <w:sz w:val="20"/>
          <w:szCs w:val="20"/>
        </w:rPr>
      </w:pPr>
      <w:r w:rsidRPr="00926042">
        <w:rPr>
          <w:rFonts w:cstheme="minorHAnsi"/>
          <w:i/>
          <w:sz w:val="20"/>
          <w:szCs w:val="20"/>
        </w:rPr>
        <w:lastRenderedPageBreak/>
        <w:t xml:space="preserve">"Denim Drift och dess komplimenterande </w:t>
      </w:r>
      <w:r w:rsidR="00926042" w:rsidRPr="00926042">
        <w:rPr>
          <w:rFonts w:cstheme="minorHAnsi"/>
          <w:i/>
          <w:sz w:val="20"/>
          <w:szCs w:val="20"/>
        </w:rPr>
        <w:t>kulör</w:t>
      </w:r>
      <w:r w:rsidRPr="00926042">
        <w:rPr>
          <w:rFonts w:cstheme="minorHAnsi"/>
          <w:i/>
          <w:sz w:val="20"/>
          <w:szCs w:val="20"/>
        </w:rPr>
        <w:t xml:space="preserve">palett skapar ett vackert liv på dina väggar. I </w:t>
      </w:r>
      <w:r w:rsidR="00926042" w:rsidRPr="00926042">
        <w:rPr>
          <w:rFonts w:cstheme="minorHAnsi"/>
          <w:i/>
          <w:sz w:val="20"/>
          <w:szCs w:val="20"/>
        </w:rPr>
        <w:t>kulör</w:t>
      </w:r>
      <w:r w:rsidRPr="00926042">
        <w:rPr>
          <w:rFonts w:cstheme="minorHAnsi"/>
          <w:i/>
          <w:sz w:val="20"/>
          <w:szCs w:val="20"/>
        </w:rPr>
        <w:t xml:space="preserve">paletten finns det en </w:t>
      </w:r>
      <w:r w:rsidR="00926042" w:rsidRPr="00926042">
        <w:rPr>
          <w:rFonts w:cstheme="minorHAnsi"/>
          <w:i/>
          <w:sz w:val="20"/>
          <w:szCs w:val="20"/>
        </w:rPr>
        <w:t>kulör</w:t>
      </w:r>
      <w:r w:rsidRPr="00926042">
        <w:rPr>
          <w:rFonts w:cstheme="minorHAnsi"/>
          <w:i/>
          <w:sz w:val="20"/>
          <w:szCs w:val="20"/>
        </w:rPr>
        <w:t>kombination för allas smak och preferens, där denim-blå är vår favorit."</w:t>
      </w:r>
    </w:p>
    <w:p w:rsidR="007D231F" w:rsidRPr="00926042" w:rsidRDefault="007D231F" w:rsidP="00D23B05">
      <w:pPr>
        <w:rPr>
          <w:rFonts w:cstheme="minorHAnsi"/>
          <w:i/>
          <w:strike/>
          <w:sz w:val="20"/>
          <w:szCs w:val="20"/>
        </w:rPr>
      </w:pPr>
    </w:p>
    <w:p w:rsidR="00D23B05" w:rsidRPr="00926042" w:rsidRDefault="00D23B05" w:rsidP="005F7CD2">
      <w:pPr>
        <w:jc w:val="center"/>
        <w:rPr>
          <w:rFonts w:cstheme="minorHAnsi"/>
          <w:b/>
          <w:sz w:val="20"/>
          <w:szCs w:val="20"/>
        </w:rPr>
      </w:pPr>
      <w:r w:rsidRPr="00926042">
        <w:rPr>
          <w:rFonts w:cstheme="minorHAnsi"/>
          <w:b/>
          <w:sz w:val="20"/>
          <w:szCs w:val="20"/>
        </w:rPr>
        <w:t xml:space="preserve">ÖVERSIKT ÖVER </w:t>
      </w:r>
      <w:r w:rsidR="00926042" w:rsidRPr="00926042">
        <w:rPr>
          <w:rFonts w:cstheme="minorHAnsi"/>
          <w:b/>
          <w:sz w:val="20"/>
          <w:szCs w:val="20"/>
        </w:rPr>
        <w:t>KULÖR</w:t>
      </w:r>
      <w:r w:rsidRPr="00926042">
        <w:rPr>
          <w:rFonts w:cstheme="minorHAnsi"/>
          <w:b/>
          <w:sz w:val="20"/>
          <w:szCs w:val="20"/>
        </w:rPr>
        <w:t>-</w:t>
      </w:r>
      <w:r w:rsidR="00926042" w:rsidRPr="00926042">
        <w:rPr>
          <w:rFonts w:cstheme="minorHAnsi"/>
          <w:b/>
          <w:sz w:val="20"/>
          <w:szCs w:val="20"/>
        </w:rPr>
        <w:t xml:space="preserve"> </w:t>
      </w:r>
      <w:r w:rsidRPr="00926042">
        <w:rPr>
          <w:rFonts w:cstheme="minorHAnsi"/>
          <w:b/>
          <w:sz w:val="20"/>
          <w:szCs w:val="20"/>
        </w:rPr>
        <w:t>OCH DESIGNTRENDER:</w:t>
      </w:r>
    </w:p>
    <w:p w:rsidR="00750572" w:rsidRPr="00926042" w:rsidRDefault="00750572" w:rsidP="00750572">
      <w:pPr>
        <w:rPr>
          <w:rFonts w:cstheme="minorHAnsi"/>
          <w:sz w:val="20"/>
          <w:szCs w:val="20"/>
        </w:rPr>
      </w:pPr>
      <w:r w:rsidRPr="00926042">
        <w:rPr>
          <w:rFonts w:cstheme="minorHAnsi"/>
          <w:sz w:val="20"/>
          <w:szCs w:val="20"/>
        </w:rPr>
        <w:t xml:space="preserve">Nordsjö har utvecklat en </w:t>
      </w:r>
      <w:r w:rsidR="00926042" w:rsidRPr="00926042">
        <w:rPr>
          <w:rFonts w:cstheme="minorHAnsi"/>
          <w:sz w:val="20"/>
          <w:szCs w:val="20"/>
        </w:rPr>
        <w:t>kulör</w:t>
      </w:r>
      <w:r w:rsidRPr="00926042">
        <w:rPr>
          <w:rFonts w:cstheme="minorHAnsi"/>
          <w:sz w:val="20"/>
          <w:szCs w:val="20"/>
        </w:rPr>
        <w:t xml:space="preserve">familj som skapar ett nytt sätt att kombinera </w:t>
      </w:r>
      <w:r w:rsidR="00926042" w:rsidRPr="00926042">
        <w:rPr>
          <w:rFonts w:cstheme="minorHAnsi"/>
          <w:sz w:val="20"/>
          <w:szCs w:val="20"/>
        </w:rPr>
        <w:t>kulörer</w:t>
      </w:r>
      <w:r w:rsidRPr="00926042">
        <w:rPr>
          <w:rFonts w:cstheme="minorHAnsi"/>
          <w:sz w:val="20"/>
          <w:szCs w:val="20"/>
        </w:rPr>
        <w:t xml:space="preserve"> med ett spektrum av blå toner och nyanser för att komplimentera Colour of the Year</w:t>
      </w:r>
      <w:r w:rsidR="00926042" w:rsidRPr="00926042">
        <w:rPr>
          <w:rFonts w:cstheme="minorHAnsi"/>
          <w:sz w:val="20"/>
          <w:szCs w:val="20"/>
        </w:rPr>
        <w:t xml:space="preserve"> – Denim Drift</w:t>
      </w:r>
      <w:r w:rsidRPr="00926042">
        <w:rPr>
          <w:rFonts w:cstheme="minorHAnsi"/>
          <w:sz w:val="20"/>
          <w:szCs w:val="20"/>
        </w:rPr>
        <w:t xml:space="preserve">. Vi ser olika proportioner av mörkare och ljusare blåa nyanser som förändrar stämningen i ett rum eller plats. Denim Drift i kombination med några få ljusare nyanser ger en sprödare och luftigare känsla medan de mörkare </w:t>
      </w:r>
      <w:r w:rsidR="00926042" w:rsidRPr="00926042">
        <w:rPr>
          <w:rFonts w:cstheme="minorHAnsi"/>
          <w:sz w:val="20"/>
          <w:szCs w:val="20"/>
        </w:rPr>
        <w:t>kulörerna</w:t>
      </w:r>
      <w:r w:rsidRPr="00926042">
        <w:rPr>
          <w:rFonts w:cstheme="minorHAnsi"/>
          <w:sz w:val="20"/>
          <w:szCs w:val="20"/>
        </w:rPr>
        <w:t xml:space="preserve"> skapar mer dramatik</w:t>
      </w:r>
      <w:r w:rsidR="00AC7943">
        <w:rPr>
          <w:rFonts w:cstheme="minorHAnsi"/>
          <w:sz w:val="20"/>
          <w:szCs w:val="20"/>
        </w:rPr>
        <w:t xml:space="preserve">. </w:t>
      </w:r>
      <w:r w:rsidRPr="00926042">
        <w:rPr>
          <w:rFonts w:cstheme="minorHAnsi"/>
          <w:sz w:val="20"/>
          <w:szCs w:val="20"/>
        </w:rPr>
        <w:t xml:space="preserve">Denna </w:t>
      </w:r>
      <w:r w:rsidR="00926042" w:rsidRPr="00926042">
        <w:rPr>
          <w:rFonts w:cstheme="minorHAnsi"/>
          <w:sz w:val="20"/>
          <w:szCs w:val="20"/>
        </w:rPr>
        <w:t>kulör</w:t>
      </w:r>
      <w:r w:rsidRPr="00926042">
        <w:rPr>
          <w:rFonts w:cstheme="minorHAnsi"/>
          <w:sz w:val="20"/>
          <w:szCs w:val="20"/>
        </w:rPr>
        <w:t xml:space="preserve"> kan </w:t>
      </w:r>
      <w:r w:rsidR="00AC7943">
        <w:rPr>
          <w:rFonts w:cstheme="minorHAnsi"/>
          <w:sz w:val="20"/>
          <w:szCs w:val="20"/>
        </w:rPr>
        <w:t>användas</w:t>
      </w:r>
      <w:r w:rsidRPr="00926042">
        <w:rPr>
          <w:rFonts w:cstheme="minorHAnsi"/>
          <w:sz w:val="20"/>
          <w:szCs w:val="20"/>
        </w:rPr>
        <w:t xml:space="preserve"> på otroligt många vis.</w:t>
      </w:r>
    </w:p>
    <w:p w:rsidR="004D3C32" w:rsidRPr="00926042" w:rsidRDefault="009714F9" w:rsidP="004D3C32">
      <w:pPr>
        <w:pStyle w:val="Liststycke"/>
        <w:numPr>
          <w:ilvl w:val="0"/>
          <w:numId w:val="7"/>
        </w:numPr>
        <w:rPr>
          <w:rFonts w:cstheme="minorHAnsi"/>
        </w:rPr>
      </w:pPr>
      <w:r w:rsidRPr="00926042">
        <w:rPr>
          <w:rFonts w:cstheme="minorHAnsi"/>
          <w:b/>
        </w:rPr>
        <w:t xml:space="preserve">New Romanticism: </w:t>
      </w:r>
      <w:r w:rsidRPr="00926042">
        <w:rPr>
          <w:rFonts w:cstheme="minorHAnsi"/>
        </w:rPr>
        <w:t>Då världen blir allt mer passionerad och högljudd gällande miljöproblemen blir man ständigt påmind om världens hållbarhet och våra skyldigheter vilket är ett ämne som infiltrerar sättet som vi lever och prioriterar saker på. Vi är alla anslutna till naturen trots att vi lever i en överväldigande och digital värld. Att vara närmare planeten gör att du kan återkoppla till ditt spirituella jag för att garantera att sinnet och själen är välmående. Trots att denna trend kommer från en plats som är djupt rotad kan man transformera den till våra hem med ett bohemiskt och elektriskt mode som suger in dig i den naturliga världen och förvandlar ditt hem till något riktigt kreativt.</w:t>
      </w:r>
    </w:p>
    <w:p w:rsidR="00A637E3" w:rsidRPr="00926042" w:rsidRDefault="00A637E3" w:rsidP="004D3C32">
      <w:pPr>
        <w:pStyle w:val="Liststycke"/>
        <w:numPr>
          <w:ilvl w:val="0"/>
          <w:numId w:val="0"/>
        </w:numPr>
        <w:ind w:left="720"/>
        <w:rPr>
          <w:rFonts w:cstheme="minorHAnsi"/>
          <w:b/>
        </w:rPr>
      </w:pPr>
    </w:p>
    <w:p w:rsidR="004D3C32" w:rsidRPr="00926042" w:rsidRDefault="009714F9" w:rsidP="004D3C32">
      <w:pPr>
        <w:pStyle w:val="Liststycke"/>
        <w:numPr>
          <w:ilvl w:val="0"/>
          <w:numId w:val="7"/>
        </w:numPr>
        <w:rPr>
          <w:rFonts w:cstheme="minorHAnsi"/>
        </w:rPr>
      </w:pPr>
      <w:r w:rsidRPr="00926042">
        <w:rPr>
          <w:rFonts w:cstheme="minorHAnsi"/>
          <w:b/>
        </w:rPr>
        <w:t xml:space="preserve">Shared Individualism: </w:t>
      </w:r>
      <w:r w:rsidRPr="00926042">
        <w:rPr>
          <w:rFonts w:cstheme="minorHAnsi"/>
        </w:rPr>
        <w:t xml:space="preserve">I takt med att städer växer, demografi och sociala sammanhang ändras är det viktigare än någonsin att känna att man hör till, och att vara en del av en grupp är än mer relevant. </w:t>
      </w:r>
      <w:r w:rsidR="00926042">
        <w:rPr>
          <w:rFonts w:cstheme="minorHAnsi"/>
        </w:rPr>
        <w:t>Nordsjö</w:t>
      </w:r>
      <w:r w:rsidRPr="00926042">
        <w:rPr>
          <w:rFonts w:cstheme="minorHAnsi"/>
        </w:rPr>
        <w:t xml:space="preserve"> har observerat sättet som individer sluter upp tillsammans för att skapa ett nätverk eller en familj, bestående av vänner, släktingar eller personer med samma särintressen som delar sina idé</w:t>
      </w:r>
      <w:r w:rsidR="00926042">
        <w:rPr>
          <w:rFonts w:cstheme="minorHAnsi"/>
        </w:rPr>
        <w:t>er, drömmar och utrymme. Denna kulör</w:t>
      </w:r>
      <w:r w:rsidRPr="00926042">
        <w:rPr>
          <w:rFonts w:cstheme="minorHAnsi"/>
        </w:rPr>
        <w:t>palett har ett friskt och lekfullt humör som är perfekt för att skapa ett delat utrymme som man kan njuta av tillsammans.</w:t>
      </w:r>
    </w:p>
    <w:p w:rsidR="00A637E3" w:rsidRPr="00926042" w:rsidRDefault="00A637E3" w:rsidP="002A3A49">
      <w:pPr>
        <w:pStyle w:val="Liststycke"/>
        <w:numPr>
          <w:ilvl w:val="0"/>
          <w:numId w:val="0"/>
        </w:numPr>
        <w:ind w:left="720"/>
        <w:rPr>
          <w:rFonts w:cstheme="minorHAnsi"/>
          <w:b/>
        </w:rPr>
      </w:pPr>
    </w:p>
    <w:p w:rsidR="002A3A49" w:rsidRPr="00926042" w:rsidRDefault="002A3A49" w:rsidP="002A3A49">
      <w:pPr>
        <w:pStyle w:val="Liststycke"/>
        <w:numPr>
          <w:ilvl w:val="0"/>
          <w:numId w:val="7"/>
        </w:numPr>
        <w:rPr>
          <w:rFonts w:cstheme="minorHAnsi"/>
        </w:rPr>
      </w:pPr>
      <w:r w:rsidRPr="00926042">
        <w:rPr>
          <w:rFonts w:cstheme="minorHAnsi"/>
          <w:b/>
        </w:rPr>
        <w:t xml:space="preserve">The Working Home: </w:t>
      </w:r>
      <w:r w:rsidRPr="00926042">
        <w:rPr>
          <w:rFonts w:cstheme="minorHAnsi"/>
        </w:rPr>
        <w:t xml:space="preserve">Gränsen mellan arbete och personlig fritid ändras ständigt, och på så sätt söker vi ett mer balanserat sätt att leva och arbeta. Då fler människor jobbar hemifrån och synen på kontorslandskap har skiftat till att bli mer familjära, då traditionella 9-5 kontorsarbeten blir allt mer sällsynta, behöver vi en vacker plats att arbeta hemifrån och ny inspiration för att ta oss på den resan. </w:t>
      </w:r>
      <w:r w:rsidR="00926042">
        <w:rPr>
          <w:rFonts w:cstheme="minorHAnsi"/>
        </w:rPr>
        <w:t>Nordsjö</w:t>
      </w:r>
      <w:r w:rsidRPr="00926042">
        <w:rPr>
          <w:rFonts w:cstheme="minorHAnsi"/>
        </w:rPr>
        <w:t xml:space="preserve"> har utvecklat en </w:t>
      </w:r>
      <w:r w:rsidR="00926042">
        <w:rPr>
          <w:rFonts w:cstheme="minorHAnsi"/>
        </w:rPr>
        <w:t>kulör</w:t>
      </w:r>
      <w:r w:rsidRPr="00926042">
        <w:rPr>
          <w:rFonts w:cstheme="minorHAnsi"/>
        </w:rPr>
        <w:t>palett för att hjälpa dig skapa olika zoner i ditt hem och en flytande miljö som passar för både arbete och fritid. Oavsett om du gillar att arbeta framför datorn i köket eller föredrar ett mer specifikt arbetsområde, kan du känna dig bekväm, avslappnad och fokuserad där du bor.</w:t>
      </w:r>
    </w:p>
    <w:p w:rsidR="00A637E3" w:rsidRPr="00926042" w:rsidRDefault="00A637E3" w:rsidP="002A3A49">
      <w:pPr>
        <w:pStyle w:val="Liststycke"/>
        <w:numPr>
          <w:ilvl w:val="0"/>
          <w:numId w:val="0"/>
        </w:numPr>
        <w:ind w:left="720"/>
        <w:rPr>
          <w:rFonts w:cstheme="minorHAnsi"/>
          <w:b/>
        </w:rPr>
      </w:pPr>
    </w:p>
    <w:p w:rsidR="002A3A49" w:rsidRPr="00926042" w:rsidRDefault="009714F9" w:rsidP="002A3A49">
      <w:pPr>
        <w:pStyle w:val="Liststycke"/>
        <w:numPr>
          <w:ilvl w:val="0"/>
          <w:numId w:val="7"/>
        </w:numPr>
        <w:rPr>
          <w:rFonts w:cstheme="minorHAnsi"/>
        </w:rPr>
      </w:pPr>
      <w:r w:rsidRPr="00926042">
        <w:rPr>
          <w:rFonts w:cstheme="minorHAnsi"/>
          <w:b/>
        </w:rPr>
        <w:t xml:space="preserve">Considered Luxury: </w:t>
      </w:r>
      <w:r w:rsidRPr="00926042">
        <w:rPr>
          <w:rFonts w:cstheme="minorHAnsi"/>
        </w:rPr>
        <w:t>Denna trend sätter fingret på ett nytt levnadssätt, ett sätt där vi som konsumenter värdesätter en upplevelse mer än en ägodel. Att skapa ovärderliga minnen är vår prioritet då vi ser på världen med nya ögon, då vi fokuserar på upplevelser istället för prylar som samlar damm. Det är ett nytt sätt att konsumera: köp mindre, gör rätt val och se till att det är hållbart. Du skaffar mindre saker men känner sig samtidigt betydligt rikare. Sinnena stimuleras på ett magiskt och kraftfullt sätt med mjuka textiler, formade väggar, underbara dofter och musik. Det är en subtil och blygsam lyx, med poetiska överraskningar istället för ett clutter av ägodelar.</w:t>
      </w:r>
    </w:p>
    <w:bookmarkEnd w:id="0"/>
    <w:p w:rsidR="00DF2900" w:rsidRPr="00926042" w:rsidRDefault="00DF2900" w:rsidP="002A3A49">
      <w:pPr>
        <w:pStyle w:val="Liststycke"/>
        <w:numPr>
          <w:ilvl w:val="0"/>
          <w:numId w:val="0"/>
        </w:numPr>
        <w:ind w:left="720"/>
        <w:rPr>
          <w:rFonts w:cstheme="minorHAnsi"/>
          <w:b/>
        </w:rPr>
      </w:pPr>
    </w:p>
    <w:p w:rsidR="00750572" w:rsidRPr="00926042" w:rsidRDefault="001B34FF" w:rsidP="001B34FF">
      <w:pPr>
        <w:rPr>
          <w:rFonts w:cstheme="minorHAnsi"/>
          <w:sz w:val="20"/>
          <w:szCs w:val="20"/>
        </w:rPr>
      </w:pPr>
      <w:r w:rsidRPr="00926042">
        <w:rPr>
          <w:rFonts w:cstheme="minorHAnsi"/>
          <w:sz w:val="20"/>
          <w:szCs w:val="20"/>
        </w:rPr>
        <w:t>_ _ _ _ _ _ _ _</w:t>
      </w:r>
    </w:p>
    <w:p w:rsidR="0049131B" w:rsidRPr="00926042" w:rsidRDefault="0049131B" w:rsidP="0049131B">
      <w:pPr>
        <w:rPr>
          <w:rFonts w:cstheme="minorHAnsi"/>
          <w:sz w:val="20"/>
          <w:szCs w:val="20"/>
        </w:rPr>
      </w:pPr>
      <w:r w:rsidRPr="00926042">
        <w:rPr>
          <w:rFonts w:cstheme="minorHAnsi"/>
          <w:sz w:val="20"/>
          <w:szCs w:val="20"/>
        </w:rPr>
        <w:t>För ytterligare information om trenderna, bilderna och expertkommentarerna, kontakta:</w:t>
      </w:r>
      <w:r w:rsidRPr="00926042">
        <w:rPr>
          <w:rFonts w:cstheme="minorHAnsi"/>
          <w:sz w:val="20"/>
          <w:szCs w:val="20"/>
        </w:rPr>
        <w:br/>
        <w:t>Per Nimér, designchef</w:t>
      </w:r>
      <w:r w:rsidR="00926042">
        <w:rPr>
          <w:rFonts w:cstheme="minorHAnsi"/>
          <w:sz w:val="20"/>
          <w:szCs w:val="20"/>
        </w:rPr>
        <w:t xml:space="preserve"> Nordsjö</w:t>
      </w:r>
      <w:r w:rsidRPr="00926042">
        <w:rPr>
          <w:rFonts w:cstheme="minorHAnsi"/>
          <w:i/>
          <w:sz w:val="20"/>
          <w:szCs w:val="20"/>
        </w:rPr>
        <w:br/>
        <w:t xml:space="preserve">E-post: </w:t>
      </w:r>
      <w:hyperlink r:id="rId10">
        <w:r w:rsidRPr="00926042">
          <w:rPr>
            <w:rStyle w:val="Hyperlnk"/>
            <w:rFonts w:cstheme="minorHAnsi"/>
            <w:i/>
            <w:sz w:val="20"/>
            <w:szCs w:val="20"/>
          </w:rPr>
          <w:t>per.nimer@akzonobel.com</w:t>
        </w:r>
      </w:hyperlink>
      <w:r w:rsidRPr="00926042">
        <w:rPr>
          <w:rFonts w:cstheme="minorHAnsi"/>
          <w:i/>
          <w:sz w:val="20"/>
          <w:szCs w:val="20"/>
        </w:rPr>
        <w:br/>
      </w:r>
      <w:r w:rsidRPr="00926042">
        <w:rPr>
          <w:rFonts w:cstheme="minorHAnsi"/>
          <w:sz w:val="20"/>
          <w:szCs w:val="20"/>
        </w:rPr>
        <w:t>Telefon: 0708-35 51 86</w:t>
      </w:r>
    </w:p>
    <w:p w:rsidR="0049131B" w:rsidRPr="00926042" w:rsidRDefault="0049131B" w:rsidP="0049131B">
      <w:pPr>
        <w:rPr>
          <w:rFonts w:cstheme="minorHAnsi"/>
          <w:sz w:val="20"/>
          <w:szCs w:val="20"/>
        </w:rPr>
      </w:pPr>
      <w:r w:rsidRPr="00926042">
        <w:rPr>
          <w:rFonts w:cstheme="minorHAnsi"/>
          <w:sz w:val="20"/>
          <w:szCs w:val="20"/>
        </w:rPr>
        <w:t>Meddelande för utgivare:</w:t>
      </w:r>
    </w:p>
    <w:p w:rsidR="0049131B" w:rsidRPr="00926042" w:rsidRDefault="0049131B" w:rsidP="0049131B">
      <w:pPr>
        <w:rPr>
          <w:rFonts w:cstheme="minorHAnsi"/>
          <w:b/>
          <w:sz w:val="18"/>
          <w:szCs w:val="18"/>
          <w:u w:val="single"/>
        </w:rPr>
      </w:pPr>
      <w:r w:rsidRPr="00926042">
        <w:rPr>
          <w:rFonts w:cstheme="minorHAnsi"/>
          <w:b/>
          <w:sz w:val="18"/>
          <w:szCs w:val="18"/>
          <w:u w:val="single"/>
        </w:rPr>
        <w:t>Om AkzoNobel</w:t>
      </w:r>
    </w:p>
    <w:p w:rsidR="009C0262" w:rsidRDefault="009C0262" w:rsidP="0049131B">
      <w:pPr>
        <w:rPr>
          <w:rFonts w:cstheme="minorHAnsi"/>
          <w:sz w:val="18"/>
          <w:szCs w:val="18"/>
        </w:rPr>
      </w:pPr>
      <w:r w:rsidRPr="009C0262">
        <w:rPr>
          <w:rFonts w:cstheme="minorHAnsi"/>
          <w:sz w:val="18"/>
          <w:szCs w:val="18"/>
        </w:rPr>
        <w:t xml:space="preserve">Inom AkzoNobel är vi 45 000 engagerade medarbetare som tillsammans skapar förutsättningar för god livskvalitet och en inspirerande vardag. Vi är ett ledande globalt färgföretag och en stor producent av specialkemikalier som förser företag och konsumenter världen över med såväl färg och ytskydd, som ingredienser till viktiga vardagsprodukter. Idag är vi verksamma i </w:t>
      </w:r>
      <w:r w:rsidRPr="009C0262">
        <w:rPr>
          <w:rFonts w:cstheme="minorHAnsi"/>
          <w:sz w:val="18"/>
          <w:szCs w:val="18"/>
        </w:rPr>
        <w:lastRenderedPageBreak/>
        <w:t>över 80 länder och vårt huvudkontor ligger i Amsterdam, Nederländerna. Våra innovativa produkter bär på en stolt historia och är skapade för att göra livet enklare för människor i en snabbt föränderlig värld. Bland våra välkända varumärken finns Eka, International, Cuprinol, Jozo och Nordsjö. Vi rankas återkommande som ledande inom hållbarhet i vår bransch och drivs av att bidra till välmående städer och levande samhällen genom att skapa en färgstark och trygg värld där livet blir bättre genom det vi gör.</w:t>
      </w:r>
    </w:p>
    <w:p w:rsidR="0049131B" w:rsidRPr="009C0262" w:rsidRDefault="0049131B" w:rsidP="0049131B">
      <w:pPr>
        <w:rPr>
          <w:rFonts w:cstheme="minorHAnsi"/>
          <w:b/>
          <w:sz w:val="18"/>
          <w:szCs w:val="18"/>
          <w:u w:val="single"/>
        </w:rPr>
      </w:pPr>
      <w:r w:rsidRPr="009C0262">
        <w:rPr>
          <w:rFonts w:cstheme="minorHAnsi"/>
          <w:b/>
          <w:sz w:val="18"/>
          <w:szCs w:val="18"/>
          <w:u w:val="single"/>
        </w:rPr>
        <w:t>Om Nordsjö</w:t>
      </w:r>
    </w:p>
    <w:p w:rsidR="009C0262" w:rsidRDefault="009C0262" w:rsidP="009C0262">
      <w:pPr>
        <w:rPr>
          <w:rFonts w:cstheme="minorHAnsi"/>
          <w:sz w:val="18"/>
          <w:szCs w:val="18"/>
        </w:rPr>
      </w:pPr>
      <w:r w:rsidRPr="009C0262">
        <w:rPr>
          <w:rFonts w:cstheme="minorHAnsi"/>
          <w:sz w:val="18"/>
          <w:szCs w:val="18"/>
        </w:rPr>
        <w:t>Nordsjö-varumärket har sin bakgrund i Nordström &amp; Sjögren AB, som startade verksamheten redan 1903. Idag är Nordsjö ett av Nordens ledande och mest nyskapande varumärken. Vi har ett starkt fokus på att utveckla och ta fram produkter som tar tillvara på vår miljö. Vår ambition är att alltid ligga steget före lagar och krav i samhället. Anläggningen i Sege utanför Malmö är en av Nordens största. Här utvecklar och producerar vi färg, lack, spackel och lasyr för både konsumenter och proffsmålare. Nordsjö är en del av AkzoNobel-koncernen som är världens</w:t>
      </w:r>
      <w:r>
        <w:rPr>
          <w:rFonts w:cstheme="minorHAnsi"/>
          <w:sz w:val="18"/>
          <w:szCs w:val="18"/>
        </w:rPr>
        <w:t xml:space="preserve"> största leverantör inom färg.  Akzo</w:t>
      </w:r>
      <w:r w:rsidRPr="009C0262">
        <w:rPr>
          <w:rFonts w:cstheme="minorHAnsi"/>
          <w:sz w:val="18"/>
          <w:szCs w:val="18"/>
        </w:rPr>
        <w:t xml:space="preserve">Nobel finns med i Global Fortune 500-listan och blir </w:t>
      </w:r>
      <w:r w:rsidR="00DA3472" w:rsidRPr="009C0262">
        <w:rPr>
          <w:rFonts w:cstheme="minorHAnsi"/>
          <w:sz w:val="18"/>
          <w:szCs w:val="18"/>
        </w:rPr>
        <w:t>ständigt rankad</w:t>
      </w:r>
      <w:r w:rsidRPr="009C0262">
        <w:rPr>
          <w:rFonts w:cstheme="minorHAnsi"/>
          <w:sz w:val="18"/>
          <w:szCs w:val="18"/>
        </w:rPr>
        <w:t xml:space="preserve"> som en ledande aktör inom hållbar utveckling.</w:t>
      </w:r>
    </w:p>
    <w:p w:rsidR="0049131B" w:rsidRPr="009C0262" w:rsidRDefault="0049131B" w:rsidP="009C0262">
      <w:pPr>
        <w:rPr>
          <w:rFonts w:cstheme="minorHAnsi"/>
          <w:sz w:val="18"/>
          <w:szCs w:val="18"/>
          <w:lang w:val="en-US"/>
        </w:rPr>
      </w:pPr>
      <w:r w:rsidRPr="009C0262">
        <w:rPr>
          <w:rFonts w:cstheme="minorHAnsi"/>
          <w:b/>
          <w:sz w:val="18"/>
          <w:szCs w:val="18"/>
          <w:u w:val="single"/>
          <w:lang w:val="en-US"/>
        </w:rPr>
        <w:t>Om ColourFutures &amp; Colour of the Year</w:t>
      </w:r>
    </w:p>
    <w:p w:rsidR="0049131B" w:rsidRPr="00926042" w:rsidRDefault="0049131B" w:rsidP="0049131B">
      <w:pPr>
        <w:rPr>
          <w:rFonts w:cstheme="minorHAnsi"/>
          <w:sz w:val="18"/>
          <w:szCs w:val="18"/>
        </w:rPr>
      </w:pPr>
      <w:r w:rsidRPr="00926042">
        <w:rPr>
          <w:rFonts w:cstheme="minorHAnsi"/>
          <w:sz w:val="18"/>
          <w:szCs w:val="18"/>
        </w:rPr>
        <w:t>ColourFutures skapades av AkzoNobels Global Aesthetic Center för att ge idéer, inspiration och insikt för konsumenter men framför allt för de som arbetar med inredning och design. AkzoNobels Global Aesthetics Center för samman internationella experter och modekännare med olika bakgrund inom design, arkitektur, textil, produktdesign, grafik och forskning. Dessa personer bjuds in för att diskutera vilka typer av trender som kommer utvecklas under de närmaste åren, baserat på globala sociala- och designtrender.</w:t>
      </w:r>
    </w:p>
    <w:sectPr w:rsidR="0049131B" w:rsidRPr="00926042" w:rsidSect="00063AED">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2F3" w:rsidRDefault="006152F3" w:rsidP="00006828">
      <w:pPr>
        <w:spacing w:after="0" w:line="240" w:lineRule="auto"/>
      </w:pPr>
      <w:r>
        <w:separator/>
      </w:r>
    </w:p>
  </w:endnote>
  <w:endnote w:type="continuationSeparator" w:id="0">
    <w:p w:rsidR="006152F3" w:rsidRDefault="006152F3" w:rsidP="00006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2F3" w:rsidRDefault="006152F3" w:rsidP="00006828">
      <w:pPr>
        <w:spacing w:after="0" w:line="240" w:lineRule="auto"/>
      </w:pPr>
      <w:r>
        <w:separator/>
      </w:r>
    </w:p>
  </w:footnote>
  <w:footnote w:type="continuationSeparator" w:id="0">
    <w:p w:rsidR="006152F3" w:rsidRDefault="006152F3" w:rsidP="000068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5B2F25"/>
    <w:multiLevelType w:val="hybridMultilevel"/>
    <w:tmpl w:val="6F349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743F33"/>
    <w:multiLevelType w:val="hybridMultilevel"/>
    <w:tmpl w:val="A5EA9B86"/>
    <w:lvl w:ilvl="0" w:tplc="3BCC7E8A">
      <w:numFmt w:val="bullet"/>
      <w:lvlText w:val="-"/>
      <w:lvlJc w:val="left"/>
      <w:pPr>
        <w:ind w:left="-207"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BAE779F"/>
    <w:multiLevelType w:val="hybridMultilevel"/>
    <w:tmpl w:val="DD5498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nsid w:val="316F359D"/>
    <w:multiLevelType w:val="multilevel"/>
    <w:tmpl w:val="5030BAC0"/>
    <w:numStyleLink w:val="BulletedList"/>
  </w:abstractNum>
  <w:abstractNum w:abstractNumId="4">
    <w:nsid w:val="50980D1B"/>
    <w:multiLevelType w:val="hybridMultilevel"/>
    <w:tmpl w:val="F222866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nsid w:val="5F841895"/>
    <w:multiLevelType w:val="multilevel"/>
    <w:tmpl w:val="5030BAC0"/>
    <w:styleLink w:val="BulletedList"/>
    <w:lvl w:ilvl="0">
      <w:start w:val="1"/>
      <w:numFmt w:val="bullet"/>
      <w:pStyle w:val="Liststycke"/>
      <w:lvlText w:val=""/>
      <w:lvlJc w:val="left"/>
      <w:pPr>
        <w:ind w:left="227" w:hanging="227"/>
      </w:pPr>
      <w:rPr>
        <w:rFonts w:ascii="Symbol" w:hAnsi="Symbol" w:hint="default"/>
        <w:sz w:val="20"/>
      </w:rPr>
    </w:lvl>
    <w:lvl w:ilvl="1">
      <w:start w:val="1"/>
      <w:numFmt w:val="bullet"/>
      <w:lvlText w:val=""/>
      <w:lvlJc w:val="left"/>
      <w:pPr>
        <w:ind w:left="454" w:hanging="227"/>
      </w:pPr>
      <w:rPr>
        <w:rFonts w:ascii="Symbol" w:hAnsi="Symbol" w:hint="default"/>
        <w:sz w:val="20"/>
      </w:rPr>
    </w:lvl>
    <w:lvl w:ilvl="2">
      <w:start w:val="1"/>
      <w:numFmt w:val="bullet"/>
      <w:lvlText w:val=""/>
      <w:lvlJc w:val="left"/>
      <w:pPr>
        <w:ind w:left="680" w:hanging="226"/>
      </w:pPr>
      <w:rPr>
        <w:rFonts w:ascii="Symbol" w:hAnsi="Symbol" w:hint="default"/>
      </w:rPr>
    </w:lvl>
    <w:lvl w:ilvl="3">
      <w:start w:val="1"/>
      <w:numFmt w:val="bullet"/>
      <w:lvlText w:val=""/>
      <w:lvlJc w:val="left"/>
      <w:pPr>
        <w:ind w:left="907" w:hanging="227"/>
      </w:pPr>
      <w:rPr>
        <w:rFonts w:ascii="Symbol" w:hAnsi="Symbol" w:hint="default"/>
      </w:rPr>
    </w:lvl>
    <w:lvl w:ilvl="4">
      <w:start w:val="1"/>
      <w:numFmt w:val="bullet"/>
      <w:lvlText w:val="o"/>
      <w:lvlJc w:val="left"/>
      <w:pPr>
        <w:ind w:left="4320" w:hanging="360"/>
      </w:pPr>
      <w:rPr>
        <w:rFonts w:ascii="Courier New" w:hAnsi="Courier New" w:cs="Times New Roman"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
    <w:nsid w:val="7A416476"/>
    <w:multiLevelType w:val="hybridMultilevel"/>
    <w:tmpl w:val="E2825BE8"/>
    <w:lvl w:ilvl="0" w:tplc="3BCC7E8A">
      <w:numFmt w:val="bullet"/>
      <w:lvlText w:val="-"/>
      <w:lvlJc w:val="left"/>
      <w:pPr>
        <w:ind w:left="-207" w:hanging="360"/>
      </w:pPr>
      <w:rPr>
        <w:rFonts w:ascii="Calibri" w:eastAsiaTheme="minorHAnsi" w:hAnsi="Calibri" w:cstheme="minorBidi"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num w:numId="1">
    <w:abstractNumId w:val="5"/>
  </w:num>
  <w:num w:numId="2">
    <w:abstractNumId w:val="3"/>
  </w:num>
  <w:num w:numId="3">
    <w:abstractNumId w:val="0"/>
  </w:num>
  <w:num w:numId="4">
    <w:abstractNumId w:val="4"/>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5971"/>
    <w:rsid w:val="00006828"/>
    <w:rsid w:val="00063AED"/>
    <w:rsid w:val="000D16A6"/>
    <w:rsid w:val="000F5DF6"/>
    <w:rsid w:val="00147D0A"/>
    <w:rsid w:val="00185971"/>
    <w:rsid w:val="001A25A6"/>
    <w:rsid w:val="001B34FF"/>
    <w:rsid w:val="00204A3A"/>
    <w:rsid w:val="002A3A49"/>
    <w:rsid w:val="0030551D"/>
    <w:rsid w:val="0032544B"/>
    <w:rsid w:val="003372D9"/>
    <w:rsid w:val="003A3ECC"/>
    <w:rsid w:val="003B4313"/>
    <w:rsid w:val="003C775C"/>
    <w:rsid w:val="003F1EAE"/>
    <w:rsid w:val="00434F81"/>
    <w:rsid w:val="0046419F"/>
    <w:rsid w:val="00471546"/>
    <w:rsid w:val="00472809"/>
    <w:rsid w:val="00484F39"/>
    <w:rsid w:val="0049131B"/>
    <w:rsid w:val="004A77A7"/>
    <w:rsid w:val="004B0BCD"/>
    <w:rsid w:val="004D3C32"/>
    <w:rsid w:val="00510FEC"/>
    <w:rsid w:val="005870CA"/>
    <w:rsid w:val="005D2CAC"/>
    <w:rsid w:val="005F7CD2"/>
    <w:rsid w:val="006152F3"/>
    <w:rsid w:val="00700C3B"/>
    <w:rsid w:val="007319C4"/>
    <w:rsid w:val="00750572"/>
    <w:rsid w:val="007520B3"/>
    <w:rsid w:val="007764D1"/>
    <w:rsid w:val="007D231F"/>
    <w:rsid w:val="007E38AC"/>
    <w:rsid w:val="00850E4E"/>
    <w:rsid w:val="008E1A18"/>
    <w:rsid w:val="00926042"/>
    <w:rsid w:val="009714F9"/>
    <w:rsid w:val="009817B1"/>
    <w:rsid w:val="009C0262"/>
    <w:rsid w:val="00A30C2C"/>
    <w:rsid w:val="00A61F37"/>
    <w:rsid w:val="00A637E3"/>
    <w:rsid w:val="00A638CC"/>
    <w:rsid w:val="00AC0678"/>
    <w:rsid w:val="00AC7943"/>
    <w:rsid w:val="00AF6B8C"/>
    <w:rsid w:val="00BA2BB1"/>
    <w:rsid w:val="00BC580A"/>
    <w:rsid w:val="00C82124"/>
    <w:rsid w:val="00C86788"/>
    <w:rsid w:val="00C92939"/>
    <w:rsid w:val="00CE5B1C"/>
    <w:rsid w:val="00D23B05"/>
    <w:rsid w:val="00DA3472"/>
    <w:rsid w:val="00DF2900"/>
    <w:rsid w:val="00E06217"/>
    <w:rsid w:val="00E66AB5"/>
    <w:rsid w:val="00E927EB"/>
    <w:rsid w:val="00EB067E"/>
    <w:rsid w:val="00EE4B4E"/>
    <w:rsid w:val="00F211CF"/>
    <w:rsid w:val="00F3319D"/>
    <w:rsid w:val="00FA0180"/>
    <w:rsid w:val="00FC50B1"/>
    <w:rsid w:val="00FD38B9"/>
    <w:rsid w:val="00FE7C1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sv-SE" w:bidi="sv-SE"/>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qFormat/>
    <w:rsid w:val="000D16A6"/>
    <w:pPr>
      <w:numPr>
        <w:numId w:val="2"/>
      </w:numPr>
      <w:spacing w:after="0" w:line="250" w:lineRule="atLeast"/>
      <w:contextualSpacing/>
    </w:pPr>
    <w:rPr>
      <w:sz w:val="20"/>
      <w:szCs w:val="20"/>
    </w:rPr>
  </w:style>
  <w:style w:type="numbering" w:customStyle="1" w:styleId="BulletedList">
    <w:name w:val="Bulleted List"/>
    <w:uiPriority w:val="99"/>
    <w:rsid w:val="000D16A6"/>
    <w:pPr>
      <w:numPr>
        <w:numId w:val="1"/>
      </w:numPr>
    </w:pPr>
  </w:style>
  <w:style w:type="paragraph" w:styleId="Sidhuvud">
    <w:name w:val="header"/>
    <w:basedOn w:val="Normal"/>
    <w:link w:val="SidhuvudChar"/>
    <w:uiPriority w:val="99"/>
    <w:unhideWhenUsed/>
    <w:rsid w:val="00006828"/>
    <w:pPr>
      <w:tabs>
        <w:tab w:val="center" w:pos="4513"/>
        <w:tab w:val="right" w:pos="9026"/>
      </w:tabs>
      <w:spacing w:after="0" w:line="240" w:lineRule="auto"/>
    </w:pPr>
  </w:style>
  <w:style w:type="character" w:customStyle="1" w:styleId="SidhuvudChar">
    <w:name w:val="Sidhuvud Char"/>
    <w:basedOn w:val="Standardstycketeckensnitt"/>
    <w:link w:val="Sidhuvud"/>
    <w:uiPriority w:val="99"/>
    <w:rsid w:val="00006828"/>
  </w:style>
  <w:style w:type="paragraph" w:styleId="Sidfot">
    <w:name w:val="footer"/>
    <w:basedOn w:val="Normal"/>
    <w:link w:val="SidfotChar"/>
    <w:uiPriority w:val="99"/>
    <w:unhideWhenUsed/>
    <w:rsid w:val="00006828"/>
    <w:pPr>
      <w:tabs>
        <w:tab w:val="center" w:pos="4513"/>
        <w:tab w:val="right" w:pos="9026"/>
      </w:tabs>
      <w:spacing w:after="0" w:line="240" w:lineRule="auto"/>
    </w:pPr>
  </w:style>
  <w:style w:type="character" w:customStyle="1" w:styleId="SidfotChar">
    <w:name w:val="Sidfot Char"/>
    <w:basedOn w:val="Standardstycketeckensnitt"/>
    <w:link w:val="Sidfot"/>
    <w:uiPriority w:val="99"/>
    <w:rsid w:val="00006828"/>
  </w:style>
  <w:style w:type="paragraph" w:styleId="Ballongtext">
    <w:name w:val="Balloon Text"/>
    <w:basedOn w:val="Normal"/>
    <w:link w:val="BallongtextChar"/>
    <w:uiPriority w:val="99"/>
    <w:semiHidden/>
    <w:unhideWhenUsed/>
    <w:rsid w:val="00006828"/>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06828"/>
    <w:rPr>
      <w:rFonts w:ascii="Segoe UI" w:hAnsi="Segoe UI" w:cs="Segoe UI"/>
      <w:sz w:val="18"/>
      <w:szCs w:val="18"/>
    </w:rPr>
  </w:style>
  <w:style w:type="character" w:styleId="Hyperlnk">
    <w:name w:val="Hyperlink"/>
    <w:basedOn w:val="Standardstycketeckensnitt"/>
    <w:uiPriority w:val="99"/>
    <w:unhideWhenUsed/>
    <w:rsid w:val="003372D9"/>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sv-SE" w:bidi="sv-SE"/>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qFormat/>
    <w:rsid w:val="000D16A6"/>
    <w:pPr>
      <w:numPr>
        <w:numId w:val="2"/>
      </w:numPr>
      <w:spacing w:after="0" w:line="250" w:lineRule="atLeast"/>
      <w:contextualSpacing/>
    </w:pPr>
    <w:rPr>
      <w:sz w:val="20"/>
      <w:szCs w:val="20"/>
    </w:rPr>
  </w:style>
  <w:style w:type="numbering" w:customStyle="1" w:styleId="BulletedList">
    <w:name w:val="Bulleted List"/>
    <w:uiPriority w:val="99"/>
    <w:rsid w:val="000D16A6"/>
    <w:pPr>
      <w:numPr>
        <w:numId w:val="1"/>
      </w:numPr>
    </w:pPr>
  </w:style>
  <w:style w:type="paragraph" w:styleId="Sidhuvud">
    <w:name w:val="header"/>
    <w:basedOn w:val="Normal"/>
    <w:link w:val="SidhuvudChar"/>
    <w:uiPriority w:val="99"/>
    <w:unhideWhenUsed/>
    <w:rsid w:val="00006828"/>
    <w:pPr>
      <w:tabs>
        <w:tab w:val="center" w:pos="4513"/>
        <w:tab w:val="right" w:pos="9026"/>
      </w:tabs>
      <w:spacing w:after="0" w:line="240" w:lineRule="auto"/>
    </w:pPr>
  </w:style>
  <w:style w:type="character" w:customStyle="1" w:styleId="SidhuvudChar">
    <w:name w:val="Sidhuvud Char"/>
    <w:basedOn w:val="Standardstycketeckensnitt"/>
    <w:link w:val="Sidhuvud"/>
    <w:uiPriority w:val="99"/>
    <w:rsid w:val="00006828"/>
  </w:style>
  <w:style w:type="paragraph" w:styleId="Sidfot">
    <w:name w:val="footer"/>
    <w:basedOn w:val="Normal"/>
    <w:link w:val="SidfotChar"/>
    <w:uiPriority w:val="99"/>
    <w:unhideWhenUsed/>
    <w:rsid w:val="00006828"/>
    <w:pPr>
      <w:tabs>
        <w:tab w:val="center" w:pos="4513"/>
        <w:tab w:val="right" w:pos="9026"/>
      </w:tabs>
      <w:spacing w:after="0" w:line="240" w:lineRule="auto"/>
    </w:pPr>
  </w:style>
  <w:style w:type="character" w:customStyle="1" w:styleId="SidfotChar">
    <w:name w:val="Sidfot Char"/>
    <w:basedOn w:val="Standardstycketeckensnitt"/>
    <w:link w:val="Sidfot"/>
    <w:uiPriority w:val="99"/>
    <w:rsid w:val="00006828"/>
  </w:style>
  <w:style w:type="paragraph" w:styleId="Ballongtext">
    <w:name w:val="Balloon Text"/>
    <w:basedOn w:val="Normal"/>
    <w:link w:val="BallongtextChar"/>
    <w:uiPriority w:val="99"/>
    <w:semiHidden/>
    <w:unhideWhenUsed/>
    <w:rsid w:val="00006828"/>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06828"/>
    <w:rPr>
      <w:rFonts w:ascii="Segoe UI" w:hAnsi="Segoe UI" w:cs="Segoe UI"/>
      <w:sz w:val="18"/>
      <w:szCs w:val="18"/>
    </w:rPr>
  </w:style>
  <w:style w:type="character" w:styleId="Hyperlnk">
    <w:name w:val="Hyperlink"/>
    <w:basedOn w:val="Standardstycketeckensnitt"/>
    <w:uiPriority w:val="99"/>
    <w:unhideWhenUsed/>
    <w:rsid w:val="003372D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per.nimer@akzonobel.com" TargetMode="External"/><Relationship Id="rId4" Type="http://schemas.openxmlformats.org/officeDocument/2006/relationships/settings" Target="settings.xml"/><Relationship Id="rId9"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1259</Words>
  <Characters>7177</Characters>
  <Application>Microsoft Office Word</Application>
  <DocSecurity>0</DocSecurity>
  <Lines>59</Lines>
  <Paragraphs>16</Paragraphs>
  <ScaleCrop>false</ScaleCrop>
  <HeadingPairs>
    <vt:vector size="6" baseType="variant">
      <vt:variant>
        <vt:lpstr>Rubrik</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ENGINE</Company>
  <LinksUpToDate>false</LinksUpToDate>
  <CharactersWithSpaces>8420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Rudolph</dc:creator>
  <cp:lastModifiedBy>AkzoNobel</cp:lastModifiedBy>
  <cp:revision>4</cp:revision>
  <cp:lastPrinted>2016-05-16T16:26:00Z</cp:lastPrinted>
  <dcterms:created xsi:type="dcterms:W3CDTF">2016-09-08T10:50:00Z</dcterms:created>
  <dcterms:modified xsi:type="dcterms:W3CDTF">2016-09-08T11:35:00Z</dcterms:modified>
</cp:coreProperties>
</file>