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Ny Göteborgsbyrå ska brygga gapet mellan marknadsföring och management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Nu lanseras Republiken, en digital marknadsföringsbyrå i Göteborg som kombinerar digital marknadsföring och management för tillväxtbolag. </w:t>
        <w:br w:type="textWrapping"/>
        <w:t xml:space="preserve">Bakom byrån står en erfaren trio med fötterna i både digital marknadsföring och management.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Det finns en stor efterfrågan på managementkonsulter som inte bara lägger strategier, utan med hjälp av digitala marknadsförare också kan genomföra strategierna. </w:t>
        <w:br w:type="textWrapping"/>
        <w:t xml:space="preserve">I företagens digitala transformation saknas ofta det här arbetssättet och därför kan vi hjälpa dem skapa nya möjligheter och tillväxt, säger Jonatan Sundemo, vd Republiken.</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Bakom Republiken står en erfaren grundartrio: </w:t>
      </w:r>
      <w:r w:rsidDel="00000000" w:rsidR="00000000" w:rsidRPr="00000000">
        <w:rPr>
          <w:rtl w:val="0"/>
        </w:rPr>
        <w:t xml:space="preserve">Jonatan Sundemo, senast från performancebyrån Symbiooz, Pontus Levén tidigare marknadschef på digitalbyrån Varvet och Olof Mattson senast från rollen som senior pr-konsult på pr-byrån Perspective Communication. </w:t>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Den nystartade byrån </w:t>
      </w:r>
      <w:r w:rsidDel="00000000" w:rsidR="00000000" w:rsidRPr="00000000">
        <w:rPr>
          <w:rtl w:val="0"/>
        </w:rPr>
        <w:t xml:space="preserve">arbetar med flera tillväxtbolag och startups. Bland andra hemnet-utmanaren Norban, e-hälsobolaget Cuviva och mjukvarubolaget NetClean.</w:t>
      </w:r>
    </w:p>
    <w:p w:rsidR="00000000" w:rsidDel="00000000" w:rsidP="00000000" w:rsidRDefault="00000000" w:rsidRPr="00000000" w14:paraId="0000000B">
      <w:pPr>
        <w:ind w:left="0" w:firstLine="0"/>
        <w:rPr/>
      </w:pPr>
      <w:r w:rsidDel="00000000" w:rsidR="00000000" w:rsidRPr="00000000">
        <w:rPr>
          <w:rtl w:val="0"/>
        </w:rPr>
        <w:t xml:space="preserve">Företaget består idag av tre delägare men räknar med att dubbla antalet anställda i år.</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Vi har snabbt blivit kontaktade av företag som är intresserade av modellen och vill jobba med oss. De behöver brygga gapet mellan marknadsföring och management och där kan vi fylla en viktig roll, säger Jonatan Sundemo.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Kontakt och bilder för fri publicering</w:t>
      </w:r>
    </w:p>
    <w:p w:rsidR="00000000" w:rsidDel="00000000" w:rsidP="00000000" w:rsidRDefault="00000000" w:rsidRPr="00000000" w14:paraId="00000011">
      <w:pPr>
        <w:ind w:left="0" w:firstLine="0"/>
        <w:rPr/>
      </w:pPr>
      <w:r w:rsidDel="00000000" w:rsidR="00000000" w:rsidRPr="00000000">
        <w:rPr>
          <w:rtl w:val="0"/>
        </w:rPr>
        <w:t xml:space="preserve">Jonatan Sundemo, vd Republiken</w:t>
        <w:br w:type="textWrapping"/>
        <w:t xml:space="preserve">0707-87 11 68</w:t>
      </w:r>
    </w:p>
    <w:p w:rsidR="00000000" w:rsidDel="00000000" w:rsidP="00000000" w:rsidRDefault="00000000" w:rsidRPr="00000000" w14:paraId="00000012">
      <w:pPr>
        <w:ind w:left="0" w:firstLine="0"/>
        <w:rPr/>
      </w:pPr>
      <w:hyperlink r:id="rId6">
        <w:r w:rsidDel="00000000" w:rsidR="00000000" w:rsidRPr="00000000">
          <w:rPr>
            <w:color w:val="1155cc"/>
            <w:u w:val="single"/>
            <w:rtl w:val="0"/>
          </w:rPr>
          <w:t xml:space="preserve">jonatan@republiken.se</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i w:val="1"/>
        <w:sz w:val="18"/>
        <w:szCs w:val="18"/>
      </w:rPr>
    </w:pPr>
    <w:hyperlink r:id="rId1">
      <w:r w:rsidDel="00000000" w:rsidR="00000000" w:rsidRPr="00000000">
        <w:rPr>
          <w:i w:val="1"/>
          <w:color w:val="1155cc"/>
          <w:sz w:val="18"/>
          <w:szCs w:val="18"/>
          <w:u w:val="single"/>
          <w:rtl w:val="0"/>
        </w:rPr>
        <w:t xml:space="preserve">Republiken</w:t>
      </w:r>
    </w:hyperlink>
    <w:r w:rsidDel="00000000" w:rsidR="00000000" w:rsidRPr="00000000">
      <w:rPr>
        <w:i w:val="1"/>
        <w:sz w:val="18"/>
        <w:szCs w:val="18"/>
        <w:rtl w:val="0"/>
      </w:rPr>
      <w:t xml:space="preserve"> är en digital marknadsföringsbyrå som bryggar gapet mellan digital marknadsföring och management. Genom att kombinera båda diciplinerna och arbeta både strategiskt och taktiskt hjälper Republiken tillväxtbolag till framgång. </w:t>
      <w:br w:type="textWrapping"/>
      <w:t xml:space="preserve">Byrån har kontor i centrala Göteborg.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sz w:val="18"/>
        <w:szCs w:val="18"/>
      </w:rPr>
    </w:pPr>
    <w:r w:rsidDel="00000000" w:rsidR="00000000" w:rsidRPr="00000000">
      <w:rPr>
        <w:sz w:val="18"/>
        <w:szCs w:val="18"/>
      </w:rPr>
      <w:drawing>
        <wp:inline distB="114300" distT="114300" distL="114300" distR="114300">
          <wp:extent cx="2079570" cy="3190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9570" cy="319088"/>
                  </a:xfrm>
                  <a:prstGeom prst="rect"/>
                  <a:ln/>
                </pic:spPr>
              </pic:pic>
            </a:graphicData>
          </a:graphic>
        </wp:inline>
      </w:drawing>
    </w:r>
    <w:r w:rsidDel="00000000" w:rsidR="00000000" w:rsidRPr="00000000">
      <w:rPr>
        <w:sz w:val="18"/>
        <w:szCs w:val="18"/>
        <w:rtl w:val="0"/>
      </w:rPr>
      <w:tab/>
      <w:tab/>
    </w:r>
    <w:r w:rsidDel="00000000" w:rsidR="00000000" w:rsidRPr="00000000">
      <w:rPr>
        <w:sz w:val="18"/>
        <w:szCs w:val="18"/>
        <w:rtl w:val="0"/>
      </w:rPr>
      <w:t xml:space="preserve">Pressmeddelande Göteborg, 2020-01-22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natan@republiken.s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publik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